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6"/>
        <w:gridCol w:w="6219"/>
      </w:tblGrid>
      <w:tr w:rsidR="00EC4E75" w:rsidRPr="0007442A" w:rsidTr="00EC4E75">
        <w:trPr>
          <w:trHeight w:val="3817"/>
        </w:trPr>
        <w:tc>
          <w:tcPr>
            <w:tcW w:w="3227" w:type="dxa"/>
          </w:tcPr>
          <w:p w:rsidR="00EC4E75" w:rsidRPr="0007442A" w:rsidRDefault="00EC4E75" w:rsidP="00EC4E75">
            <w:pPr>
              <w:rPr>
                <w:rFonts w:ascii="Times New Roman" w:hAnsi="Times New Roman"/>
                <w:sz w:val="28"/>
                <w:szCs w:val="28"/>
              </w:rPr>
            </w:pPr>
          </w:p>
        </w:tc>
        <w:tc>
          <w:tcPr>
            <w:tcW w:w="6344" w:type="dxa"/>
          </w:tcPr>
          <w:p w:rsidR="00EC4E75" w:rsidRPr="0007442A" w:rsidRDefault="00EC4E75" w:rsidP="00EC4E75">
            <w:pPr>
              <w:ind w:left="20"/>
              <w:rPr>
                <w:rFonts w:ascii="Times New Roman" w:hAnsi="Times New Roman"/>
                <w:sz w:val="28"/>
                <w:szCs w:val="28"/>
              </w:rPr>
            </w:pPr>
            <w:r w:rsidRPr="0007442A">
              <w:rPr>
                <w:rFonts w:ascii="Times New Roman" w:hAnsi="Times New Roman"/>
                <w:sz w:val="28"/>
                <w:szCs w:val="28"/>
              </w:rPr>
              <w:t xml:space="preserve">УТВЕРЖДЕНА </w:t>
            </w:r>
          </w:p>
          <w:p w:rsidR="00EC4E75" w:rsidRPr="0007442A" w:rsidRDefault="00EC4E75" w:rsidP="00EC4E75">
            <w:pPr>
              <w:ind w:left="20"/>
              <w:rPr>
                <w:rFonts w:ascii="Times New Roman" w:hAnsi="Times New Roman"/>
                <w:sz w:val="28"/>
                <w:szCs w:val="28"/>
              </w:rPr>
            </w:pPr>
            <w:r w:rsidRPr="0007442A">
              <w:rPr>
                <w:rFonts w:ascii="Times New Roman" w:hAnsi="Times New Roman"/>
                <w:sz w:val="28"/>
                <w:szCs w:val="28"/>
              </w:rPr>
              <w:t xml:space="preserve">постановлением администрации Пермского муниципального района </w:t>
            </w:r>
          </w:p>
          <w:p w:rsidR="00EC4E75" w:rsidRPr="0007442A" w:rsidRDefault="00EC4E75" w:rsidP="00EC4E75">
            <w:pPr>
              <w:ind w:left="20"/>
              <w:jc w:val="both"/>
              <w:rPr>
                <w:rFonts w:ascii="Times New Roman" w:hAnsi="Times New Roman"/>
                <w:sz w:val="28"/>
                <w:szCs w:val="28"/>
              </w:rPr>
            </w:pPr>
            <w:r w:rsidRPr="0007442A">
              <w:rPr>
                <w:rFonts w:ascii="Times New Roman" w:hAnsi="Times New Roman"/>
                <w:sz w:val="28"/>
                <w:szCs w:val="28"/>
              </w:rPr>
              <w:t xml:space="preserve">от 28.10.2015 № 1369 </w:t>
            </w:r>
          </w:p>
          <w:p w:rsidR="00EC4E75" w:rsidRPr="0007442A" w:rsidRDefault="00EC4E75" w:rsidP="00EC4E75">
            <w:pPr>
              <w:autoSpaceDE w:val="0"/>
              <w:autoSpaceDN w:val="0"/>
              <w:adjustRightInd w:val="0"/>
              <w:spacing w:line="360" w:lineRule="exact"/>
              <w:ind w:firstLine="35"/>
              <w:jc w:val="both"/>
              <w:rPr>
                <w:rFonts w:ascii="Times New Roman" w:hAnsi="Times New Roman"/>
                <w:sz w:val="28"/>
                <w:szCs w:val="28"/>
              </w:rPr>
            </w:pPr>
            <w:r w:rsidRPr="0007442A">
              <w:rPr>
                <w:rFonts w:ascii="Times New Roman" w:hAnsi="Times New Roman"/>
                <w:sz w:val="28"/>
                <w:szCs w:val="28"/>
              </w:rPr>
              <w:t xml:space="preserve">(в ред. от 10.02.2016 </w:t>
            </w:r>
            <w:hyperlink r:id="rId8" w:history="1">
              <w:r w:rsidRPr="0007442A">
                <w:rPr>
                  <w:rStyle w:val="af1"/>
                  <w:rFonts w:ascii="Times New Roman" w:hAnsi="Times New Roman"/>
                  <w:color w:val="auto"/>
                  <w:sz w:val="28"/>
                  <w:szCs w:val="28"/>
                  <w:u w:val="none"/>
                </w:rPr>
                <w:t>№ 47</w:t>
              </w:r>
            </w:hyperlink>
            <w:r w:rsidRPr="0007442A">
              <w:rPr>
                <w:rFonts w:ascii="Times New Roman" w:hAnsi="Times New Roman"/>
                <w:sz w:val="28"/>
                <w:szCs w:val="28"/>
              </w:rPr>
              <w:t xml:space="preserve">; от 18.05.2016 </w:t>
            </w:r>
            <w:hyperlink r:id="rId9" w:history="1">
              <w:r w:rsidRPr="0007442A">
                <w:rPr>
                  <w:rStyle w:val="af1"/>
                  <w:rFonts w:ascii="Times New Roman" w:hAnsi="Times New Roman"/>
                  <w:color w:val="auto"/>
                  <w:sz w:val="28"/>
                  <w:szCs w:val="28"/>
                  <w:u w:val="none"/>
                </w:rPr>
                <w:t>№ 233</w:t>
              </w:r>
            </w:hyperlink>
            <w:r w:rsidRPr="0007442A">
              <w:rPr>
                <w:rFonts w:ascii="Times New Roman" w:hAnsi="Times New Roman"/>
                <w:sz w:val="28"/>
                <w:szCs w:val="28"/>
              </w:rPr>
              <w:t>;</w:t>
            </w:r>
          </w:p>
          <w:p w:rsidR="00EC4E75" w:rsidRPr="0007442A" w:rsidRDefault="00EC4E75" w:rsidP="00EC4E75">
            <w:pPr>
              <w:autoSpaceDE w:val="0"/>
              <w:autoSpaceDN w:val="0"/>
              <w:adjustRightInd w:val="0"/>
              <w:spacing w:line="360" w:lineRule="exact"/>
              <w:ind w:firstLine="35"/>
              <w:jc w:val="both"/>
              <w:rPr>
                <w:rFonts w:ascii="Times New Roman" w:hAnsi="Times New Roman"/>
                <w:sz w:val="28"/>
                <w:szCs w:val="28"/>
              </w:rPr>
            </w:pPr>
            <w:r w:rsidRPr="0007442A">
              <w:rPr>
                <w:rFonts w:ascii="Times New Roman" w:hAnsi="Times New Roman"/>
                <w:sz w:val="28"/>
                <w:szCs w:val="28"/>
              </w:rPr>
              <w:t xml:space="preserve">от 29.08.2016 </w:t>
            </w:r>
            <w:hyperlink r:id="rId10" w:history="1">
              <w:r w:rsidRPr="0007442A">
                <w:rPr>
                  <w:rStyle w:val="af1"/>
                  <w:rFonts w:ascii="Times New Roman" w:hAnsi="Times New Roman"/>
                  <w:color w:val="auto"/>
                  <w:sz w:val="28"/>
                  <w:szCs w:val="28"/>
                  <w:u w:val="none"/>
                </w:rPr>
                <w:t>№ 467</w:t>
              </w:r>
            </w:hyperlink>
            <w:r w:rsidRPr="0007442A">
              <w:rPr>
                <w:rFonts w:ascii="Times New Roman" w:hAnsi="Times New Roman"/>
                <w:sz w:val="28"/>
                <w:szCs w:val="28"/>
              </w:rPr>
              <w:t xml:space="preserve">; от 04.10.2016 </w:t>
            </w:r>
            <w:hyperlink r:id="rId11" w:history="1">
              <w:r w:rsidRPr="0007442A">
                <w:rPr>
                  <w:rStyle w:val="af1"/>
                  <w:rFonts w:ascii="Times New Roman" w:hAnsi="Times New Roman"/>
                  <w:color w:val="auto"/>
                  <w:sz w:val="28"/>
                  <w:szCs w:val="28"/>
                  <w:u w:val="none"/>
                </w:rPr>
                <w:t>№ 529</w:t>
              </w:r>
            </w:hyperlink>
            <w:r w:rsidRPr="0007442A">
              <w:rPr>
                <w:rFonts w:ascii="Times New Roman" w:hAnsi="Times New Roman"/>
                <w:sz w:val="28"/>
                <w:szCs w:val="28"/>
              </w:rPr>
              <w:t>;</w:t>
            </w:r>
          </w:p>
          <w:p w:rsidR="00EC4E75" w:rsidRPr="0007442A" w:rsidRDefault="00EC4E75" w:rsidP="00EC4E75">
            <w:pPr>
              <w:autoSpaceDE w:val="0"/>
              <w:autoSpaceDN w:val="0"/>
              <w:adjustRightInd w:val="0"/>
              <w:spacing w:line="360" w:lineRule="exact"/>
              <w:ind w:firstLine="35"/>
              <w:jc w:val="both"/>
              <w:rPr>
                <w:rFonts w:ascii="Times New Roman" w:hAnsi="Times New Roman"/>
                <w:sz w:val="28"/>
                <w:szCs w:val="28"/>
              </w:rPr>
            </w:pPr>
            <w:r w:rsidRPr="0007442A">
              <w:rPr>
                <w:rFonts w:ascii="Times New Roman" w:hAnsi="Times New Roman"/>
                <w:sz w:val="28"/>
                <w:szCs w:val="28"/>
              </w:rPr>
              <w:t xml:space="preserve">от 27.12.2016 </w:t>
            </w:r>
            <w:hyperlink r:id="rId12" w:history="1">
              <w:r w:rsidRPr="0007442A">
                <w:rPr>
                  <w:rStyle w:val="af1"/>
                  <w:rFonts w:ascii="Times New Roman" w:hAnsi="Times New Roman"/>
                  <w:color w:val="auto"/>
                  <w:sz w:val="28"/>
                  <w:szCs w:val="28"/>
                  <w:u w:val="none"/>
                </w:rPr>
                <w:t>№ 732</w:t>
              </w:r>
            </w:hyperlink>
            <w:r w:rsidRPr="0007442A">
              <w:rPr>
                <w:rFonts w:ascii="Times New Roman" w:hAnsi="Times New Roman"/>
                <w:sz w:val="28"/>
                <w:szCs w:val="28"/>
              </w:rPr>
              <w:t xml:space="preserve">; от 30.12.2016 </w:t>
            </w:r>
            <w:hyperlink r:id="rId13" w:history="1">
              <w:r w:rsidRPr="0007442A">
                <w:rPr>
                  <w:rStyle w:val="af1"/>
                  <w:rFonts w:ascii="Times New Roman" w:hAnsi="Times New Roman"/>
                  <w:color w:val="auto"/>
                  <w:sz w:val="28"/>
                  <w:szCs w:val="28"/>
                  <w:u w:val="none"/>
                </w:rPr>
                <w:t>№ 776</w:t>
              </w:r>
            </w:hyperlink>
            <w:r w:rsidRPr="0007442A">
              <w:rPr>
                <w:rFonts w:ascii="Times New Roman" w:hAnsi="Times New Roman"/>
                <w:sz w:val="28"/>
                <w:szCs w:val="28"/>
              </w:rPr>
              <w:t>;</w:t>
            </w:r>
          </w:p>
          <w:p w:rsidR="00EC4E75" w:rsidRPr="0007442A" w:rsidRDefault="00EC4E75" w:rsidP="00EC4E75">
            <w:pPr>
              <w:autoSpaceDE w:val="0"/>
              <w:autoSpaceDN w:val="0"/>
              <w:adjustRightInd w:val="0"/>
              <w:spacing w:line="360" w:lineRule="exact"/>
              <w:ind w:firstLine="35"/>
              <w:jc w:val="both"/>
              <w:rPr>
                <w:rFonts w:ascii="Times New Roman" w:hAnsi="Times New Roman"/>
                <w:sz w:val="28"/>
                <w:szCs w:val="28"/>
              </w:rPr>
            </w:pPr>
            <w:r w:rsidRPr="0007442A">
              <w:rPr>
                <w:rFonts w:ascii="Times New Roman" w:hAnsi="Times New Roman"/>
                <w:sz w:val="28"/>
                <w:szCs w:val="28"/>
              </w:rPr>
              <w:t xml:space="preserve">от 04.04.2017 </w:t>
            </w:r>
            <w:hyperlink r:id="rId14" w:history="1">
              <w:r w:rsidRPr="0007442A">
                <w:rPr>
                  <w:rStyle w:val="af1"/>
                  <w:rFonts w:ascii="Times New Roman" w:hAnsi="Times New Roman"/>
                  <w:color w:val="auto"/>
                  <w:sz w:val="28"/>
                  <w:szCs w:val="28"/>
                  <w:u w:val="none"/>
                </w:rPr>
                <w:t>№ 1-С</w:t>
              </w:r>
            </w:hyperlink>
            <w:r w:rsidRPr="0007442A">
              <w:rPr>
                <w:rFonts w:ascii="Times New Roman" w:hAnsi="Times New Roman"/>
                <w:sz w:val="28"/>
                <w:szCs w:val="28"/>
              </w:rPr>
              <w:t xml:space="preserve">; от 02.08.2017 </w:t>
            </w:r>
            <w:hyperlink r:id="rId15" w:history="1">
              <w:r w:rsidRPr="0007442A">
                <w:rPr>
                  <w:rStyle w:val="af1"/>
                  <w:rFonts w:ascii="Times New Roman" w:hAnsi="Times New Roman"/>
                  <w:color w:val="auto"/>
                  <w:sz w:val="28"/>
                  <w:szCs w:val="28"/>
                  <w:u w:val="none"/>
                </w:rPr>
                <w:t>№ 264-С</w:t>
              </w:r>
            </w:hyperlink>
            <w:r w:rsidRPr="0007442A">
              <w:rPr>
                <w:rFonts w:ascii="Times New Roman" w:hAnsi="Times New Roman"/>
                <w:sz w:val="28"/>
                <w:szCs w:val="28"/>
              </w:rPr>
              <w:t>;</w:t>
            </w:r>
          </w:p>
          <w:p w:rsidR="00EC4E75" w:rsidRPr="0007442A" w:rsidRDefault="00EC4E75" w:rsidP="00EC4E75">
            <w:pPr>
              <w:autoSpaceDE w:val="0"/>
              <w:autoSpaceDN w:val="0"/>
              <w:adjustRightInd w:val="0"/>
              <w:spacing w:line="360" w:lineRule="exact"/>
              <w:ind w:firstLine="35"/>
              <w:jc w:val="both"/>
              <w:rPr>
                <w:rFonts w:ascii="Times New Roman" w:hAnsi="Times New Roman"/>
                <w:sz w:val="28"/>
                <w:szCs w:val="28"/>
              </w:rPr>
            </w:pPr>
            <w:r w:rsidRPr="0007442A">
              <w:rPr>
                <w:rFonts w:ascii="Times New Roman" w:hAnsi="Times New Roman"/>
                <w:sz w:val="28"/>
                <w:szCs w:val="28"/>
              </w:rPr>
              <w:t xml:space="preserve">от 10.10.2017 </w:t>
            </w:r>
            <w:hyperlink r:id="rId16" w:history="1">
              <w:r w:rsidRPr="0007442A">
                <w:rPr>
                  <w:rStyle w:val="af1"/>
                  <w:rFonts w:ascii="Times New Roman" w:hAnsi="Times New Roman"/>
                  <w:color w:val="auto"/>
                  <w:sz w:val="28"/>
                  <w:szCs w:val="28"/>
                  <w:u w:val="none"/>
                </w:rPr>
                <w:t>№ 376-С</w:t>
              </w:r>
            </w:hyperlink>
            <w:r w:rsidRPr="0007442A">
              <w:rPr>
                <w:rFonts w:ascii="Times New Roman" w:hAnsi="Times New Roman"/>
                <w:sz w:val="28"/>
                <w:szCs w:val="28"/>
              </w:rPr>
              <w:t>; от 04.12.2017 № 484-С;</w:t>
            </w:r>
          </w:p>
          <w:p w:rsidR="00EC4E75" w:rsidRPr="0007442A" w:rsidRDefault="00EC4E75" w:rsidP="00EC4E75">
            <w:pPr>
              <w:autoSpaceDE w:val="0"/>
              <w:autoSpaceDN w:val="0"/>
              <w:adjustRightInd w:val="0"/>
              <w:spacing w:line="360" w:lineRule="exact"/>
              <w:ind w:firstLine="35"/>
              <w:jc w:val="both"/>
              <w:rPr>
                <w:rFonts w:ascii="Times New Roman" w:hAnsi="Times New Roman"/>
                <w:sz w:val="28"/>
                <w:szCs w:val="28"/>
              </w:rPr>
            </w:pPr>
            <w:r w:rsidRPr="0007442A">
              <w:rPr>
                <w:rFonts w:ascii="Times New Roman" w:hAnsi="Times New Roman"/>
                <w:sz w:val="28"/>
                <w:szCs w:val="28"/>
              </w:rPr>
              <w:t>от 27.12.2017 № 559-С; от 05.03.2018 № 98;</w:t>
            </w:r>
          </w:p>
          <w:p w:rsidR="00EC4E75" w:rsidRPr="0007442A" w:rsidRDefault="00EC4E75" w:rsidP="00EC4E75">
            <w:pPr>
              <w:autoSpaceDE w:val="0"/>
              <w:autoSpaceDN w:val="0"/>
              <w:adjustRightInd w:val="0"/>
              <w:spacing w:line="360" w:lineRule="exact"/>
              <w:ind w:firstLine="35"/>
              <w:jc w:val="both"/>
              <w:rPr>
                <w:rFonts w:ascii="Times New Roman" w:hAnsi="Times New Roman"/>
                <w:sz w:val="28"/>
                <w:szCs w:val="28"/>
              </w:rPr>
            </w:pPr>
            <w:r w:rsidRPr="0007442A">
              <w:rPr>
                <w:rFonts w:ascii="Times New Roman" w:hAnsi="Times New Roman"/>
                <w:sz w:val="28"/>
                <w:szCs w:val="28"/>
              </w:rPr>
              <w:t>от 14.06.2018 № 294</w:t>
            </w:r>
            <w:r w:rsidR="00BD7542" w:rsidRPr="0007442A">
              <w:rPr>
                <w:rFonts w:ascii="Times New Roman" w:hAnsi="Times New Roman"/>
                <w:sz w:val="28"/>
                <w:szCs w:val="28"/>
              </w:rPr>
              <w:t>; от 13.09.2018 № 463</w:t>
            </w:r>
            <w:r w:rsidR="00E81CA2" w:rsidRPr="0007442A">
              <w:rPr>
                <w:rFonts w:ascii="Times New Roman" w:hAnsi="Times New Roman"/>
                <w:sz w:val="28"/>
                <w:szCs w:val="28"/>
              </w:rPr>
              <w:t xml:space="preserve">; </w:t>
            </w:r>
            <w:r w:rsidR="00E81CA2" w:rsidRPr="0007442A">
              <w:rPr>
                <w:rFonts w:ascii="Times New Roman" w:hAnsi="Times New Roman"/>
                <w:sz w:val="28"/>
                <w:szCs w:val="28"/>
              </w:rPr>
              <w:br/>
              <w:t>от 21.12.2018 № 684</w:t>
            </w:r>
            <w:r w:rsidR="00191CEA" w:rsidRPr="0007442A">
              <w:rPr>
                <w:rFonts w:ascii="Times New Roman" w:hAnsi="Times New Roman"/>
                <w:sz w:val="28"/>
                <w:szCs w:val="28"/>
              </w:rPr>
              <w:t>; от 02.04.2019 № 170</w:t>
            </w:r>
            <w:r w:rsidR="00B0307A" w:rsidRPr="0007442A">
              <w:rPr>
                <w:rFonts w:ascii="Times New Roman" w:hAnsi="Times New Roman"/>
                <w:sz w:val="28"/>
                <w:szCs w:val="28"/>
              </w:rPr>
              <w:t>, от 26.07.2019 № 444</w:t>
            </w:r>
            <w:r w:rsidR="005C0733" w:rsidRPr="0007442A">
              <w:rPr>
                <w:rFonts w:ascii="Times New Roman" w:hAnsi="Times New Roman"/>
                <w:sz w:val="28"/>
                <w:szCs w:val="28"/>
              </w:rPr>
              <w:t>, от 16.09.2019 № 576</w:t>
            </w:r>
            <w:r w:rsidR="00A77539" w:rsidRPr="0007442A">
              <w:rPr>
                <w:rFonts w:ascii="Times New Roman" w:hAnsi="Times New Roman"/>
                <w:sz w:val="28"/>
                <w:szCs w:val="28"/>
              </w:rPr>
              <w:t>, от 22.11.2019</w:t>
            </w:r>
            <w:r w:rsidR="00F737C2" w:rsidRPr="0007442A">
              <w:rPr>
                <w:rFonts w:ascii="Times New Roman" w:hAnsi="Times New Roman"/>
                <w:sz w:val="28"/>
                <w:szCs w:val="28"/>
              </w:rPr>
              <w:t xml:space="preserve"> № 811</w:t>
            </w:r>
            <w:r w:rsidR="003E4989" w:rsidRPr="0007442A">
              <w:rPr>
                <w:rFonts w:ascii="Times New Roman" w:hAnsi="Times New Roman"/>
                <w:sz w:val="28"/>
                <w:szCs w:val="28"/>
              </w:rPr>
              <w:t>, от 30.12.2019 № 972</w:t>
            </w:r>
            <w:r w:rsidR="006C5518" w:rsidRPr="0007442A">
              <w:rPr>
                <w:rFonts w:ascii="Times New Roman" w:hAnsi="Times New Roman"/>
                <w:sz w:val="28"/>
                <w:szCs w:val="28"/>
              </w:rPr>
              <w:t>, от 29.04.2020 № 259</w:t>
            </w:r>
            <w:r w:rsidR="00AF4B4B">
              <w:rPr>
                <w:rFonts w:ascii="Times New Roman" w:hAnsi="Times New Roman"/>
                <w:sz w:val="28"/>
                <w:szCs w:val="28"/>
              </w:rPr>
              <w:t>, от 04.09.2020 № 482</w:t>
            </w:r>
            <w:r w:rsidRPr="0007442A">
              <w:rPr>
                <w:rFonts w:ascii="Times New Roman" w:hAnsi="Times New Roman"/>
                <w:sz w:val="28"/>
                <w:szCs w:val="28"/>
              </w:rPr>
              <w:t>)</w:t>
            </w:r>
          </w:p>
        </w:tc>
      </w:tr>
    </w:tbl>
    <w:p w:rsidR="00EC4E75" w:rsidRPr="0007442A" w:rsidRDefault="00EC4E75" w:rsidP="00B50C7C">
      <w:pPr>
        <w:spacing w:after="0" w:line="240" w:lineRule="auto"/>
        <w:ind w:left="5387"/>
        <w:jc w:val="both"/>
        <w:rPr>
          <w:rFonts w:ascii="Times New Roman" w:hAnsi="Times New Roman"/>
          <w:sz w:val="28"/>
          <w:szCs w:val="28"/>
        </w:rPr>
      </w:pPr>
    </w:p>
    <w:p w:rsidR="00B50C7C" w:rsidRPr="0007442A" w:rsidRDefault="00B50C7C" w:rsidP="00B50C7C">
      <w:pPr>
        <w:spacing w:after="0" w:line="240" w:lineRule="auto"/>
        <w:jc w:val="center"/>
        <w:rPr>
          <w:rFonts w:ascii="Times New Roman" w:hAnsi="Times New Roman"/>
          <w:b/>
          <w:sz w:val="28"/>
          <w:szCs w:val="28"/>
        </w:rPr>
      </w:pPr>
      <w:r w:rsidRPr="0007442A">
        <w:rPr>
          <w:rFonts w:ascii="Times New Roman" w:hAnsi="Times New Roman"/>
          <w:b/>
          <w:sz w:val="28"/>
          <w:szCs w:val="28"/>
        </w:rPr>
        <w:t>МУНИЦИПАЛЬНАЯ ПРОГРАММА</w:t>
      </w:r>
    </w:p>
    <w:p w:rsidR="00B50C7C" w:rsidRPr="0007442A" w:rsidRDefault="0087079B" w:rsidP="00B50C7C">
      <w:pPr>
        <w:spacing w:after="0" w:line="240" w:lineRule="auto"/>
        <w:jc w:val="center"/>
        <w:rPr>
          <w:rFonts w:ascii="Times New Roman" w:hAnsi="Times New Roman"/>
          <w:sz w:val="28"/>
          <w:szCs w:val="28"/>
        </w:rPr>
      </w:pPr>
      <w:r w:rsidRPr="0007442A">
        <w:rPr>
          <w:rFonts w:ascii="Times New Roman" w:hAnsi="Times New Roman"/>
          <w:b/>
          <w:sz w:val="28"/>
          <w:szCs w:val="28"/>
        </w:rPr>
        <w:t>«</w:t>
      </w:r>
      <w:r w:rsidR="00B50C7C" w:rsidRPr="0007442A">
        <w:rPr>
          <w:rFonts w:ascii="Times New Roman" w:hAnsi="Times New Roman"/>
          <w:b/>
          <w:sz w:val="28"/>
          <w:szCs w:val="28"/>
        </w:rPr>
        <w:t>ЭКОНОМИЧЕСКОЕ РАЗВИТИЕ ПЕРМСКОГО МУНИЦИПАЛЬНОГО РАЙОНА НА 2016-2020 ГОДЫ</w:t>
      </w:r>
      <w:r w:rsidRPr="0007442A">
        <w:rPr>
          <w:rFonts w:ascii="Times New Roman" w:hAnsi="Times New Roman"/>
          <w:b/>
          <w:sz w:val="28"/>
          <w:szCs w:val="28"/>
        </w:rPr>
        <w:t>»</w:t>
      </w:r>
    </w:p>
    <w:p w:rsidR="00B50C7C" w:rsidRPr="0007442A" w:rsidRDefault="00B50C7C" w:rsidP="00B50C7C">
      <w:pPr>
        <w:spacing w:after="0" w:line="240" w:lineRule="auto"/>
        <w:jc w:val="center"/>
        <w:rPr>
          <w:rFonts w:ascii="Times New Roman" w:hAnsi="Times New Roman"/>
          <w:sz w:val="28"/>
          <w:szCs w:val="28"/>
        </w:rPr>
      </w:pPr>
    </w:p>
    <w:p w:rsidR="00D73077" w:rsidRPr="0007442A" w:rsidRDefault="00D73077" w:rsidP="00D73077">
      <w:pPr>
        <w:jc w:val="center"/>
        <w:rPr>
          <w:rFonts w:ascii="Times New Roman" w:hAnsi="Times New Roman"/>
          <w:sz w:val="28"/>
          <w:szCs w:val="28"/>
        </w:rPr>
      </w:pPr>
      <w:r w:rsidRPr="0007442A">
        <w:rPr>
          <w:rFonts w:ascii="Times New Roman" w:hAnsi="Times New Roman"/>
          <w:b/>
          <w:sz w:val="28"/>
          <w:szCs w:val="28"/>
        </w:rPr>
        <w:t>ПАСПОРТ МУНИЦИПАЛЬНОЙ ПРОГРАММЫ «ЭКОНОМИЧЕСКОЕ РАЗВИТИЕ ПЕРМСКОГО МУНИЦИПАЛЬНОГО РАЙОНА НА 2016–2020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2114"/>
        <w:gridCol w:w="2114"/>
        <w:gridCol w:w="4200"/>
        <w:gridCol w:w="356"/>
      </w:tblGrid>
      <w:tr w:rsidR="00D73077" w:rsidRPr="00FA1185" w:rsidTr="00FA1185">
        <w:trPr>
          <w:trHeight w:hRule="exact" w:val="714"/>
        </w:trPr>
        <w:tc>
          <w:tcPr>
            <w:tcW w:w="303"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FA1185">
              <w:rPr>
                <w:rFonts w:ascii="Times New Roman" w:hAnsi="Times New Roman"/>
                <w:sz w:val="28"/>
                <w:szCs w:val="28"/>
              </w:rPr>
              <w:t>1.</w:t>
            </w:r>
          </w:p>
        </w:tc>
        <w:tc>
          <w:tcPr>
            <w:tcW w:w="1130"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 xml:space="preserve">Наименование </w:t>
            </w:r>
            <w:r w:rsidRPr="00FA1185">
              <w:rPr>
                <w:rFonts w:ascii="Times New Roman" w:hAnsi="Times New Roman"/>
                <w:sz w:val="28"/>
                <w:szCs w:val="28"/>
              </w:rPr>
              <w:br/>
              <w:t xml:space="preserve">программы </w:t>
            </w:r>
          </w:p>
        </w:tc>
        <w:tc>
          <w:tcPr>
            <w:tcW w:w="3376" w:type="pct"/>
            <w:gridSpan w:val="2"/>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A1185">
              <w:rPr>
                <w:rFonts w:ascii="Times New Roman" w:hAnsi="Times New Roman"/>
                <w:sz w:val="28"/>
                <w:szCs w:val="28"/>
              </w:rPr>
              <w:t xml:space="preserve">Экономическое развитие Пермского муниципального района на 2016–2020 годы </w:t>
            </w:r>
          </w:p>
        </w:tc>
        <w:tc>
          <w:tcPr>
            <w:tcW w:w="190" w:type="pct"/>
            <w:tcBorders>
              <w:top w:val="nil"/>
              <w:left w:val="single" w:sz="4" w:space="0" w:color="auto"/>
              <w:bottom w:val="nil"/>
              <w:right w:val="nil"/>
            </w:tcBorders>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r>
      <w:tr w:rsidR="00D73077" w:rsidRPr="00FA1185" w:rsidTr="00FA1185">
        <w:trPr>
          <w:trHeight w:val="839"/>
        </w:trPr>
        <w:tc>
          <w:tcPr>
            <w:tcW w:w="303"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FA1185">
              <w:rPr>
                <w:rFonts w:ascii="Times New Roman" w:hAnsi="Times New Roman"/>
                <w:sz w:val="28"/>
                <w:szCs w:val="28"/>
              </w:rPr>
              <w:t>2.</w:t>
            </w:r>
          </w:p>
        </w:tc>
        <w:tc>
          <w:tcPr>
            <w:tcW w:w="1130"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Цели муниципальной</w:t>
            </w:r>
            <w:r w:rsidRPr="00FA1185">
              <w:rPr>
                <w:rFonts w:ascii="Times New Roman" w:hAnsi="Times New Roman"/>
                <w:sz w:val="28"/>
                <w:szCs w:val="28"/>
              </w:rPr>
              <w:br/>
              <w:t>программы</w:t>
            </w:r>
          </w:p>
        </w:tc>
        <w:tc>
          <w:tcPr>
            <w:tcW w:w="3376" w:type="pct"/>
            <w:gridSpan w:val="2"/>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A1185">
              <w:rPr>
                <w:rFonts w:ascii="Times New Roman" w:hAnsi="Times New Roman"/>
                <w:sz w:val="28"/>
                <w:szCs w:val="28"/>
              </w:rPr>
              <w:t xml:space="preserve">Создание условий для экономического роста Пермского муниципального района </w:t>
            </w:r>
          </w:p>
        </w:tc>
        <w:tc>
          <w:tcPr>
            <w:tcW w:w="190" w:type="pct"/>
            <w:tcBorders>
              <w:top w:val="nil"/>
              <w:left w:val="single" w:sz="4" w:space="0" w:color="auto"/>
              <w:bottom w:val="nil"/>
              <w:right w:val="nil"/>
            </w:tcBorders>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r>
      <w:tr w:rsidR="00D73077" w:rsidRPr="00FA1185" w:rsidTr="00FA1185">
        <w:trPr>
          <w:trHeight w:val="1541"/>
        </w:trPr>
        <w:tc>
          <w:tcPr>
            <w:tcW w:w="303"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FA1185">
              <w:rPr>
                <w:rFonts w:ascii="Times New Roman" w:hAnsi="Times New Roman"/>
                <w:sz w:val="28"/>
                <w:szCs w:val="28"/>
              </w:rPr>
              <w:t>3.</w:t>
            </w:r>
          </w:p>
        </w:tc>
        <w:tc>
          <w:tcPr>
            <w:tcW w:w="1130"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Задачи муниципальной</w:t>
            </w:r>
            <w:r w:rsidRPr="00FA1185">
              <w:rPr>
                <w:rFonts w:ascii="Times New Roman" w:hAnsi="Times New Roman"/>
                <w:sz w:val="28"/>
                <w:szCs w:val="28"/>
              </w:rPr>
              <w:br/>
              <w:t>программы</w:t>
            </w:r>
          </w:p>
        </w:tc>
        <w:tc>
          <w:tcPr>
            <w:tcW w:w="3376" w:type="pct"/>
            <w:gridSpan w:val="2"/>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A1185">
              <w:rPr>
                <w:rFonts w:ascii="Times New Roman" w:hAnsi="Times New Roman"/>
                <w:sz w:val="28"/>
                <w:szCs w:val="28"/>
              </w:rPr>
              <w:t>1. Создание условий для развития малого и среднего предпринимательства;</w:t>
            </w:r>
          </w:p>
          <w:p w:rsidR="00D73077" w:rsidRPr="00FA1185" w:rsidRDefault="00D73077" w:rsidP="00FA1185">
            <w:pPr>
              <w:tabs>
                <w:tab w:val="left" w:pos="317"/>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A1185">
              <w:rPr>
                <w:rFonts w:ascii="Times New Roman" w:hAnsi="Times New Roman"/>
                <w:sz w:val="28"/>
                <w:szCs w:val="28"/>
              </w:rPr>
              <w:t>2. Повышение инвестиционной привлекательности района;</w:t>
            </w:r>
          </w:p>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A1185">
              <w:rPr>
                <w:rFonts w:ascii="Times New Roman" w:hAnsi="Times New Roman"/>
                <w:sz w:val="28"/>
                <w:szCs w:val="28"/>
              </w:rPr>
              <w:t>3. Развитие туризма.</w:t>
            </w:r>
          </w:p>
        </w:tc>
        <w:tc>
          <w:tcPr>
            <w:tcW w:w="190" w:type="pct"/>
            <w:tcBorders>
              <w:top w:val="nil"/>
              <w:left w:val="single" w:sz="4" w:space="0" w:color="auto"/>
              <w:bottom w:val="nil"/>
              <w:right w:val="nil"/>
            </w:tcBorders>
          </w:tcPr>
          <w:p w:rsidR="00D73077" w:rsidRPr="00FA1185" w:rsidRDefault="00D73077" w:rsidP="00FA1185">
            <w:pPr>
              <w:tabs>
                <w:tab w:val="left" w:pos="54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r>
      <w:tr w:rsidR="00D73077" w:rsidRPr="00FA1185" w:rsidTr="00FA1185">
        <w:trPr>
          <w:trHeight w:hRule="exact" w:val="1489"/>
        </w:trPr>
        <w:tc>
          <w:tcPr>
            <w:tcW w:w="303"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FA1185">
              <w:rPr>
                <w:rFonts w:ascii="Times New Roman" w:hAnsi="Times New Roman"/>
                <w:sz w:val="28"/>
                <w:szCs w:val="28"/>
              </w:rPr>
              <w:t>4.</w:t>
            </w:r>
          </w:p>
        </w:tc>
        <w:tc>
          <w:tcPr>
            <w:tcW w:w="1130"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 xml:space="preserve">Сроки и этапы реализации муниципальной программы </w:t>
            </w:r>
            <w:r w:rsidRPr="00FA1185">
              <w:rPr>
                <w:rFonts w:ascii="Times New Roman" w:hAnsi="Times New Roman"/>
                <w:sz w:val="28"/>
                <w:szCs w:val="28"/>
              </w:rPr>
              <w:br/>
            </w:r>
          </w:p>
        </w:tc>
        <w:tc>
          <w:tcPr>
            <w:tcW w:w="3376" w:type="pct"/>
            <w:gridSpan w:val="2"/>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widowControl w:val="0"/>
              <w:autoSpaceDE w:val="0"/>
              <w:autoSpaceDN w:val="0"/>
              <w:adjustRightInd w:val="0"/>
              <w:spacing w:after="0" w:line="240" w:lineRule="auto"/>
              <w:jc w:val="both"/>
              <w:rPr>
                <w:rFonts w:ascii="Times New Roman" w:hAnsi="Times New Roman"/>
                <w:sz w:val="28"/>
                <w:szCs w:val="28"/>
              </w:rPr>
            </w:pPr>
            <w:r w:rsidRPr="00FA1185">
              <w:rPr>
                <w:rFonts w:ascii="Times New Roman" w:hAnsi="Times New Roman"/>
                <w:sz w:val="28"/>
                <w:szCs w:val="28"/>
              </w:rPr>
              <w:t xml:space="preserve">Программа рассчитана на период реализации с 2016 по 2020 годы. </w:t>
            </w:r>
          </w:p>
          <w:p w:rsidR="00D73077" w:rsidRPr="00FA1185" w:rsidRDefault="00D73077" w:rsidP="00FA1185">
            <w:pPr>
              <w:widowControl w:val="0"/>
              <w:autoSpaceDE w:val="0"/>
              <w:autoSpaceDN w:val="0"/>
              <w:adjustRightInd w:val="0"/>
              <w:spacing w:after="0" w:line="240" w:lineRule="auto"/>
              <w:jc w:val="both"/>
              <w:rPr>
                <w:rFonts w:ascii="Times New Roman" w:hAnsi="Times New Roman"/>
                <w:sz w:val="28"/>
                <w:szCs w:val="28"/>
              </w:rPr>
            </w:pPr>
            <w:r w:rsidRPr="00FA1185">
              <w:rPr>
                <w:rFonts w:ascii="Times New Roman" w:hAnsi="Times New Roman"/>
                <w:sz w:val="28"/>
                <w:szCs w:val="28"/>
              </w:rPr>
              <w:t>Программа не имеет строгой разбивки на этапы.</w:t>
            </w:r>
          </w:p>
        </w:tc>
        <w:tc>
          <w:tcPr>
            <w:tcW w:w="190" w:type="pct"/>
            <w:tcBorders>
              <w:top w:val="nil"/>
              <w:left w:val="single" w:sz="4" w:space="0" w:color="auto"/>
              <w:bottom w:val="nil"/>
              <w:right w:val="nil"/>
            </w:tcBorders>
          </w:tcPr>
          <w:p w:rsidR="00D73077" w:rsidRPr="00FA1185" w:rsidRDefault="00D73077" w:rsidP="00FA1185">
            <w:pPr>
              <w:widowControl w:val="0"/>
              <w:autoSpaceDE w:val="0"/>
              <w:autoSpaceDN w:val="0"/>
              <w:adjustRightInd w:val="0"/>
              <w:spacing w:after="0" w:line="240" w:lineRule="auto"/>
              <w:jc w:val="both"/>
              <w:rPr>
                <w:rFonts w:ascii="Times New Roman" w:hAnsi="Times New Roman"/>
                <w:sz w:val="28"/>
                <w:szCs w:val="28"/>
              </w:rPr>
            </w:pPr>
          </w:p>
        </w:tc>
      </w:tr>
      <w:tr w:rsidR="00D73077" w:rsidRPr="00FA1185" w:rsidTr="00FA1185">
        <w:trPr>
          <w:trHeight w:val="131"/>
        </w:trPr>
        <w:tc>
          <w:tcPr>
            <w:tcW w:w="303" w:type="pct"/>
            <w:tcBorders>
              <w:top w:val="single" w:sz="4" w:space="0" w:color="auto"/>
              <w:left w:val="single" w:sz="4" w:space="0" w:color="auto"/>
              <w:bottom w:val="single" w:sz="4" w:space="0" w:color="auto"/>
              <w:right w:val="single" w:sz="4" w:space="0" w:color="auto"/>
            </w:tcBorders>
            <w:shd w:val="clear" w:color="auto" w:fill="FFFFFF"/>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FA1185">
              <w:rPr>
                <w:rFonts w:ascii="Times New Roman" w:hAnsi="Times New Roman"/>
                <w:sz w:val="28"/>
                <w:szCs w:val="28"/>
              </w:rPr>
              <w:t>5.</w:t>
            </w:r>
          </w:p>
        </w:tc>
        <w:tc>
          <w:tcPr>
            <w:tcW w:w="1130" w:type="pct"/>
            <w:tcBorders>
              <w:top w:val="single" w:sz="4" w:space="0" w:color="auto"/>
              <w:left w:val="single" w:sz="4" w:space="0" w:color="auto"/>
              <w:bottom w:val="single" w:sz="4" w:space="0" w:color="auto"/>
              <w:right w:val="single" w:sz="4" w:space="0" w:color="auto"/>
            </w:tcBorders>
            <w:shd w:val="clear" w:color="auto" w:fill="FFFFFF"/>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Конечные результаты муниципальной программы</w:t>
            </w:r>
          </w:p>
        </w:tc>
        <w:tc>
          <w:tcPr>
            <w:tcW w:w="3376" w:type="pct"/>
            <w:gridSpan w:val="2"/>
            <w:tcBorders>
              <w:top w:val="single" w:sz="4" w:space="0" w:color="auto"/>
              <w:left w:val="single" w:sz="4" w:space="0" w:color="auto"/>
              <w:bottom w:val="single" w:sz="4" w:space="0" w:color="auto"/>
              <w:right w:val="single" w:sz="4" w:space="0" w:color="auto"/>
            </w:tcBorders>
            <w:shd w:val="clear" w:color="auto" w:fill="FFFFFF"/>
            <w:hideMark/>
          </w:tcPr>
          <w:p w:rsidR="00FA1185" w:rsidRPr="00FA1185" w:rsidRDefault="00FA1185"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A1185">
              <w:rPr>
                <w:rFonts w:ascii="Times New Roman" w:hAnsi="Times New Roman"/>
                <w:sz w:val="28"/>
                <w:szCs w:val="28"/>
              </w:rPr>
              <w:t>- объем привлеченных средств из бюджетов других уровней на 1 руб. местного бюджета за весь период реализации Программы – 1,07 руб.;</w:t>
            </w:r>
          </w:p>
          <w:p w:rsidR="00FA1185" w:rsidRPr="00FA1185" w:rsidRDefault="00FA1185"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A1185">
              <w:rPr>
                <w:rFonts w:ascii="Times New Roman" w:hAnsi="Times New Roman"/>
                <w:sz w:val="28"/>
                <w:szCs w:val="28"/>
              </w:rPr>
              <w:lastRenderedPageBreak/>
              <w:t>- объем инвестиций в основной капитал за счет реализации Программы за весь период реализации Программы – 80,312 млн. руб.;</w:t>
            </w:r>
          </w:p>
          <w:p w:rsidR="00FA1185" w:rsidRPr="00FA1185" w:rsidRDefault="00FA1185" w:rsidP="00FA1185">
            <w:pPr>
              <w:spacing w:after="0" w:line="240" w:lineRule="auto"/>
              <w:rPr>
                <w:rFonts w:ascii="Times New Roman" w:hAnsi="Times New Roman"/>
                <w:sz w:val="28"/>
                <w:szCs w:val="28"/>
              </w:rPr>
            </w:pPr>
            <w:r w:rsidRPr="00FA1185">
              <w:rPr>
                <w:rFonts w:ascii="Times New Roman" w:hAnsi="Times New Roman"/>
                <w:sz w:val="28"/>
                <w:szCs w:val="28"/>
              </w:rPr>
              <w:t>- количество индивидуальных предпринимателей в расчете на 1000 жителей населения к концу 2020 года – 35,11 ед.;</w:t>
            </w:r>
          </w:p>
          <w:p w:rsidR="00FA1185" w:rsidRPr="00FA1185" w:rsidRDefault="00FA1185" w:rsidP="00FA1185">
            <w:pPr>
              <w:spacing w:after="0" w:line="240" w:lineRule="auto"/>
              <w:rPr>
                <w:rFonts w:ascii="Times New Roman" w:hAnsi="Times New Roman"/>
                <w:sz w:val="28"/>
                <w:szCs w:val="28"/>
              </w:rPr>
            </w:pPr>
            <w:r w:rsidRPr="00FA1185">
              <w:rPr>
                <w:rFonts w:ascii="Times New Roman" w:hAnsi="Times New Roman"/>
                <w:bCs/>
                <w:sz w:val="28"/>
                <w:szCs w:val="28"/>
              </w:rPr>
              <w:t xml:space="preserve">- число субъектов малого и среднего предпринимательства </w:t>
            </w:r>
            <w:r w:rsidRPr="00FA1185">
              <w:rPr>
                <w:rFonts w:ascii="Times New Roman" w:hAnsi="Times New Roman"/>
                <w:sz w:val="28"/>
                <w:szCs w:val="28"/>
              </w:rPr>
              <w:t xml:space="preserve">к концу 2020 года </w:t>
            </w:r>
            <w:r w:rsidRPr="00FA1185">
              <w:rPr>
                <w:rFonts w:ascii="Times New Roman" w:hAnsi="Times New Roman"/>
                <w:bCs/>
                <w:sz w:val="28"/>
                <w:szCs w:val="28"/>
              </w:rPr>
              <w:t xml:space="preserve">– </w:t>
            </w:r>
            <w:r w:rsidRPr="00FA1185">
              <w:rPr>
                <w:rFonts w:ascii="Times New Roman" w:hAnsi="Times New Roman"/>
                <w:sz w:val="28"/>
                <w:szCs w:val="28"/>
              </w:rPr>
              <w:t xml:space="preserve">5373 ед.; </w:t>
            </w:r>
          </w:p>
          <w:p w:rsidR="00D73077" w:rsidRPr="00FA1185" w:rsidRDefault="00FA1185" w:rsidP="00FA1185">
            <w:pPr>
              <w:spacing w:after="0" w:line="240" w:lineRule="auto"/>
              <w:rPr>
                <w:rFonts w:ascii="Times New Roman" w:hAnsi="Times New Roman"/>
                <w:sz w:val="28"/>
                <w:szCs w:val="28"/>
              </w:rPr>
            </w:pPr>
            <w:r w:rsidRPr="00FA1185">
              <w:rPr>
                <w:rFonts w:ascii="Times New Roman" w:hAnsi="Times New Roman"/>
                <w:sz w:val="28"/>
                <w:szCs w:val="28"/>
              </w:rPr>
              <w:t>- турпоток к концу 2020 года – 88744 чел.</w:t>
            </w:r>
          </w:p>
        </w:tc>
        <w:tc>
          <w:tcPr>
            <w:tcW w:w="190" w:type="pct"/>
            <w:tcBorders>
              <w:top w:val="nil"/>
              <w:left w:val="single" w:sz="4" w:space="0" w:color="auto"/>
              <w:bottom w:val="nil"/>
              <w:right w:val="nil"/>
            </w:tcBorders>
            <w:shd w:val="clear" w:color="auto" w:fill="FFFFFF"/>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r>
      <w:tr w:rsidR="00D73077" w:rsidRPr="00FA1185" w:rsidTr="00FA1185">
        <w:trPr>
          <w:trHeight w:hRule="exact" w:val="2278"/>
        </w:trPr>
        <w:tc>
          <w:tcPr>
            <w:tcW w:w="303"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FA1185">
              <w:rPr>
                <w:rFonts w:ascii="Times New Roman" w:hAnsi="Times New Roman"/>
                <w:sz w:val="28"/>
                <w:szCs w:val="28"/>
              </w:rPr>
              <w:t>6.</w:t>
            </w:r>
          </w:p>
        </w:tc>
        <w:tc>
          <w:tcPr>
            <w:tcW w:w="1130"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Координатор муниципальной программы</w:t>
            </w:r>
          </w:p>
        </w:tc>
        <w:tc>
          <w:tcPr>
            <w:tcW w:w="3376" w:type="pct"/>
            <w:gridSpan w:val="2"/>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A1185">
              <w:rPr>
                <w:rFonts w:ascii="Times New Roman" w:hAnsi="Times New Roman"/>
                <w:sz w:val="28"/>
                <w:szCs w:val="28"/>
              </w:rPr>
              <w:t>Заместитель главы администрации муниципального района по развитию агропромышленного комплекса и предпринимательства, начальник управления по развитию агропромышленного комплекса и предпринимательства администрации Пермского муниципального района.</w:t>
            </w:r>
          </w:p>
        </w:tc>
        <w:tc>
          <w:tcPr>
            <w:tcW w:w="190" w:type="pct"/>
            <w:tcBorders>
              <w:top w:val="nil"/>
              <w:left w:val="single" w:sz="4" w:space="0" w:color="auto"/>
              <w:bottom w:val="nil"/>
              <w:right w:val="nil"/>
            </w:tcBorders>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r>
      <w:tr w:rsidR="00D73077" w:rsidRPr="00FA1185" w:rsidTr="00FA1185">
        <w:trPr>
          <w:trHeight w:hRule="exact" w:val="1435"/>
        </w:trPr>
        <w:tc>
          <w:tcPr>
            <w:tcW w:w="303"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FA1185">
              <w:rPr>
                <w:rFonts w:ascii="Times New Roman" w:hAnsi="Times New Roman"/>
                <w:sz w:val="28"/>
                <w:szCs w:val="28"/>
              </w:rPr>
              <w:t>7.</w:t>
            </w:r>
          </w:p>
        </w:tc>
        <w:tc>
          <w:tcPr>
            <w:tcW w:w="1130"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 xml:space="preserve">Ответственный исполнитель муниципальной </w:t>
            </w:r>
            <w:r w:rsidRPr="00FA1185">
              <w:rPr>
                <w:rFonts w:ascii="Times New Roman" w:hAnsi="Times New Roman"/>
                <w:sz w:val="28"/>
                <w:szCs w:val="28"/>
              </w:rPr>
              <w:br/>
              <w:t>программы</w:t>
            </w:r>
          </w:p>
        </w:tc>
        <w:tc>
          <w:tcPr>
            <w:tcW w:w="3376" w:type="pct"/>
            <w:gridSpan w:val="2"/>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Управление  по развитию агропромышленного комплекса и предпринимательства  администрации Пермского муниципального района.</w:t>
            </w:r>
          </w:p>
        </w:tc>
        <w:tc>
          <w:tcPr>
            <w:tcW w:w="190" w:type="pct"/>
            <w:tcBorders>
              <w:top w:val="nil"/>
              <w:left w:val="single" w:sz="4" w:space="0" w:color="auto"/>
              <w:bottom w:val="nil"/>
              <w:right w:val="nil"/>
            </w:tcBorders>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p>
        </w:tc>
      </w:tr>
      <w:tr w:rsidR="00D73077" w:rsidRPr="00FA1185" w:rsidTr="00FA1185">
        <w:trPr>
          <w:trHeight w:val="556"/>
        </w:trPr>
        <w:tc>
          <w:tcPr>
            <w:tcW w:w="303"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FA1185">
              <w:rPr>
                <w:rFonts w:ascii="Times New Roman" w:hAnsi="Times New Roman"/>
                <w:sz w:val="28"/>
                <w:szCs w:val="28"/>
              </w:rPr>
              <w:t xml:space="preserve">8. </w:t>
            </w:r>
          </w:p>
        </w:tc>
        <w:tc>
          <w:tcPr>
            <w:tcW w:w="1130"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31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 xml:space="preserve">Соисполнители муниципальной </w:t>
            </w:r>
            <w:r w:rsidRPr="00FA1185">
              <w:rPr>
                <w:rFonts w:ascii="Times New Roman" w:hAnsi="Times New Roman"/>
                <w:sz w:val="28"/>
                <w:szCs w:val="28"/>
              </w:rPr>
              <w:br/>
              <w:t xml:space="preserve">программы </w:t>
            </w:r>
          </w:p>
        </w:tc>
        <w:tc>
          <w:tcPr>
            <w:tcW w:w="3376" w:type="pct"/>
            <w:gridSpan w:val="2"/>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sidRPr="00FA1185">
              <w:rPr>
                <w:rFonts w:ascii="Times New Roman" w:hAnsi="Times New Roman"/>
                <w:sz w:val="28"/>
                <w:szCs w:val="28"/>
              </w:rPr>
              <w:t>- МКУ «Управление благоустройством Пермского муниципального района»;</w:t>
            </w:r>
          </w:p>
          <w:p w:rsidR="00D73077" w:rsidRPr="00FA1185" w:rsidRDefault="00D73077" w:rsidP="00FA1185">
            <w:p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FA1185">
              <w:rPr>
                <w:rFonts w:ascii="Times New Roman" w:hAnsi="Times New Roman"/>
                <w:bCs/>
                <w:sz w:val="28"/>
                <w:szCs w:val="28"/>
              </w:rPr>
              <w:t>- Пермский муниципальный фонд поддержки малого предпринимательства;</w:t>
            </w:r>
          </w:p>
          <w:p w:rsidR="00D73077" w:rsidRPr="00FA1185" w:rsidRDefault="00D73077" w:rsidP="00FA1185">
            <w:p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FA1185">
              <w:rPr>
                <w:rFonts w:ascii="Times New Roman" w:hAnsi="Times New Roman"/>
                <w:bCs/>
                <w:sz w:val="28"/>
                <w:szCs w:val="28"/>
              </w:rPr>
              <w:t>- МУ «Управление капитального строительства</w:t>
            </w:r>
            <w:r w:rsidRPr="00FA1185">
              <w:rPr>
                <w:rFonts w:ascii="Times New Roman" w:hAnsi="Times New Roman"/>
                <w:sz w:val="28"/>
                <w:szCs w:val="28"/>
              </w:rPr>
              <w:t xml:space="preserve"> Пермского муниципального района</w:t>
            </w:r>
            <w:r w:rsidRPr="00FA1185">
              <w:rPr>
                <w:rFonts w:ascii="Times New Roman" w:hAnsi="Times New Roman"/>
                <w:bCs/>
                <w:sz w:val="28"/>
                <w:szCs w:val="28"/>
              </w:rPr>
              <w:t>»;</w:t>
            </w:r>
          </w:p>
          <w:p w:rsidR="00D73077" w:rsidRPr="00FA1185" w:rsidRDefault="00D73077" w:rsidP="00FA1185">
            <w:p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FA1185">
              <w:rPr>
                <w:rFonts w:ascii="Times New Roman" w:hAnsi="Times New Roman"/>
                <w:bCs/>
                <w:sz w:val="28"/>
                <w:szCs w:val="28"/>
              </w:rPr>
              <w:t>- Комитет имущественных отношений администрации Пермского муниципального района.</w:t>
            </w:r>
          </w:p>
        </w:tc>
        <w:tc>
          <w:tcPr>
            <w:tcW w:w="190" w:type="pct"/>
            <w:tcBorders>
              <w:top w:val="nil"/>
              <w:left w:val="single" w:sz="4" w:space="0" w:color="auto"/>
              <w:bottom w:val="nil"/>
              <w:right w:val="nil"/>
            </w:tcBorders>
          </w:tcPr>
          <w:p w:rsidR="00D73077" w:rsidRPr="00FA1185" w:rsidRDefault="00D73077" w:rsidP="00FA1185">
            <w:p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p>
        </w:tc>
      </w:tr>
      <w:tr w:rsidR="00D73077" w:rsidRPr="00FA1185" w:rsidTr="00FA1185">
        <w:trPr>
          <w:trHeight w:val="1153"/>
        </w:trPr>
        <w:tc>
          <w:tcPr>
            <w:tcW w:w="303"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8"/>
                <w:szCs w:val="28"/>
              </w:rPr>
            </w:pPr>
            <w:r w:rsidRPr="00FA1185">
              <w:rPr>
                <w:rFonts w:ascii="Times New Roman" w:hAnsi="Times New Roman"/>
                <w:sz w:val="28"/>
                <w:szCs w:val="28"/>
              </w:rPr>
              <w:t>9.</w:t>
            </w:r>
          </w:p>
        </w:tc>
        <w:tc>
          <w:tcPr>
            <w:tcW w:w="1130"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567"/>
                <w:tab w:val="left" w:pos="916"/>
                <w:tab w:val="left" w:pos="1832"/>
                <w:tab w:val="left" w:pos="317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rPr>
            </w:pPr>
            <w:r w:rsidRPr="00FA1185">
              <w:rPr>
                <w:rFonts w:ascii="Times New Roman" w:hAnsi="Times New Roman"/>
                <w:sz w:val="28"/>
                <w:szCs w:val="28"/>
              </w:rPr>
              <w:t>Подпрограммы Программы</w:t>
            </w:r>
          </w:p>
        </w:tc>
        <w:tc>
          <w:tcPr>
            <w:tcW w:w="3376" w:type="pct"/>
            <w:gridSpan w:val="2"/>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709"/>
                <w:tab w:val="left" w:pos="1134"/>
              </w:tabs>
              <w:autoSpaceDE w:val="0"/>
              <w:autoSpaceDN w:val="0"/>
              <w:adjustRightInd w:val="0"/>
              <w:spacing w:after="0" w:line="240" w:lineRule="auto"/>
              <w:jc w:val="both"/>
              <w:rPr>
                <w:rFonts w:ascii="Times New Roman" w:hAnsi="Times New Roman"/>
                <w:sz w:val="28"/>
                <w:szCs w:val="28"/>
              </w:rPr>
            </w:pPr>
            <w:r w:rsidRPr="00FA1185">
              <w:rPr>
                <w:rFonts w:ascii="Times New Roman" w:hAnsi="Times New Roman"/>
                <w:sz w:val="28"/>
                <w:szCs w:val="28"/>
              </w:rPr>
              <w:t>- «Поддержка малого и среднего предпринимательства в Пермском муниципальном районе на 2016-2020 годы»;</w:t>
            </w:r>
          </w:p>
          <w:p w:rsidR="00D73077" w:rsidRPr="00FA1185" w:rsidRDefault="00D73077" w:rsidP="00FA1185">
            <w:pPr>
              <w:tabs>
                <w:tab w:val="left" w:pos="709"/>
                <w:tab w:val="left" w:pos="1134"/>
              </w:tabs>
              <w:autoSpaceDE w:val="0"/>
              <w:autoSpaceDN w:val="0"/>
              <w:adjustRightInd w:val="0"/>
              <w:spacing w:after="0" w:line="240" w:lineRule="auto"/>
              <w:jc w:val="both"/>
              <w:rPr>
                <w:rFonts w:ascii="Times New Roman" w:hAnsi="Times New Roman"/>
                <w:sz w:val="28"/>
                <w:szCs w:val="28"/>
              </w:rPr>
            </w:pPr>
            <w:r w:rsidRPr="00FA1185">
              <w:rPr>
                <w:rFonts w:ascii="Times New Roman" w:hAnsi="Times New Roman"/>
                <w:sz w:val="28"/>
                <w:szCs w:val="28"/>
              </w:rPr>
              <w:t xml:space="preserve">- «Развитие туризма в Пермском муниципальном районе Пермского края на 2016-2020 годы». </w:t>
            </w:r>
          </w:p>
        </w:tc>
        <w:tc>
          <w:tcPr>
            <w:tcW w:w="190" w:type="pct"/>
            <w:tcBorders>
              <w:top w:val="nil"/>
              <w:left w:val="single" w:sz="4" w:space="0" w:color="auto"/>
              <w:bottom w:val="nil"/>
              <w:right w:val="nil"/>
            </w:tcBorders>
          </w:tcPr>
          <w:p w:rsidR="00D73077" w:rsidRPr="00FA1185" w:rsidRDefault="00D73077" w:rsidP="00FA1185">
            <w:pPr>
              <w:tabs>
                <w:tab w:val="left" w:pos="709"/>
                <w:tab w:val="left" w:pos="1134"/>
              </w:tabs>
              <w:autoSpaceDE w:val="0"/>
              <w:autoSpaceDN w:val="0"/>
              <w:adjustRightInd w:val="0"/>
              <w:spacing w:after="0" w:line="240" w:lineRule="auto"/>
              <w:jc w:val="both"/>
              <w:rPr>
                <w:rFonts w:ascii="Times New Roman" w:hAnsi="Times New Roman"/>
                <w:sz w:val="28"/>
                <w:szCs w:val="28"/>
              </w:rPr>
            </w:pPr>
          </w:p>
        </w:tc>
      </w:tr>
      <w:tr w:rsidR="00D73077" w:rsidRPr="00FA1185" w:rsidTr="00FA1185">
        <w:trPr>
          <w:trHeight w:val="523"/>
        </w:trPr>
        <w:tc>
          <w:tcPr>
            <w:tcW w:w="303" w:type="pct"/>
            <w:vMerge w:val="restar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709"/>
              </w:tabs>
              <w:autoSpaceDE w:val="0"/>
              <w:autoSpaceDN w:val="0"/>
              <w:adjustRightInd w:val="0"/>
              <w:spacing w:after="0" w:line="240" w:lineRule="auto"/>
              <w:jc w:val="both"/>
              <w:rPr>
                <w:rFonts w:ascii="Times New Roman" w:hAnsi="Times New Roman"/>
                <w:sz w:val="28"/>
                <w:szCs w:val="28"/>
              </w:rPr>
            </w:pPr>
            <w:r w:rsidRPr="00FA1185">
              <w:rPr>
                <w:rFonts w:ascii="Times New Roman" w:hAnsi="Times New Roman"/>
                <w:sz w:val="28"/>
                <w:szCs w:val="28"/>
              </w:rPr>
              <w:t>10.</w:t>
            </w:r>
          </w:p>
        </w:tc>
        <w:tc>
          <w:tcPr>
            <w:tcW w:w="1130" w:type="pct"/>
            <w:vMerge w:val="restar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709"/>
              </w:tabs>
              <w:autoSpaceDE w:val="0"/>
              <w:autoSpaceDN w:val="0"/>
              <w:adjustRightInd w:val="0"/>
              <w:spacing w:after="0" w:line="240" w:lineRule="auto"/>
              <w:jc w:val="both"/>
              <w:rPr>
                <w:rFonts w:ascii="Times New Roman" w:hAnsi="Times New Roman"/>
                <w:sz w:val="28"/>
                <w:szCs w:val="28"/>
              </w:rPr>
            </w:pPr>
            <w:r w:rsidRPr="00FA1185">
              <w:rPr>
                <w:rFonts w:ascii="Times New Roman" w:hAnsi="Times New Roman"/>
                <w:sz w:val="28"/>
                <w:szCs w:val="28"/>
              </w:rPr>
              <w:t xml:space="preserve">Финансовое обеспечение по всем источникам с разбивкой по годам </w:t>
            </w:r>
            <w:r w:rsidRPr="00FA1185">
              <w:rPr>
                <w:rFonts w:ascii="Times New Roman" w:hAnsi="Times New Roman"/>
                <w:sz w:val="28"/>
                <w:szCs w:val="28"/>
              </w:rPr>
              <w:br/>
              <w:t>реализации муниципальной программы</w:t>
            </w:r>
          </w:p>
        </w:tc>
        <w:tc>
          <w:tcPr>
            <w:tcW w:w="1130"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709"/>
              </w:tabs>
              <w:autoSpaceDE w:val="0"/>
              <w:autoSpaceDN w:val="0"/>
              <w:adjustRightInd w:val="0"/>
              <w:spacing w:after="0" w:line="240" w:lineRule="auto"/>
              <w:jc w:val="center"/>
              <w:rPr>
                <w:rFonts w:ascii="Times New Roman" w:hAnsi="Times New Roman"/>
                <w:sz w:val="28"/>
                <w:szCs w:val="28"/>
              </w:rPr>
            </w:pPr>
            <w:r w:rsidRPr="00FA1185">
              <w:rPr>
                <w:rFonts w:ascii="Times New Roman" w:hAnsi="Times New Roman"/>
                <w:sz w:val="28"/>
                <w:szCs w:val="28"/>
              </w:rPr>
              <w:t>год</w:t>
            </w:r>
          </w:p>
        </w:tc>
        <w:tc>
          <w:tcPr>
            <w:tcW w:w="2246" w:type="pct"/>
            <w:tcBorders>
              <w:top w:val="single" w:sz="4" w:space="0" w:color="auto"/>
              <w:left w:val="single" w:sz="4" w:space="0" w:color="auto"/>
              <w:bottom w:val="single" w:sz="4" w:space="0" w:color="auto"/>
              <w:right w:val="single" w:sz="4" w:space="0" w:color="auto"/>
            </w:tcBorders>
            <w:hideMark/>
          </w:tcPr>
          <w:p w:rsidR="00D73077" w:rsidRPr="00FA1185" w:rsidRDefault="00D73077" w:rsidP="00FA1185">
            <w:pPr>
              <w:tabs>
                <w:tab w:val="left" w:pos="709"/>
              </w:tabs>
              <w:autoSpaceDE w:val="0"/>
              <w:autoSpaceDN w:val="0"/>
              <w:adjustRightInd w:val="0"/>
              <w:spacing w:after="0" w:line="240" w:lineRule="auto"/>
              <w:jc w:val="center"/>
              <w:rPr>
                <w:rFonts w:ascii="Times New Roman" w:hAnsi="Times New Roman"/>
                <w:sz w:val="28"/>
                <w:szCs w:val="28"/>
              </w:rPr>
            </w:pPr>
            <w:r w:rsidRPr="00FA1185">
              <w:rPr>
                <w:rFonts w:ascii="Times New Roman" w:hAnsi="Times New Roman"/>
                <w:sz w:val="28"/>
                <w:szCs w:val="28"/>
              </w:rPr>
              <w:t>Расходы, тыс. руб.</w:t>
            </w:r>
          </w:p>
        </w:tc>
        <w:tc>
          <w:tcPr>
            <w:tcW w:w="190" w:type="pct"/>
            <w:tcBorders>
              <w:top w:val="nil"/>
              <w:left w:val="single" w:sz="4" w:space="0" w:color="auto"/>
              <w:bottom w:val="nil"/>
              <w:right w:val="nil"/>
            </w:tcBorders>
          </w:tcPr>
          <w:p w:rsidR="00D73077" w:rsidRPr="00FA1185" w:rsidRDefault="00D73077" w:rsidP="00FA1185">
            <w:pPr>
              <w:tabs>
                <w:tab w:val="left" w:pos="709"/>
              </w:tabs>
              <w:autoSpaceDE w:val="0"/>
              <w:autoSpaceDN w:val="0"/>
              <w:adjustRightInd w:val="0"/>
              <w:spacing w:after="0" w:line="240" w:lineRule="auto"/>
              <w:jc w:val="center"/>
              <w:rPr>
                <w:rFonts w:ascii="Times New Roman" w:hAnsi="Times New Roman"/>
                <w:sz w:val="28"/>
                <w:szCs w:val="28"/>
              </w:rPr>
            </w:pPr>
          </w:p>
        </w:tc>
      </w:tr>
      <w:tr w:rsidR="00FA1185" w:rsidRPr="00FA1185" w:rsidTr="00FA1185">
        <w:trPr>
          <w:trHeight w:val="54"/>
        </w:trPr>
        <w:tc>
          <w:tcPr>
            <w:tcW w:w="303"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tcBorders>
              <w:top w:val="single" w:sz="4" w:space="0" w:color="auto"/>
              <w:left w:val="single" w:sz="4" w:space="0" w:color="auto"/>
              <w:bottom w:val="single" w:sz="4" w:space="0" w:color="auto"/>
              <w:right w:val="single" w:sz="4" w:space="0" w:color="auto"/>
            </w:tcBorders>
            <w:hideMark/>
          </w:tcPr>
          <w:p w:rsidR="00FA1185" w:rsidRPr="00FA1185" w:rsidRDefault="00FA1185" w:rsidP="00FA1185">
            <w:pPr>
              <w:tabs>
                <w:tab w:val="left" w:pos="709"/>
              </w:tabs>
              <w:autoSpaceDE w:val="0"/>
              <w:autoSpaceDN w:val="0"/>
              <w:adjustRightInd w:val="0"/>
              <w:spacing w:after="0" w:line="240" w:lineRule="auto"/>
              <w:jc w:val="center"/>
              <w:rPr>
                <w:rFonts w:ascii="Times New Roman" w:hAnsi="Times New Roman"/>
                <w:sz w:val="28"/>
                <w:szCs w:val="28"/>
              </w:rPr>
            </w:pPr>
            <w:r w:rsidRPr="00FA1185">
              <w:rPr>
                <w:rFonts w:ascii="Times New Roman" w:hAnsi="Times New Roman"/>
                <w:sz w:val="28"/>
                <w:szCs w:val="28"/>
              </w:rPr>
              <w:t>2016</w:t>
            </w:r>
          </w:p>
        </w:tc>
        <w:tc>
          <w:tcPr>
            <w:tcW w:w="2246" w:type="pct"/>
            <w:tcBorders>
              <w:top w:val="single" w:sz="4" w:space="0" w:color="auto"/>
              <w:left w:val="single" w:sz="4" w:space="0" w:color="auto"/>
              <w:bottom w:val="single" w:sz="4" w:space="0" w:color="auto"/>
              <w:right w:val="single" w:sz="4" w:space="0" w:color="auto"/>
            </w:tcBorders>
            <w:vAlign w:val="bottom"/>
            <w:hideMark/>
          </w:tcPr>
          <w:p w:rsidR="00FA1185" w:rsidRPr="00FA1185" w:rsidRDefault="00FA1185" w:rsidP="00FA1185">
            <w:pPr>
              <w:spacing w:after="0" w:line="240" w:lineRule="auto"/>
              <w:jc w:val="center"/>
              <w:rPr>
                <w:rFonts w:ascii="Times New Roman" w:hAnsi="Times New Roman"/>
                <w:color w:val="000000"/>
                <w:sz w:val="28"/>
                <w:szCs w:val="28"/>
              </w:rPr>
            </w:pPr>
            <w:r w:rsidRPr="00FA1185">
              <w:rPr>
                <w:rFonts w:ascii="Times New Roman" w:hAnsi="Times New Roman"/>
                <w:color w:val="000000"/>
                <w:sz w:val="28"/>
                <w:szCs w:val="28"/>
              </w:rPr>
              <w:t>40021,7</w:t>
            </w:r>
          </w:p>
        </w:tc>
        <w:tc>
          <w:tcPr>
            <w:tcW w:w="190" w:type="pct"/>
            <w:tcBorders>
              <w:top w:val="nil"/>
              <w:left w:val="single" w:sz="4" w:space="0" w:color="auto"/>
              <w:bottom w:val="nil"/>
              <w:right w:val="nil"/>
            </w:tcBorders>
          </w:tcPr>
          <w:p w:rsidR="00FA1185" w:rsidRPr="00FA1185" w:rsidRDefault="00FA1185" w:rsidP="00FA1185">
            <w:pPr>
              <w:spacing w:after="0" w:line="240" w:lineRule="auto"/>
              <w:jc w:val="center"/>
              <w:rPr>
                <w:rFonts w:ascii="Times New Roman" w:hAnsi="Times New Roman"/>
                <w:color w:val="000000"/>
                <w:sz w:val="28"/>
                <w:szCs w:val="28"/>
              </w:rPr>
            </w:pPr>
          </w:p>
        </w:tc>
      </w:tr>
      <w:tr w:rsidR="00FA1185" w:rsidRPr="00FA1185" w:rsidTr="00FA1185">
        <w:trPr>
          <w:trHeight w:val="158"/>
        </w:trPr>
        <w:tc>
          <w:tcPr>
            <w:tcW w:w="303"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tcBorders>
              <w:top w:val="single" w:sz="4" w:space="0" w:color="auto"/>
              <w:left w:val="single" w:sz="4" w:space="0" w:color="auto"/>
              <w:bottom w:val="single" w:sz="4" w:space="0" w:color="auto"/>
              <w:right w:val="single" w:sz="4" w:space="0" w:color="auto"/>
            </w:tcBorders>
            <w:hideMark/>
          </w:tcPr>
          <w:p w:rsidR="00FA1185" w:rsidRPr="00FA1185" w:rsidRDefault="00FA1185" w:rsidP="00FA1185">
            <w:pPr>
              <w:tabs>
                <w:tab w:val="left" w:pos="709"/>
              </w:tabs>
              <w:autoSpaceDE w:val="0"/>
              <w:autoSpaceDN w:val="0"/>
              <w:adjustRightInd w:val="0"/>
              <w:spacing w:after="0" w:line="240" w:lineRule="auto"/>
              <w:jc w:val="center"/>
              <w:rPr>
                <w:rFonts w:ascii="Times New Roman" w:hAnsi="Times New Roman"/>
                <w:sz w:val="28"/>
                <w:szCs w:val="28"/>
              </w:rPr>
            </w:pPr>
            <w:r w:rsidRPr="00FA1185">
              <w:rPr>
                <w:rFonts w:ascii="Times New Roman" w:hAnsi="Times New Roman"/>
                <w:sz w:val="28"/>
                <w:szCs w:val="28"/>
              </w:rPr>
              <w:t>2017</w:t>
            </w:r>
          </w:p>
        </w:tc>
        <w:tc>
          <w:tcPr>
            <w:tcW w:w="2246" w:type="pct"/>
            <w:tcBorders>
              <w:top w:val="single" w:sz="4" w:space="0" w:color="auto"/>
              <w:left w:val="single" w:sz="4" w:space="0" w:color="auto"/>
              <w:bottom w:val="single" w:sz="4" w:space="0" w:color="auto"/>
              <w:right w:val="single" w:sz="4" w:space="0" w:color="auto"/>
            </w:tcBorders>
            <w:vAlign w:val="bottom"/>
            <w:hideMark/>
          </w:tcPr>
          <w:p w:rsidR="00FA1185" w:rsidRPr="00FA1185" w:rsidRDefault="00FA1185" w:rsidP="00FA1185">
            <w:pPr>
              <w:spacing w:after="0" w:line="240" w:lineRule="auto"/>
              <w:jc w:val="center"/>
              <w:rPr>
                <w:rFonts w:ascii="Times New Roman" w:hAnsi="Times New Roman"/>
                <w:color w:val="000000"/>
                <w:sz w:val="28"/>
                <w:szCs w:val="28"/>
              </w:rPr>
            </w:pPr>
            <w:r w:rsidRPr="00FA1185">
              <w:rPr>
                <w:rFonts w:ascii="Times New Roman" w:hAnsi="Times New Roman"/>
                <w:color w:val="000000"/>
                <w:sz w:val="28"/>
                <w:szCs w:val="28"/>
              </w:rPr>
              <w:t>29033,7</w:t>
            </w:r>
          </w:p>
        </w:tc>
        <w:tc>
          <w:tcPr>
            <w:tcW w:w="190" w:type="pct"/>
            <w:tcBorders>
              <w:top w:val="nil"/>
              <w:left w:val="single" w:sz="4" w:space="0" w:color="auto"/>
              <w:bottom w:val="nil"/>
              <w:right w:val="nil"/>
            </w:tcBorders>
          </w:tcPr>
          <w:p w:rsidR="00FA1185" w:rsidRPr="00FA1185" w:rsidRDefault="00FA1185" w:rsidP="00FA1185">
            <w:pPr>
              <w:spacing w:after="0" w:line="240" w:lineRule="auto"/>
              <w:jc w:val="center"/>
              <w:rPr>
                <w:rFonts w:ascii="Times New Roman" w:hAnsi="Times New Roman"/>
                <w:color w:val="000000"/>
                <w:sz w:val="28"/>
                <w:szCs w:val="28"/>
              </w:rPr>
            </w:pPr>
          </w:p>
        </w:tc>
      </w:tr>
      <w:tr w:rsidR="00FA1185" w:rsidRPr="00FA1185" w:rsidTr="00FA1185">
        <w:trPr>
          <w:trHeight w:val="15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tcBorders>
              <w:top w:val="single" w:sz="4" w:space="0" w:color="auto"/>
              <w:left w:val="single" w:sz="4" w:space="0" w:color="auto"/>
              <w:bottom w:val="single" w:sz="4" w:space="0" w:color="auto"/>
              <w:right w:val="single" w:sz="4" w:space="0" w:color="auto"/>
            </w:tcBorders>
            <w:hideMark/>
          </w:tcPr>
          <w:p w:rsidR="00FA1185" w:rsidRPr="00FA1185" w:rsidRDefault="00FA1185" w:rsidP="00FA1185">
            <w:pPr>
              <w:tabs>
                <w:tab w:val="left" w:pos="709"/>
              </w:tabs>
              <w:autoSpaceDE w:val="0"/>
              <w:autoSpaceDN w:val="0"/>
              <w:adjustRightInd w:val="0"/>
              <w:spacing w:after="0" w:line="240" w:lineRule="auto"/>
              <w:jc w:val="center"/>
              <w:rPr>
                <w:rFonts w:ascii="Times New Roman" w:hAnsi="Times New Roman"/>
                <w:sz w:val="28"/>
                <w:szCs w:val="28"/>
              </w:rPr>
            </w:pPr>
            <w:r w:rsidRPr="00FA1185">
              <w:rPr>
                <w:rFonts w:ascii="Times New Roman" w:hAnsi="Times New Roman"/>
                <w:sz w:val="28"/>
                <w:szCs w:val="28"/>
              </w:rPr>
              <w:t>2018</w:t>
            </w:r>
          </w:p>
        </w:tc>
        <w:tc>
          <w:tcPr>
            <w:tcW w:w="2246" w:type="pct"/>
            <w:tcBorders>
              <w:top w:val="single" w:sz="4" w:space="0" w:color="auto"/>
              <w:left w:val="single" w:sz="4" w:space="0" w:color="auto"/>
              <w:bottom w:val="single" w:sz="4" w:space="0" w:color="auto"/>
              <w:right w:val="single" w:sz="4" w:space="0" w:color="auto"/>
            </w:tcBorders>
            <w:vAlign w:val="bottom"/>
            <w:hideMark/>
          </w:tcPr>
          <w:p w:rsidR="00FA1185" w:rsidRPr="00FA1185" w:rsidRDefault="00FA1185" w:rsidP="00FA1185">
            <w:pPr>
              <w:spacing w:after="0" w:line="240" w:lineRule="auto"/>
              <w:jc w:val="center"/>
              <w:rPr>
                <w:rFonts w:ascii="Times New Roman" w:hAnsi="Times New Roman"/>
                <w:color w:val="000000"/>
                <w:sz w:val="28"/>
                <w:szCs w:val="28"/>
              </w:rPr>
            </w:pPr>
            <w:r w:rsidRPr="00FA1185">
              <w:rPr>
                <w:rFonts w:ascii="Times New Roman" w:hAnsi="Times New Roman"/>
                <w:color w:val="000000"/>
                <w:sz w:val="28"/>
                <w:szCs w:val="28"/>
              </w:rPr>
              <w:t>7326,6</w:t>
            </w:r>
          </w:p>
        </w:tc>
        <w:tc>
          <w:tcPr>
            <w:tcW w:w="190" w:type="pct"/>
            <w:tcBorders>
              <w:top w:val="nil"/>
              <w:left w:val="single" w:sz="4" w:space="0" w:color="auto"/>
              <w:bottom w:val="nil"/>
              <w:right w:val="nil"/>
            </w:tcBorders>
          </w:tcPr>
          <w:p w:rsidR="00FA1185" w:rsidRPr="00FA1185" w:rsidRDefault="00FA1185" w:rsidP="00FA1185">
            <w:pPr>
              <w:spacing w:after="0" w:line="240" w:lineRule="auto"/>
              <w:jc w:val="center"/>
              <w:rPr>
                <w:rFonts w:ascii="Times New Roman" w:hAnsi="Times New Roman"/>
                <w:color w:val="000000"/>
                <w:sz w:val="28"/>
                <w:szCs w:val="28"/>
              </w:rPr>
            </w:pPr>
          </w:p>
        </w:tc>
      </w:tr>
      <w:tr w:rsidR="00FA1185" w:rsidRPr="00FA1185" w:rsidTr="00FA1185">
        <w:trPr>
          <w:trHeight w:val="85"/>
        </w:trPr>
        <w:tc>
          <w:tcPr>
            <w:tcW w:w="303"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tcBorders>
              <w:top w:val="single" w:sz="4" w:space="0" w:color="auto"/>
              <w:left w:val="single" w:sz="4" w:space="0" w:color="auto"/>
              <w:bottom w:val="single" w:sz="4" w:space="0" w:color="auto"/>
              <w:right w:val="single" w:sz="4" w:space="0" w:color="auto"/>
            </w:tcBorders>
            <w:hideMark/>
          </w:tcPr>
          <w:p w:rsidR="00FA1185" w:rsidRPr="00FA1185" w:rsidRDefault="00FA1185" w:rsidP="00FA1185">
            <w:pPr>
              <w:tabs>
                <w:tab w:val="left" w:pos="709"/>
              </w:tabs>
              <w:autoSpaceDE w:val="0"/>
              <w:autoSpaceDN w:val="0"/>
              <w:adjustRightInd w:val="0"/>
              <w:spacing w:after="0" w:line="240" w:lineRule="auto"/>
              <w:jc w:val="center"/>
              <w:rPr>
                <w:rFonts w:ascii="Times New Roman" w:hAnsi="Times New Roman"/>
                <w:sz w:val="28"/>
                <w:szCs w:val="28"/>
              </w:rPr>
            </w:pPr>
            <w:r w:rsidRPr="00FA1185">
              <w:rPr>
                <w:rFonts w:ascii="Times New Roman" w:hAnsi="Times New Roman"/>
                <w:sz w:val="28"/>
                <w:szCs w:val="28"/>
              </w:rPr>
              <w:t>2019</w:t>
            </w:r>
          </w:p>
        </w:tc>
        <w:tc>
          <w:tcPr>
            <w:tcW w:w="2246" w:type="pct"/>
            <w:tcBorders>
              <w:top w:val="single" w:sz="4" w:space="0" w:color="auto"/>
              <w:left w:val="single" w:sz="4" w:space="0" w:color="auto"/>
              <w:bottom w:val="single" w:sz="4" w:space="0" w:color="auto"/>
              <w:right w:val="single" w:sz="4" w:space="0" w:color="auto"/>
            </w:tcBorders>
            <w:vAlign w:val="bottom"/>
            <w:hideMark/>
          </w:tcPr>
          <w:p w:rsidR="00FA1185" w:rsidRPr="00FA1185" w:rsidRDefault="00FA1185" w:rsidP="00FA1185">
            <w:pPr>
              <w:spacing w:after="0" w:line="240" w:lineRule="auto"/>
              <w:jc w:val="center"/>
              <w:rPr>
                <w:rFonts w:ascii="Times New Roman" w:hAnsi="Times New Roman"/>
                <w:color w:val="000000"/>
                <w:sz w:val="28"/>
                <w:szCs w:val="28"/>
              </w:rPr>
            </w:pPr>
            <w:r w:rsidRPr="00FA1185">
              <w:rPr>
                <w:rFonts w:ascii="Times New Roman" w:hAnsi="Times New Roman"/>
                <w:color w:val="000000"/>
                <w:sz w:val="28"/>
                <w:szCs w:val="28"/>
              </w:rPr>
              <w:t>15808,8</w:t>
            </w:r>
          </w:p>
        </w:tc>
        <w:tc>
          <w:tcPr>
            <w:tcW w:w="190" w:type="pct"/>
            <w:tcBorders>
              <w:top w:val="nil"/>
              <w:left w:val="single" w:sz="4" w:space="0" w:color="auto"/>
              <w:bottom w:val="nil"/>
              <w:right w:val="nil"/>
            </w:tcBorders>
          </w:tcPr>
          <w:p w:rsidR="00FA1185" w:rsidRPr="00FA1185" w:rsidRDefault="00FA1185" w:rsidP="00FA1185">
            <w:pPr>
              <w:spacing w:after="0" w:line="240" w:lineRule="auto"/>
              <w:jc w:val="center"/>
              <w:rPr>
                <w:rFonts w:ascii="Times New Roman" w:hAnsi="Times New Roman"/>
                <w:color w:val="000000"/>
                <w:sz w:val="28"/>
                <w:szCs w:val="28"/>
              </w:rPr>
            </w:pPr>
          </w:p>
        </w:tc>
      </w:tr>
      <w:tr w:rsidR="00FA1185" w:rsidRPr="00FA1185" w:rsidTr="00FA1185">
        <w:trPr>
          <w:trHeight w:val="236"/>
        </w:trPr>
        <w:tc>
          <w:tcPr>
            <w:tcW w:w="303"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tcBorders>
              <w:top w:val="single" w:sz="4" w:space="0" w:color="auto"/>
              <w:left w:val="single" w:sz="4" w:space="0" w:color="auto"/>
              <w:bottom w:val="single" w:sz="4" w:space="0" w:color="auto"/>
              <w:right w:val="single" w:sz="4" w:space="0" w:color="auto"/>
            </w:tcBorders>
            <w:hideMark/>
          </w:tcPr>
          <w:p w:rsidR="00FA1185" w:rsidRPr="00FA1185" w:rsidRDefault="00FA1185" w:rsidP="00FA1185">
            <w:pPr>
              <w:tabs>
                <w:tab w:val="left" w:pos="709"/>
              </w:tabs>
              <w:autoSpaceDE w:val="0"/>
              <w:autoSpaceDN w:val="0"/>
              <w:adjustRightInd w:val="0"/>
              <w:spacing w:after="0" w:line="240" w:lineRule="auto"/>
              <w:jc w:val="center"/>
              <w:rPr>
                <w:rFonts w:ascii="Times New Roman" w:hAnsi="Times New Roman"/>
                <w:sz w:val="28"/>
                <w:szCs w:val="28"/>
              </w:rPr>
            </w:pPr>
            <w:r w:rsidRPr="00FA1185">
              <w:rPr>
                <w:rFonts w:ascii="Times New Roman" w:hAnsi="Times New Roman"/>
                <w:sz w:val="28"/>
                <w:szCs w:val="28"/>
              </w:rPr>
              <w:t>2020</w:t>
            </w:r>
          </w:p>
        </w:tc>
        <w:tc>
          <w:tcPr>
            <w:tcW w:w="2246" w:type="pct"/>
            <w:tcBorders>
              <w:top w:val="single" w:sz="4" w:space="0" w:color="auto"/>
              <w:left w:val="single" w:sz="4" w:space="0" w:color="auto"/>
              <w:bottom w:val="single" w:sz="4" w:space="0" w:color="auto"/>
              <w:right w:val="single" w:sz="4" w:space="0" w:color="auto"/>
            </w:tcBorders>
            <w:vAlign w:val="bottom"/>
            <w:hideMark/>
          </w:tcPr>
          <w:p w:rsidR="00FA1185" w:rsidRPr="00FA1185" w:rsidRDefault="00FA1185" w:rsidP="00FA1185">
            <w:pPr>
              <w:spacing w:after="0" w:line="240" w:lineRule="auto"/>
              <w:jc w:val="center"/>
              <w:rPr>
                <w:rFonts w:ascii="Times New Roman" w:hAnsi="Times New Roman"/>
                <w:color w:val="000000"/>
                <w:sz w:val="28"/>
                <w:szCs w:val="28"/>
              </w:rPr>
            </w:pPr>
            <w:r w:rsidRPr="00FA1185">
              <w:rPr>
                <w:rFonts w:ascii="Times New Roman" w:hAnsi="Times New Roman"/>
                <w:color w:val="000000"/>
                <w:sz w:val="28"/>
                <w:szCs w:val="28"/>
              </w:rPr>
              <w:t>15485,0</w:t>
            </w:r>
          </w:p>
        </w:tc>
        <w:tc>
          <w:tcPr>
            <w:tcW w:w="190" w:type="pct"/>
            <w:tcBorders>
              <w:top w:val="nil"/>
              <w:left w:val="single" w:sz="4" w:space="0" w:color="auto"/>
              <w:bottom w:val="nil"/>
              <w:right w:val="nil"/>
            </w:tcBorders>
          </w:tcPr>
          <w:p w:rsidR="00FA1185" w:rsidRPr="00FA1185" w:rsidRDefault="00FA1185" w:rsidP="00FA1185">
            <w:pPr>
              <w:spacing w:after="0" w:line="240" w:lineRule="auto"/>
              <w:jc w:val="center"/>
              <w:rPr>
                <w:rFonts w:ascii="Times New Roman" w:hAnsi="Times New Roman"/>
                <w:color w:val="000000"/>
                <w:sz w:val="28"/>
                <w:szCs w:val="28"/>
              </w:rPr>
            </w:pPr>
          </w:p>
        </w:tc>
      </w:tr>
      <w:tr w:rsidR="00FA1185" w:rsidRPr="00FA1185" w:rsidTr="00FA1185">
        <w:trPr>
          <w:trHeight w:val="519"/>
        </w:trPr>
        <w:tc>
          <w:tcPr>
            <w:tcW w:w="303"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vMerge/>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rPr>
                <w:rFonts w:ascii="Times New Roman" w:hAnsi="Times New Roman"/>
                <w:sz w:val="28"/>
                <w:szCs w:val="28"/>
              </w:rPr>
            </w:pPr>
          </w:p>
        </w:tc>
        <w:tc>
          <w:tcPr>
            <w:tcW w:w="1130" w:type="pct"/>
            <w:tcBorders>
              <w:top w:val="single" w:sz="4" w:space="0" w:color="auto"/>
              <w:left w:val="single" w:sz="4" w:space="0" w:color="auto"/>
              <w:bottom w:val="single" w:sz="4" w:space="0" w:color="auto"/>
              <w:right w:val="single" w:sz="4" w:space="0" w:color="auto"/>
            </w:tcBorders>
            <w:hideMark/>
          </w:tcPr>
          <w:p w:rsidR="00FA1185" w:rsidRPr="00FA1185" w:rsidRDefault="00FA1185" w:rsidP="00FA1185">
            <w:pPr>
              <w:tabs>
                <w:tab w:val="left" w:pos="709"/>
              </w:tabs>
              <w:autoSpaceDE w:val="0"/>
              <w:autoSpaceDN w:val="0"/>
              <w:adjustRightInd w:val="0"/>
              <w:spacing w:after="0" w:line="240" w:lineRule="auto"/>
              <w:jc w:val="center"/>
              <w:rPr>
                <w:rFonts w:ascii="Times New Roman" w:hAnsi="Times New Roman"/>
                <w:sz w:val="28"/>
                <w:szCs w:val="28"/>
              </w:rPr>
            </w:pPr>
            <w:r w:rsidRPr="00FA1185">
              <w:rPr>
                <w:rFonts w:ascii="Times New Roman" w:hAnsi="Times New Roman"/>
                <w:sz w:val="28"/>
                <w:szCs w:val="28"/>
              </w:rPr>
              <w:t xml:space="preserve">Всего за период </w:t>
            </w:r>
            <w:r w:rsidRPr="00FA1185">
              <w:rPr>
                <w:rFonts w:ascii="Times New Roman" w:hAnsi="Times New Roman"/>
                <w:sz w:val="28"/>
                <w:szCs w:val="28"/>
              </w:rPr>
              <w:lastRenderedPageBreak/>
              <w:t>реализации муниципальной программы</w:t>
            </w:r>
          </w:p>
        </w:tc>
        <w:tc>
          <w:tcPr>
            <w:tcW w:w="2246" w:type="pct"/>
            <w:tcBorders>
              <w:top w:val="single" w:sz="4" w:space="0" w:color="auto"/>
              <w:left w:val="single" w:sz="4" w:space="0" w:color="auto"/>
              <w:bottom w:val="single" w:sz="4" w:space="0" w:color="auto"/>
              <w:right w:val="single" w:sz="4" w:space="0" w:color="auto"/>
            </w:tcBorders>
            <w:vAlign w:val="center"/>
            <w:hideMark/>
          </w:tcPr>
          <w:p w:rsidR="00FA1185" w:rsidRPr="00FA1185" w:rsidRDefault="00FA1185" w:rsidP="00FA1185">
            <w:pPr>
              <w:spacing w:after="0" w:line="240" w:lineRule="auto"/>
              <w:jc w:val="center"/>
              <w:rPr>
                <w:rFonts w:ascii="Times New Roman" w:hAnsi="Times New Roman"/>
                <w:color w:val="000000"/>
                <w:sz w:val="28"/>
                <w:szCs w:val="28"/>
              </w:rPr>
            </w:pPr>
            <w:r w:rsidRPr="00FA1185">
              <w:rPr>
                <w:rFonts w:ascii="Times New Roman" w:hAnsi="Times New Roman"/>
                <w:color w:val="000000"/>
                <w:sz w:val="28"/>
                <w:szCs w:val="28"/>
              </w:rPr>
              <w:lastRenderedPageBreak/>
              <w:t>107675,8</w:t>
            </w:r>
          </w:p>
        </w:tc>
        <w:tc>
          <w:tcPr>
            <w:tcW w:w="190" w:type="pct"/>
            <w:tcBorders>
              <w:top w:val="nil"/>
              <w:left w:val="single" w:sz="4" w:space="0" w:color="auto"/>
              <w:bottom w:val="nil"/>
              <w:right w:val="nil"/>
            </w:tcBorders>
          </w:tcPr>
          <w:p w:rsidR="00FA1185" w:rsidRPr="00FA1185" w:rsidRDefault="00FA1185" w:rsidP="00FA1185">
            <w:pPr>
              <w:spacing w:after="0" w:line="240" w:lineRule="auto"/>
              <w:jc w:val="center"/>
              <w:rPr>
                <w:rFonts w:ascii="Times New Roman" w:hAnsi="Times New Roman"/>
                <w:color w:val="000000"/>
                <w:sz w:val="28"/>
                <w:szCs w:val="28"/>
              </w:rPr>
            </w:pPr>
          </w:p>
          <w:p w:rsidR="00FA1185" w:rsidRPr="00FA1185" w:rsidRDefault="00FA1185" w:rsidP="00FA1185">
            <w:pPr>
              <w:spacing w:after="0" w:line="240" w:lineRule="auto"/>
              <w:jc w:val="center"/>
              <w:rPr>
                <w:rFonts w:ascii="Times New Roman" w:hAnsi="Times New Roman"/>
                <w:color w:val="000000"/>
                <w:sz w:val="28"/>
                <w:szCs w:val="28"/>
              </w:rPr>
            </w:pPr>
          </w:p>
          <w:p w:rsidR="00FA1185" w:rsidRPr="00FA1185" w:rsidRDefault="00FA1185" w:rsidP="00FA1185">
            <w:pPr>
              <w:spacing w:after="0" w:line="240" w:lineRule="auto"/>
              <w:jc w:val="center"/>
              <w:rPr>
                <w:rFonts w:ascii="Times New Roman" w:hAnsi="Times New Roman"/>
                <w:color w:val="000000"/>
                <w:sz w:val="28"/>
                <w:szCs w:val="28"/>
              </w:rPr>
            </w:pPr>
          </w:p>
          <w:p w:rsidR="00FA1185" w:rsidRPr="00FA1185" w:rsidRDefault="00FA1185" w:rsidP="00FA1185">
            <w:pPr>
              <w:spacing w:after="0" w:line="240" w:lineRule="auto"/>
              <w:jc w:val="center"/>
              <w:rPr>
                <w:rFonts w:ascii="Times New Roman" w:hAnsi="Times New Roman"/>
                <w:color w:val="000000"/>
                <w:sz w:val="28"/>
                <w:szCs w:val="28"/>
              </w:rPr>
            </w:pPr>
          </w:p>
          <w:p w:rsidR="00FA1185" w:rsidRPr="00FA1185" w:rsidRDefault="00FA1185" w:rsidP="00FA1185">
            <w:pPr>
              <w:spacing w:after="0" w:line="240" w:lineRule="auto"/>
              <w:jc w:val="center"/>
              <w:rPr>
                <w:rFonts w:ascii="Times New Roman" w:hAnsi="Times New Roman"/>
                <w:color w:val="000000"/>
                <w:sz w:val="28"/>
                <w:szCs w:val="28"/>
              </w:rPr>
            </w:pPr>
            <w:r w:rsidRPr="00FA1185">
              <w:rPr>
                <w:rFonts w:ascii="Times New Roman" w:hAnsi="Times New Roman"/>
                <w:color w:val="000000"/>
                <w:sz w:val="28"/>
                <w:szCs w:val="28"/>
              </w:rPr>
              <w:t>»</w:t>
            </w:r>
          </w:p>
        </w:tc>
      </w:tr>
    </w:tbl>
    <w:p w:rsidR="00C94EE2" w:rsidRPr="0007442A" w:rsidRDefault="00C94EE2" w:rsidP="00C94EE2">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lastRenderedPageBreak/>
        <w:t>Раздел 1. ХАРАКТЕРИСТИКА ТЕКУЩЕГО СОСТОЯНИЯ СФЕРЫ ЭКОНОМИКИ</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Пермский муниципальный район (далее - район) принадлежит к числу аграрно-индустриальных районов Пермского края и занимает в нем центральное положение. Площадь территории составляет 3700 кв. км. Его территория с севера, востока и юга окружает краевой центр. Район граничит с Краснокамским, Добрянским, Чусовским, Кунгурским, Осинским, Оханским районами, а по реке Каме - с Нытвенским районом. Значительная часть района непосредственно примыкает к территории г. Перми.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Район обладает разнообразной природой. Хвойные леса (ель и сосна) на севере постепенно сменяются к югу смешанными и лиственными лесами (липа и береза). Лесные массивы невелики по величине, что объясняется значительными вырубками, которые велись на территории района в прошлые годы как с целью лесозаготовки, так и для высвобождения земель под земледелие.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Основные реки - Кама (третья по длине река на европейской части РФ), Сылва, Бабка.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Выгодность экономико-географического положения района обусловлена прохождением через его территорию большинства основных магистралей, связывающих город Пермь с другими регионами России.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Территорию Пермского муниципального района с севера на юго-восток пересекает магистральная, электрифицированная двухпутная железная дорога Москва - Владивосток. Основные станции: Ферма, Юг (Бершеть), Кукуштан.</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Район пересекают несколько важных асфальтированных магистралей федерального (Пермь - Екатеринбург) и краевого значения (Кукуштан - Чайковский, Пермь - Усть-Качка, Болгары - Юго-Камский - Крылово, Пермь - Березники и Пермь - Ильинский). По автодорогам федерального, краевого и муниципального значения проходят свыше 30 пригородных и междугородных автобусных маршрутов, которые соединяют населенные пункты с районным и краевым центром - городом Пермь.</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2. На территории района расположен ОАО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Международный аэропорт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Пермь</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который является градообразующим предприятием. Также к градообразующим предприятиям района относятся ЗАО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Курорт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Усть-Качка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ОАО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Птицефабрика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Пермская</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Основу же всей экономики района составляет совокупность субъектов крупного, среднего и малого предпринимательства, осуществляющих </w:t>
      </w:r>
      <w:r w:rsidRPr="0007442A">
        <w:rPr>
          <w:rFonts w:ascii="Times New Roman" w:eastAsiaTheme="minorHAnsi" w:hAnsi="Times New Roman"/>
          <w:sz w:val="28"/>
          <w:szCs w:val="28"/>
        </w:rPr>
        <w:lastRenderedPageBreak/>
        <w:t>деятельность на территории муниципального образования. Их количественный состав за 2012-2014 гг. претерпел изменения. Так, на 01.01.2015 в Статрегистре было зарегистрировано 2412 предприятий и организаций, что составляет 106,5% к уровню 2012 года.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Количество малых предприятий за рассматриваемый период выросло на 5,4% и составило на 01.01.2015 775 единиц.</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Количество индивидуальных предпринимателей на начало 2015 года составило 2908 единиц, что на 10,5% меньше к аналогичному периоду 2013 года. При этом по сравнению с началом 2014 года здесь, напротив, наблюдался рост на 6,2%.</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На рост численности субъектов бизнеса в районе в 2014 году оказало влияние превышение количества зарегистрированных и поставленных на учет по месту нахождения юридических лиц (301), индивидуальных предпринимателей (544) и принятых на учет при смене адреса местонахождения юридических лиц (59), индивидуальных предпринимателей (115) над количеством прекративших свою деятельность юридических лиц (142) и индивидуальных предпринимателей (407) и снятых с учета при смене адреса местонахождения юридических лиц (55), индивидуальных предпринимателей (69). При этом в течение 2014 года количество вновь зарегистрированных субъектов малого предпринимательства составило 808 единиц, включая 544 индивидуальных предпринимателя и 264 юридических лица.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По видам экономической деятельности структура зарегистрированных субъектов предпринимательства - юридических лиц выглядит следующим образом: предприятия оптовой и розничной торговли, ремонта автотранспортных средств, бытовых изделий, предметов личного пользования - 37,4%, предприятия, оказывающие услуги, осуществляющие операции с недвижимым имуществом, аренда - 24,9%, предприятия обрабатывающей промышленности - 12,4%, предприятия транспорта - 10,2%, предприятия сельского хозяйства - 7,4%.</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 Несмотря на сложные макроэкономические условия (падение курса рубля, снижение покупательской способности, рост цен на энергоресурсы, санкции стран ЕС, США, Канады, Японии), в которых находится вся российская экономика, в экономике района ситуация не является однозначной. Об этом свидетельствуют данные анализа отдельных экономических показателей района за 2012-2014 гг.</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С одной стороны, за последние три года в целом в экономике района в крупном и среднем бизнесе наметился рост объема отгруженных товаров, работ, услуг (на 41,3%), объема инвестиций (на 93,4%), сальдированного финансового результата (на 133,4%), выручки (на 36,7%), среднемесячной </w:t>
      </w:r>
      <w:r w:rsidRPr="0007442A">
        <w:rPr>
          <w:rFonts w:ascii="Times New Roman" w:eastAsiaTheme="minorHAnsi" w:hAnsi="Times New Roman"/>
          <w:sz w:val="28"/>
          <w:szCs w:val="28"/>
        </w:rPr>
        <w:lastRenderedPageBreak/>
        <w:t>заработной платы (на 24,5%), с другой - увеличилась доля убыточных организаций с 24,3 до 26,5%, снизилась среднесписочная численность работников предприятий (на 2,8%) (табл. 1 приложения 1 к настоящей Программе).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На наш взгляд, наиболее точно о текущем состоянии экономики района могут дать данные о развитии ее отдельных отраслей за 2013 год и за прошедший период 2015 года.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Итак, развитие отдельных отраслей крупного и среднего бизнеса за анализируемый период проходило по-разному: в отдельных отраслях наблюдалось оживление, в других - стагнация, в третьих - спад.</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Например, несмотря на кризис, в таких сферах, как обрабатывающие производства, образование, предоставление прочих коммунальных, социальных и персональных услуг, в январе-марте 2015 года по сравнению с аналогичным периодом 2014 года наметился рост объема отгруженных товаров собственного производства, выполненных работ и услуг собственными силами в фактически действующих ценах, а по таким видам деятельности, как транспорт и связь, операции с недвижимым имуществом, аренда и предоставление услуг, напротив, - снижение (табл. 2 приложения 1 к настоящей Программе). При этом в структуре объема отгруженных товаров, работ, услуг лидирующую позицию занимают обрабатывающие производства (46,3%).</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Выпуск отдельных видов продукции в натуральном выражении обрабатывающей промышленности района в 2014 году по сравнению с 2013 годом увеличился (табл. 3 приложения 1 к настоящей Программе). Наибольший рост наблюдался в пищевой промышленности. Так, производство колбасных изделий выросло на 86,9%, цельномолочной продукции - на 94,8%, масло сливочного - на 2,7 раза, творога - на 34,5%, сыров и продуктов сырных - на 33,7%.</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Оборот организаций крупного и среднего бизнеса в 2014 году в условиях кризисных явлений экономики в фактически действующих ценах по сравнению с 2013 годом вырос в целом на 13,3% (табл. 4 приложения 1 к настоящей Программе). При этом наибольший рост наблюдался в таких сферах, как сельское хозяйство, охота и лесное хозяйство (23,3%), образование (121,4%), оптовая и розничная торговля (20%), по виду деятельности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Операции с недвижимым имуществом, аренда и предоставление услуг</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 напротив, снижение (на 46%).</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В 2014 году 25 предприятий крупного и среднего бизнеса от своей деятельности имели прибыль, рост которой в совокупности по району по сравнению с 2013 годом составил 50,2% (табл. 5 приложения 1 к настоящей Программе). При этом ее наибольший рост наблюдался в 6,9 раза в сельском </w:t>
      </w:r>
      <w:r w:rsidRPr="0007442A">
        <w:rPr>
          <w:rFonts w:ascii="Times New Roman" w:eastAsiaTheme="minorHAnsi" w:hAnsi="Times New Roman"/>
          <w:sz w:val="28"/>
          <w:szCs w:val="28"/>
        </w:rPr>
        <w:lastRenderedPageBreak/>
        <w:t xml:space="preserve">хозяйстве, охоте и лесном хозяйстве, в 21,5 раза - по виду деятельности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Производство и распределение электроэнергии, газа и воды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По итогам 2014 года 9 предприятий крупного и среднего бизнеса имели убыток, который суммарно по сравнению с предыдущим годом вырос на 125,3% (табл. 6 приложения 1 к настоящей Программе). Только такие сферы экономики, как обрабатывающие производства, гостиничный и ресторанный бизнес, транспорт и связь, образование, в целом по году не имели убытка. Наибольшее увеличение убытка наблюдалось в строительстве (в 8,7 раза), в оптовой и розничной торговле (в 3,6 раза). При этом особенно негативное влияние кризиса на финансовый результат отдельных сфер экономики, по данным Пермьстата, наблюдалось в сентябре, ноябре, декабре 2014 года. Особенно это коснулось обрабатывающей промышленности, оптовой и розничной торговли.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Любой кризис экономики сопровождается ухудшением платежей между субъектами бизнеса. Район не является здесь исключением. Так, на 01.01.2015 по сравнению с началом 2014 года сумма дебиторской задолженности предприятий и организаций выросла на 98,2%, в том числе просроченная - на 42% (табл. 7 приложения 1 к настоящей Программе). Сумма кредиторской задолженности увеличилась на 62,6%, в том числе просроченная - на 46,2% (табл. 8 приложения 1 к настоящей Программе).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По сравнению с данными на 01.10.2014 рост дебиторской задолженности наблюдался в таких сферах, как сельское хозяйство, охота и лесное хозяйство (на 11,9%), производство и распределение электроэнергии, газа и воды (на 6,1%), здравоохранение (на 26%). Поэтому закономерным стало и увеличение кредиторской задолженности в этих сферах, за исключением здравоохранения.</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Вопреки всем негативным явлениям экономики инвестиции в основной капитал в 2014 году по сравнению с предыдущим годом в фактически действующих ценах выросли на 7% (табл. 9 приложения 1 к настоящей Программе). При этом существенно изменилась структура инвестиций в зависимости от использования в сферах деятельности. Если в 2013 году основная доля инвестиций приходилась на инвестиции в такие сферы, как образование (23%), здравоохранение (16,2%), транспорт и связь (19,1%), то в 2014 году уже на сельское хозяйство, охоту и лесное хозяйство приходилось 32,6%, на обрабатывающие производства - 27,1%. Это вполне логично, т.к. кризисно-депрессивные явления экономики заставляют усиливать предпринимательскую активность и перестраивать бизнес свои экономические отношения.</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4. Данные анализа основных экономических показателей развития субъектов среднего и крупного бизнеса района за 2012-2014 гг. позволяют </w:t>
      </w:r>
      <w:r w:rsidRPr="0007442A">
        <w:rPr>
          <w:rFonts w:ascii="Times New Roman" w:eastAsiaTheme="minorHAnsi" w:hAnsi="Times New Roman"/>
          <w:sz w:val="28"/>
          <w:szCs w:val="28"/>
        </w:rPr>
        <w:lastRenderedPageBreak/>
        <w:t>сформулировать ряд проблем, которые присущи данному сектору экономики на современном этапе: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наблюдается сокращение среднесписочной численности работников в крупном и среднем бизнесе района;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наметилось падение покупательского спроса в тех сферах экономики, которые оказывают платные услуги, выполняют работы (например, транспорт и связь, производство и распределение электроэнергии, газа и воды, здравоохранение, операции с недвижимым имуществом, аренда);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заметно сокращение объемов производства в таких сферах, как переработка древесины, производство строительных материалов;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наметился рост количества убыточных предприятий и сумма убытка, особенно в строительстве, а что парадоксально, в оптовой и розничной торговле. При этом, начиная с сентября 2014 года ежемесячно появился убыток и в обрабатывающей промышленности;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ухудшилась ситуация со взаимными неплатежами между субъектами бизнеса.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5. В свою очередь, малое предпринимательство уже традиционно в районе в основном представлено в таких сферах, как розничная продажа товаров, жилищно-коммунальное хозяйство, сфера сервиса и бытовых услуг, строительство, транспортные услуги. Недостаточное развитие малого бизнеса отмечается в сфере производства продукции (хотя здесь заметна незначительная активизация этого бизнеса), здравоохранении, образовании, культуре, спорте и других сферах, охватывающих социальные услуги. Наблюдается оживление малого бизнеса в сельском хозяйстве, в сфере туризма.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6. Учитывая, что сплошное статистическое наблюдение за субъектами малого предпринимательства ведется один раз в 5 лет, а последнее проводилось в 2010 году, использовать такие данные для характеристики текущего состояния этой сферы экономики района нецелесообразно. В этой связи для определения текущего состояния развития субъектов малого и среднего бизнеса допустимо применение данных, полученных в ходе выборочного анкетирования-опроса субъектов малого предпринимательства, которое проводилось в мае 2015 года отделом развития предпринимательства ФЭУ Пермского муниципального района.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Данные, полученные в ходе выборочного анкетирования, позволяют сделать следующие выводы о текущем состоянии малого бизнеса: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значительная часть бизнеса за последний год столкнулась с рядом проблем (52,6% от числа опрошенных);</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развитие бизнеса замедлилось у 39% от числа опрошенных;</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 около 18,7% опрошенных характеризуют состояние своего бизнеса как успешное.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7. Оценка основных проблем, с которыми сталкивались субъекты малого бизнеса в последний год, на основании данных анкетирования, дает основания утверждать следующее: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негативное воздействие на деятельность субъектов малого предпринимательства оказывали как экзогенные (внешние) факторы, включая макроэкономические (снижение покупательного спроса на выпускаемую продукцию, товары, работы, услуги, рост тарифов на энергоресурсы, высокий уровень конкуренции, нестабильность экономики), рост кредиторской задолженности, высокие налоги, трудности с получением кредитов, так и эндогенные (внутренние) (недостаток оборотных средств, ухудшение эффективности работы).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Эти проблемы сопоставляются с теми, что определены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Стратегией социально-экономического развития Пермского муниципального района на 2016-2030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утвержденной решением Земского Собрания Пермского муниципального района от 28.04.2015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60 (далее - Стратегия).</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8. Перечисленные проблемы хотя и присущи в целом малому бизнесу района, но для отдельных видов деятельности они имеют свои особенности. Например, для туризма - определенного еще </w:t>
      </w:r>
      <w:r w:rsidR="0087079B" w:rsidRPr="0007442A">
        <w:rPr>
          <w:rFonts w:ascii="Times New Roman" w:eastAsiaTheme="minorHAnsi" w:hAnsi="Times New Roman"/>
          <w:sz w:val="28"/>
          <w:szCs w:val="28"/>
        </w:rPr>
        <w:t>«</w:t>
      </w:r>
      <w:hyperlink r:id="rId17" w:history="1">
        <w:r w:rsidRPr="0007442A">
          <w:rPr>
            <w:rFonts w:ascii="Times New Roman" w:eastAsiaTheme="minorHAnsi" w:hAnsi="Times New Roman"/>
            <w:sz w:val="28"/>
            <w:szCs w:val="28"/>
          </w:rPr>
          <w:t>Программой</w:t>
        </w:r>
      </w:hyperlink>
      <w:r w:rsidRPr="0007442A">
        <w:rPr>
          <w:rFonts w:ascii="Times New Roman" w:eastAsiaTheme="minorHAnsi" w:hAnsi="Times New Roman"/>
          <w:sz w:val="28"/>
          <w:szCs w:val="28"/>
        </w:rPr>
        <w:t xml:space="preserve"> социально-экономического развития Пермского муниципального района Пермского края на 2011-2015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утвержденной решением Земского Собрания Пермского муниципального района от 17.12.2010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125, как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приоритетная отрасль района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Для понимания проблем сферы туризма уместно описать условия для его развития в районе. С одной стороны, муниципальное образование, обладая достаточным туристско-рекреационным потенциалом, имея на своей территории природные и рекреационные ресурсы, объекты культурного и исторического наследия, становясь местом для проведения экономических, спортивных и культурных мероприятий, привлекает туристов в 40 туристических объектов.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С другой стороны, нестабильность экономики, недостаточность развития обеспечивающей туристской инфраструктуры (транспортные сети, энергоснабжение, водоснабжение, транспортные сети, очистные сооружения и т.п.) и другие факторы негативно сказываются на объеме туристического потока. Так, если в 2013 году его рост составлял 111,5% к уровню 2012 года, то уже в 2014 году - 91,4% и 82% соответственно к уровню 2013 и 2012 гг.</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свою очередь, в Стратегии сформулированы следующие проблемы, тормозящие развитие сферы туризма: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низкое качество турпродукта, однообразный досуг;</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 недостаток комфортабельных средств размещения;</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неразвитость такого направления, как развлекательный туризм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week-ed tour</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тур на уик-энд</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включающий туры в тематические парки развлечений;</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неудовлетворительное состояние дорог к объектам туристского показа, отсутствие придорожного сервиса, подъездных путей, стоянок, смотровых площадок, системы обеспечения безопасности;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слабо развитая инженерная и сервисная инфраструктура на территориях перспективного развития туристской и рекреационной сферы;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недостаточный уровень квалификации персонала принимающих центров;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недостаточное количество предприятий общественного питания с приемлемым сервисом;</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слабая скоординированность деятельности 40 субъектов сферы туризма, отсутствие единой политики в сфере туризма, недостаток маркетинговых мероприятий, рекламных акций, информационных материалов о туристическом потенциале района и, как следствие, невысокий туристический имидж Пермского муниципального района в целом.</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Эти проблемы действительно актуальны для данной сферы экономики. Представители же туристического бизнеса района, в свою очередь, при анкетировании, всевозможных встречах с представителями администрации района, курирующими вопросы туризма, основными проблемами, с которыми они столкнулись в последний год, называют нестабильность экономики, снижение покупательского спроса на туристические ресурсы в целом и в будние дни, в частности, недостаток оборотных средств для обновления материально-технической базы, снижение выручки.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9. Обобщая вышесказанное и основываясь на ретрансляционных выводах Стратегии, можно определить проблемы экономического развития района, как:</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медленный рост производительности труда, предопределяющий низкие темпы экономического развития;</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существующая структура экономики не обеспечивает стабильные высокие темпы экономического роста и занятость населения;</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сохраняется негативная тенденция сокращения с каждым годом среднесписочной численности работников крупных и средних предприятий района;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слабо развитая, а в ряде случаев отсутствующая инженерная инфраструктура (сети энергоснабжения, водоснабжения, транспортные сети, очистные сооружения, причалы, пристани, дноуглубление и берегоукрепление), что снижает инвестиционную привлекательность </w:t>
      </w:r>
      <w:r w:rsidRPr="0007442A">
        <w:rPr>
          <w:rFonts w:ascii="Times New Roman" w:eastAsiaTheme="minorHAnsi" w:hAnsi="Times New Roman"/>
          <w:sz w:val="28"/>
          <w:szCs w:val="28"/>
        </w:rPr>
        <w:lastRenderedPageBreak/>
        <w:t>территорий для жилищной, деловой застройки, развития новых видов деятельности, в том числе туризма и др.</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10. Отчасти механизм муниципальной политики развития малого и среднего предпринимательства, туризма, реализуемый в рамках муниципальной </w:t>
      </w:r>
      <w:hyperlink r:id="rId18" w:history="1">
        <w:r w:rsidRPr="0007442A">
          <w:rPr>
            <w:rFonts w:ascii="Times New Roman" w:eastAsiaTheme="minorHAnsi" w:hAnsi="Times New Roman"/>
            <w:sz w:val="28"/>
            <w:szCs w:val="28"/>
          </w:rPr>
          <w:t>программы</w:t>
        </w:r>
      </w:hyperlink>
      <w:r w:rsidRPr="0007442A">
        <w:rPr>
          <w:rFonts w:ascii="Times New Roman" w:eastAsiaTheme="minorHAnsi" w:hAnsi="Times New Roman"/>
          <w:sz w:val="28"/>
          <w:szCs w:val="28"/>
        </w:rPr>
        <w:t xml:space="preserve">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Экономическое развитие Пермского муниципального района на 2014-2016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(далее - действующая Программа) и ее подпрограмм </w:t>
      </w:r>
      <w:r w:rsidR="0087079B" w:rsidRPr="0007442A">
        <w:rPr>
          <w:rFonts w:ascii="Times New Roman" w:eastAsiaTheme="minorHAnsi" w:hAnsi="Times New Roman"/>
          <w:sz w:val="28"/>
          <w:szCs w:val="28"/>
        </w:rPr>
        <w:t>«</w:t>
      </w:r>
      <w:hyperlink r:id="rId19" w:history="1">
        <w:r w:rsidRPr="0007442A">
          <w:rPr>
            <w:rFonts w:ascii="Times New Roman" w:eastAsiaTheme="minorHAnsi" w:hAnsi="Times New Roman"/>
            <w:sz w:val="28"/>
            <w:szCs w:val="28"/>
          </w:rPr>
          <w:t>Поддержка</w:t>
        </w:r>
      </w:hyperlink>
      <w:r w:rsidRPr="0007442A">
        <w:rPr>
          <w:rFonts w:ascii="Times New Roman" w:eastAsiaTheme="minorHAnsi" w:hAnsi="Times New Roman"/>
          <w:sz w:val="28"/>
          <w:szCs w:val="28"/>
        </w:rPr>
        <w:t xml:space="preserve"> малого и среднего предпринимательства в Пермском муниципальном районе на 2014-2016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(далее - Подпрограмма 1), </w:t>
      </w:r>
      <w:r w:rsidR="0087079B" w:rsidRPr="0007442A">
        <w:rPr>
          <w:rFonts w:ascii="Times New Roman" w:eastAsiaTheme="minorHAnsi" w:hAnsi="Times New Roman"/>
          <w:sz w:val="28"/>
          <w:szCs w:val="28"/>
        </w:rPr>
        <w:t>«</w:t>
      </w:r>
      <w:hyperlink r:id="rId20" w:history="1">
        <w:r w:rsidRPr="0007442A">
          <w:rPr>
            <w:rFonts w:ascii="Times New Roman" w:eastAsiaTheme="minorHAnsi" w:hAnsi="Times New Roman"/>
            <w:sz w:val="28"/>
            <w:szCs w:val="28"/>
          </w:rPr>
          <w:t>Развитие</w:t>
        </w:r>
      </w:hyperlink>
      <w:r w:rsidRPr="0007442A">
        <w:rPr>
          <w:rFonts w:ascii="Times New Roman" w:eastAsiaTheme="minorHAnsi" w:hAnsi="Times New Roman"/>
          <w:sz w:val="28"/>
          <w:szCs w:val="28"/>
        </w:rPr>
        <w:t xml:space="preserve"> туризма в Пермском муниципальном районе на 2014-2016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(далее - Подпрограмма 2), уменьшает вероятность проявления негативных факторов, сдерживающих развитие этих сфер экономики.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Итак, общий объем финансирования </w:t>
      </w:r>
      <w:hyperlink r:id="rId21" w:history="1">
        <w:r w:rsidRPr="0007442A">
          <w:rPr>
            <w:rFonts w:ascii="Times New Roman" w:eastAsiaTheme="minorHAnsi" w:hAnsi="Times New Roman"/>
            <w:sz w:val="28"/>
            <w:szCs w:val="28"/>
          </w:rPr>
          <w:t>Подпрограммы 1</w:t>
        </w:r>
      </w:hyperlink>
      <w:r w:rsidRPr="0007442A">
        <w:rPr>
          <w:rFonts w:ascii="Times New Roman" w:eastAsiaTheme="minorHAnsi" w:hAnsi="Times New Roman"/>
          <w:sz w:val="28"/>
          <w:szCs w:val="28"/>
        </w:rPr>
        <w:t xml:space="preserve"> в 2014 году составлял 19669,8 тыс. рублей, из них: 2187,6 тыс. рублей - средства бюджета Пермского муниципального района, 1935,2 тыс. рублей - средства бюджета Пермского края, 5507,8 тыс. рублей - средства федерального бюджета, 10039,2 тыс. рублей - внебюджетные средства.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Средства </w:t>
      </w:r>
      <w:hyperlink r:id="rId22" w:history="1">
        <w:r w:rsidRPr="0007442A">
          <w:rPr>
            <w:rFonts w:ascii="Times New Roman" w:eastAsiaTheme="minorHAnsi" w:hAnsi="Times New Roman"/>
            <w:sz w:val="28"/>
            <w:szCs w:val="28"/>
          </w:rPr>
          <w:t>Подпрограммы 1</w:t>
        </w:r>
      </w:hyperlink>
      <w:r w:rsidRPr="0007442A">
        <w:rPr>
          <w:rFonts w:ascii="Times New Roman" w:eastAsiaTheme="minorHAnsi" w:hAnsi="Times New Roman"/>
          <w:sz w:val="28"/>
          <w:szCs w:val="28"/>
        </w:rPr>
        <w:t xml:space="preserve"> позволили в течение года: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провести 5 мероприятий в форме конференций, форумов, семинаров, в которых было задействовано 183 участника - представителя субъектов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предоставлено субъектам малого и среднего бизнеса 13 различных видов субсидий, выдано 50 микрозаймов;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- 488 представителей данного сектора экономики получили различные виды консультаций;</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организован и проведен конкурс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Предприниматель года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на территории Пермского района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участие в котором приняли 58 субъектов бизнеса;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совершенствовать систему муниципальных закупок товаров, работ, услуг для обеспечения муниципальных нужд района посредством увеличения доли закупок товаров, работ, услуг у субъектов малого предпринимательства от общего количества проведенных закупок до значения 54,3%, т.е. из 602 закупок, проведенных конкурентными способами определения поставщиков (конкурсы, аукционы, запросы котировок, запросы предложений), 327 - для субъектов малого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Общий объем финансирования </w:t>
      </w:r>
      <w:hyperlink r:id="rId23" w:history="1">
        <w:r w:rsidRPr="0007442A">
          <w:rPr>
            <w:rFonts w:ascii="Times New Roman" w:eastAsiaTheme="minorHAnsi" w:hAnsi="Times New Roman"/>
            <w:sz w:val="28"/>
            <w:szCs w:val="28"/>
          </w:rPr>
          <w:t>Подпрограммы 2</w:t>
        </w:r>
      </w:hyperlink>
      <w:r w:rsidRPr="0007442A">
        <w:rPr>
          <w:rFonts w:ascii="Times New Roman" w:eastAsiaTheme="minorHAnsi" w:hAnsi="Times New Roman"/>
          <w:sz w:val="28"/>
          <w:szCs w:val="28"/>
        </w:rPr>
        <w:t xml:space="preserve"> в 2014 году составил 16411,4 тыс. рублей, из них: 643,4 тыс. рублей - средства бюджета Пермского муниципального района, 15768,0 тыс. рублей - внебюджетные средства.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Средства </w:t>
      </w:r>
      <w:hyperlink r:id="rId24" w:history="1">
        <w:r w:rsidRPr="0007442A">
          <w:rPr>
            <w:rFonts w:ascii="Times New Roman" w:eastAsiaTheme="minorHAnsi" w:hAnsi="Times New Roman"/>
            <w:sz w:val="28"/>
            <w:szCs w:val="28"/>
          </w:rPr>
          <w:t>Подпрограммы 2</w:t>
        </w:r>
      </w:hyperlink>
      <w:r w:rsidRPr="0007442A">
        <w:rPr>
          <w:rFonts w:ascii="Times New Roman" w:eastAsiaTheme="minorHAnsi" w:hAnsi="Times New Roman"/>
          <w:sz w:val="28"/>
          <w:szCs w:val="28"/>
        </w:rPr>
        <w:t xml:space="preserve"> позволили в течение года в целях продвижения туристских ресурсов района принять участие в таких мероприятиях, как форумы, круглые столы, семинары, выставки; разработать оригинал макет-</w:t>
      </w:r>
      <w:r w:rsidRPr="0007442A">
        <w:rPr>
          <w:rFonts w:ascii="Times New Roman" w:eastAsiaTheme="minorHAnsi" w:hAnsi="Times New Roman"/>
          <w:sz w:val="28"/>
          <w:szCs w:val="28"/>
        </w:rPr>
        <w:lastRenderedPageBreak/>
        <w:t xml:space="preserve">карты для буклета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Туристский потенциал Пермского муниципального района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(в марте 2015 года буклет был изготовлен); организовать в с. Курашим форум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Развитие туризма в сельских территориях</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и т.д.</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11. Настоящая Программа - это нормативно-правовой документ, обладающий высокой степенью преемственности с действующей </w:t>
      </w:r>
      <w:hyperlink r:id="rId25" w:history="1">
        <w:r w:rsidRPr="0007442A">
          <w:rPr>
            <w:rFonts w:ascii="Times New Roman" w:eastAsiaTheme="minorHAnsi" w:hAnsi="Times New Roman"/>
            <w:sz w:val="28"/>
            <w:szCs w:val="28"/>
          </w:rPr>
          <w:t>Программой</w:t>
        </w:r>
      </w:hyperlink>
      <w:r w:rsidRPr="0007442A">
        <w:rPr>
          <w:rFonts w:ascii="Times New Roman" w:eastAsiaTheme="minorHAnsi" w:hAnsi="Times New Roman"/>
          <w:sz w:val="28"/>
          <w:szCs w:val="28"/>
        </w:rPr>
        <w:t xml:space="preserve"> по целям, источникам финансирования, механизму реализации.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12. Прогноз развития экономики района до 2020 года является составной частью прогноза развития Пермского муниципального района до 2030, приведенного в приложении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3 к Стратегии.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соответствии с данным прогнозом объем отгруженных товаров собственного производства, выполненных работ и услуг в районе возрастет с 16,5 млрд. рублей в 2015 году до 27,712 млрд. рублей к 2020 году, инвестиции в основной капитал - с 1007 млн. рублей до 1613, количество организаций, зарегистрированных в Статрегистре, - с 2380 единиц до 2500, число субъектов малого предпринимательства - с 3680 единиц до 4100.</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Данные прогноза отчасти позволяют спрогнозировать значения показателей Программы на 2016-2020 годы, сведения о которых приведены в приложении 2 к настоящей Программе.</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Раздел 2. ЦЕЛИ И ЗАДАЧИ МУНИЦИПАЛЬНОЙ ПРОГРАММЫ</w:t>
      </w:r>
    </w:p>
    <w:p w:rsidR="00C94EE2" w:rsidRPr="0007442A" w:rsidRDefault="00C94EE2" w:rsidP="00C94EE2">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И ПОДПРОГРАММ С УЧЕТОМ ПРИОРИТЕТОВ И ЦЕЛЕЙ</w:t>
      </w:r>
    </w:p>
    <w:p w:rsidR="00C94EE2" w:rsidRPr="0007442A" w:rsidRDefault="00C94EE2" w:rsidP="00C94EE2">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СОЦИАЛЬНО-ЭКОНОМИЧЕСКОГО РАЗВИТИЯ ПЕРМСКОГО</w:t>
      </w:r>
    </w:p>
    <w:p w:rsidR="00C94EE2" w:rsidRPr="0007442A" w:rsidRDefault="00C94EE2" w:rsidP="00C94EE2">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МУНИЦИПАЛЬНОГО РАЙОНА</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1. Основной целью Программы является создание условий для экономического роста Пермского муниципального района. Данная цель в перспективе направлена на достижение более высокого уровня экономического развития района к 2030 году, сформулированного в пункте 3.7 раздела 3 Стратегии как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устойчивого экономического роста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Достижение поставленной цели Программы потребует решения следующих задач:</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2.1. создание условий для развития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2.2. повышение инвестиционной привлекательности района;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2.3. развитие туризма.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 Оценка достижения цели и выполнения задач Программы будет осуществляться на основе целевых показателей (индикаторов):</w:t>
      </w:r>
    </w:p>
    <w:p w:rsidR="00C94EE2" w:rsidRPr="0007442A" w:rsidRDefault="00C94EE2" w:rsidP="00691D35">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объем привлеченных средств из бюджетов других уровней на 1 руб. местного бюджета;</w:t>
      </w:r>
    </w:p>
    <w:p w:rsidR="00C94EE2" w:rsidRPr="0007442A" w:rsidRDefault="00C94EE2" w:rsidP="00691D35">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объем инвестиций в основной капитал за счет реализации Программы</w:t>
      </w:r>
      <w:r w:rsidR="00691D35" w:rsidRPr="0007442A">
        <w:rPr>
          <w:rFonts w:ascii="Times New Roman" w:eastAsiaTheme="minorHAnsi" w:hAnsi="Times New Roman"/>
          <w:sz w:val="28"/>
          <w:szCs w:val="28"/>
        </w:rPr>
        <w:t>;</w:t>
      </w:r>
    </w:p>
    <w:p w:rsidR="0011569F" w:rsidRPr="0007442A" w:rsidRDefault="00691D35" w:rsidP="00691D35">
      <w:pPr>
        <w:tabs>
          <w:tab w:val="left" w:pos="709"/>
        </w:tabs>
        <w:spacing w:after="0" w:line="360" w:lineRule="exact"/>
        <w:jc w:val="both"/>
        <w:rPr>
          <w:rFonts w:ascii="Times New Roman" w:hAnsi="Times New Roman"/>
          <w:sz w:val="28"/>
          <w:szCs w:val="28"/>
        </w:rPr>
      </w:pPr>
      <w:r w:rsidRPr="0007442A">
        <w:rPr>
          <w:rFonts w:ascii="Times New Roman" w:hAnsi="Times New Roman"/>
          <w:sz w:val="28"/>
          <w:szCs w:val="28"/>
        </w:rPr>
        <w:lastRenderedPageBreak/>
        <w:tab/>
      </w:r>
      <w:r w:rsidR="0011569F" w:rsidRPr="0007442A">
        <w:rPr>
          <w:rFonts w:ascii="Times New Roman" w:hAnsi="Times New Roman"/>
          <w:sz w:val="28"/>
          <w:szCs w:val="28"/>
        </w:rPr>
        <w:t>- количество индивидуальных предпринимателей в расчете на 1000 жителей населения;</w:t>
      </w:r>
    </w:p>
    <w:p w:rsidR="0011569F" w:rsidRPr="0007442A" w:rsidRDefault="0011569F" w:rsidP="00691D35">
      <w:pPr>
        <w:tabs>
          <w:tab w:val="left" w:pos="709"/>
        </w:tabs>
        <w:spacing w:after="0" w:line="360" w:lineRule="exact"/>
        <w:jc w:val="both"/>
        <w:rPr>
          <w:rFonts w:ascii="Times New Roman" w:hAnsi="Times New Roman"/>
          <w:sz w:val="28"/>
          <w:szCs w:val="28"/>
        </w:rPr>
      </w:pPr>
      <w:r w:rsidRPr="0007442A">
        <w:rPr>
          <w:rFonts w:ascii="Times New Roman" w:hAnsi="Times New Roman"/>
          <w:sz w:val="28"/>
          <w:szCs w:val="28"/>
        </w:rPr>
        <w:tab/>
        <w:t>- число субъектов малого предпринимательства;</w:t>
      </w:r>
    </w:p>
    <w:p w:rsidR="0011569F" w:rsidRPr="0007442A" w:rsidRDefault="00691D35" w:rsidP="00691D35">
      <w:pPr>
        <w:tabs>
          <w:tab w:val="left" w:pos="709"/>
        </w:tabs>
        <w:spacing w:after="0" w:line="360" w:lineRule="exact"/>
        <w:jc w:val="both"/>
        <w:rPr>
          <w:rFonts w:ascii="Times New Roman" w:eastAsiaTheme="minorHAnsi" w:hAnsi="Times New Roman"/>
          <w:sz w:val="28"/>
          <w:szCs w:val="28"/>
        </w:rPr>
      </w:pPr>
      <w:r w:rsidRPr="0007442A">
        <w:rPr>
          <w:rFonts w:ascii="Times New Roman" w:hAnsi="Times New Roman"/>
          <w:sz w:val="28"/>
          <w:szCs w:val="28"/>
        </w:rPr>
        <w:tab/>
        <w:t>- турпоток.</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4. Планируемые значения целевых показателей (индикаторов) Программы на период реализации Программы изложены в приложении 2 к настоящей Программе.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Перечень показателей носит открытый характер и предусматривает возможность корректировки в случае потери информативности показателя (достижения максимального значения или насыщения).</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5. Для достижения заявленных целей и решения поставленных задач в рамках настоящей Программы предусмотрена реализация двух подпрограмм:</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r w:rsidR="0087079B" w:rsidRPr="0007442A">
        <w:rPr>
          <w:rFonts w:ascii="Times New Roman" w:eastAsiaTheme="minorHAnsi" w:hAnsi="Times New Roman"/>
          <w:sz w:val="28"/>
          <w:szCs w:val="28"/>
        </w:rPr>
        <w:t>«</w:t>
      </w:r>
      <w:hyperlink r:id="rId26" w:history="1">
        <w:r w:rsidRPr="0007442A">
          <w:rPr>
            <w:rFonts w:ascii="Times New Roman" w:eastAsiaTheme="minorHAnsi" w:hAnsi="Times New Roman"/>
            <w:sz w:val="28"/>
            <w:szCs w:val="28"/>
          </w:rPr>
          <w:t>Поддержка</w:t>
        </w:r>
      </w:hyperlink>
      <w:r w:rsidRPr="0007442A">
        <w:rPr>
          <w:rFonts w:ascii="Times New Roman" w:eastAsiaTheme="minorHAnsi" w:hAnsi="Times New Roman"/>
          <w:sz w:val="28"/>
          <w:szCs w:val="28"/>
        </w:rPr>
        <w:t xml:space="preserve"> малого и среднего предпринимательства в Пермском муниципальном районе на 2016-2020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(приложение 9 к настоящей Программе);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r w:rsidR="0087079B" w:rsidRPr="0007442A">
        <w:rPr>
          <w:rFonts w:ascii="Times New Roman" w:eastAsiaTheme="minorHAnsi" w:hAnsi="Times New Roman"/>
          <w:sz w:val="28"/>
          <w:szCs w:val="28"/>
        </w:rPr>
        <w:t>«</w:t>
      </w:r>
      <w:hyperlink r:id="rId27" w:history="1">
        <w:r w:rsidRPr="0007442A">
          <w:rPr>
            <w:rFonts w:ascii="Times New Roman" w:eastAsiaTheme="minorHAnsi" w:hAnsi="Times New Roman"/>
            <w:sz w:val="28"/>
            <w:szCs w:val="28"/>
          </w:rPr>
          <w:t>Развитие</w:t>
        </w:r>
      </w:hyperlink>
      <w:r w:rsidRPr="0007442A">
        <w:rPr>
          <w:rFonts w:ascii="Times New Roman" w:eastAsiaTheme="minorHAnsi" w:hAnsi="Times New Roman"/>
          <w:sz w:val="28"/>
          <w:szCs w:val="28"/>
        </w:rPr>
        <w:t xml:space="preserve"> туризма в Пермском муниципальном районе Пермского края на 2016-2020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(приложение 10 к настоящей Программе).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6. 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BD7542" w:rsidRPr="0007442A" w:rsidRDefault="00BD7542" w:rsidP="00BD7542">
      <w:pPr>
        <w:pStyle w:val="ConsPlusNormal"/>
        <w:spacing w:line="360" w:lineRule="exact"/>
        <w:ind w:firstLine="0"/>
        <w:jc w:val="center"/>
        <w:outlineLvl w:val="1"/>
        <w:rPr>
          <w:rFonts w:ascii="Times New Roman" w:hAnsi="Times New Roman" w:cs="Times New Roman"/>
          <w:sz w:val="28"/>
          <w:szCs w:val="28"/>
        </w:rPr>
      </w:pPr>
      <w:r w:rsidRPr="0007442A">
        <w:rPr>
          <w:rFonts w:ascii="Times New Roman" w:eastAsia="Calibri" w:hAnsi="Times New Roman" w:cs="Times New Roman"/>
          <w:sz w:val="28"/>
          <w:szCs w:val="28"/>
        </w:rPr>
        <w:t>Раздел 3.</w:t>
      </w:r>
      <w:r w:rsidRPr="0007442A">
        <w:rPr>
          <w:rFonts w:ascii="Times New Roman" w:hAnsi="Times New Roman" w:cs="Times New Roman"/>
          <w:sz w:val="28"/>
          <w:szCs w:val="28"/>
        </w:rPr>
        <w:t xml:space="preserve"> ПЕРЕЧЕНЬ ЦЕЛЕВЫХ ПОКАЗАТЕЛЕЙ, ПОКАЗАТЕЛЕЙ ПОДПРОГРАММ И ПОКАЗАТЕЛЕЙ НЕПОСРЕДСТВЕННОГО РЕЗУЛЬТАТА МЕРОПРИЯТИЙ ПРОГРАММЫ, ИСТОЧНИКИ ИНФОРМАЦИИ ЦЕЛЕВЫХ ПОКАЗАТЕЛЕЙ И РАСЧЕТ ИХ ФАКТИЧЕСКИХ ЗНАЧЕНИЙ</w:t>
      </w:r>
    </w:p>
    <w:p w:rsidR="00BD7542" w:rsidRPr="0007442A" w:rsidRDefault="00BD7542" w:rsidP="00BD7542">
      <w:pPr>
        <w:pStyle w:val="ConsPlusNormal"/>
        <w:spacing w:line="360" w:lineRule="exact"/>
        <w:jc w:val="both"/>
        <w:rPr>
          <w:rFonts w:ascii="Times New Roman" w:hAnsi="Times New Roman" w:cs="Times New Roman"/>
          <w:sz w:val="28"/>
          <w:szCs w:val="28"/>
        </w:rPr>
      </w:pPr>
    </w:p>
    <w:p w:rsidR="00BD7542" w:rsidRPr="0007442A" w:rsidRDefault="00BD7542" w:rsidP="00BD7542">
      <w:pPr>
        <w:pStyle w:val="ConsPlusNormal"/>
        <w:numPr>
          <w:ilvl w:val="0"/>
          <w:numId w:val="9"/>
        </w:numPr>
        <w:tabs>
          <w:tab w:val="left" w:pos="993"/>
        </w:tabs>
        <w:adjustRightInd/>
        <w:spacing w:line="360" w:lineRule="exact"/>
        <w:ind w:left="0" w:firstLine="709"/>
        <w:jc w:val="both"/>
        <w:rPr>
          <w:rFonts w:ascii="Times New Roman" w:hAnsi="Times New Roman" w:cs="Times New Roman"/>
          <w:sz w:val="28"/>
          <w:szCs w:val="28"/>
        </w:rPr>
      </w:pPr>
      <w:r w:rsidRPr="0007442A">
        <w:rPr>
          <w:rFonts w:ascii="Times New Roman" w:hAnsi="Times New Roman" w:cs="Times New Roman"/>
          <w:sz w:val="28"/>
          <w:szCs w:val="28"/>
        </w:rPr>
        <w:t xml:space="preserve">Перечень целевых показателей Программы и ее подпрограмм с указанием их планируемых значений приведен в </w:t>
      </w:r>
      <w:hyperlink w:anchor="P1373" w:history="1">
        <w:r w:rsidRPr="0007442A">
          <w:rPr>
            <w:rFonts w:ascii="Times New Roman" w:hAnsi="Times New Roman" w:cs="Times New Roman"/>
            <w:sz w:val="28"/>
            <w:szCs w:val="28"/>
          </w:rPr>
          <w:t>приложении 2</w:t>
        </w:r>
      </w:hyperlink>
      <w:r w:rsidRPr="0007442A">
        <w:rPr>
          <w:rFonts w:ascii="Times New Roman" w:hAnsi="Times New Roman" w:cs="Times New Roman"/>
          <w:sz w:val="28"/>
          <w:szCs w:val="28"/>
        </w:rPr>
        <w:t xml:space="preserve"> к Программе. При этом источники информации для определения данных целевых показателей и расчет их фактических значений приведен в таблице 1.</w:t>
      </w:r>
    </w:p>
    <w:p w:rsidR="00BD7542" w:rsidRPr="0007442A" w:rsidRDefault="00BD7542" w:rsidP="00BD7542">
      <w:pPr>
        <w:pStyle w:val="ConsPlusNormal"/>
        <w:numPr>
          <w:ilvl w:val="0"/>
          <w:numId w:val="9"/>
        </w:numPr>
        <w:tabs>
          <w:tab w:val="left" w:pos="993"/>
        </w:tabs>
        <w:adjustRightInd/>
        <w:spacing w:line="360" w:lineRule="exact"/>
        <w:ind w:left="0" w:firstLine="709"/>
        <w:jc w:val="both"/>
        <w:rPr>
          <w:rFonts w:ascii="Times New Roman" w:hAnsi="Times New Roman" w:cs="Times New Roman"/>
          <w:sz w:val="28"/>
          <w:szCs w:val="28"/>
        </w:rPr>
      </w:pPr>
      <w:r w:rsidRPr="0007442A">
        <w:rPr>
          <w:rFonts w:ascii="Times New Roman" w:hAnsi="Times New Roman" w:cs="Times New Roman"/>
          <w:sz w:val="28"/>
          <w:szCs w:val="28"/>
        </w:rPr>
        <w:t>Перечень целевых показателей носит открытый характер и предусматривает возможность корректировки в случае потери информативности показателя (достижения максимального значения или насыщения).</w:t>
      </w:r>
    </w:p>
    <w:p w:rsidR="00BD7542" w:rsidRPr="0007442A" w:rsidRDefault="00BD7542" w:rsidP="00BD7542">
      <w:pPr>
        <w:pStyle w:val="ConsPlusNormal"/>
        <w:tabs>
          <w:tab w:val="left" w:pos="993"/>
        </w:tabs>
        <w:spacing w:line="360" w:lineRule="exact"/>
        <w:jc w:val="both"/>
        <w:rPr>
          <w:rFonts w:ascii="Times New Roman" w:hAnsi="Times New Roman" w:cs="Times New Roman"/>
          <w:sz w:val="28"/>
          <w:szCs w:val="28"/>
        </w:rPr>
      </w:pPr>
      <w:r w:rsidRPr="0007442A">
        <w:rPr>
          <w:rFonts w:ascii="Times New Roman" w:hAnsi="Times New Roman" w:cs="Times New Roman"/>
          <w:sz w:val="28"/>
          <w:szCs w:val="28"/>
        </w:rPr>
        <w:t>Таблица 1 - Источники информации для определения целевых показателей программы и ее подпрограмма, расчет их фактических значений</w:t>
      </w:r>
    </w:p>
    <w:p w:rsidR="00BD7542" w:rsidRPr="0007442A" w:rsidRDefault="00BD7542" w:rsidP="00BD7542">
      <w:pPr>
        <w:pStyle w:val="ConsPlusNormal"/>
        <w:tabs>
          <w:tab w:val="left" w:pos="993"/>
        </w:tabs>
        <w:spacing w:line="360" w:lineRule="exact"/>
        <w:ind w:left="709"/>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663"/>
        <w:gridCol w:w="753"/>
        <w:gridCol w:w="2276"/>
        <w:gridCol w:w="3059"/>
      </w:tblGrid>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lastRenderedPageBreak/>
              <w:t>№</w:t>
            </w:r>
          </w:p>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п/п</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Наименование целевого показателя</w:t>
            </w:r>
          </w:p>
        </w:tc>
        <w:tc>
          <w:tcPr>
            <w:tcW w:w="462"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Ед. изм.</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Источник информации</w:t>
            </w:r>
          </w:p>
        </w:tc>
        <w:tc>
          <w:tcPr>
            <w:tcW w:w="1853" w:type="pct"/>
            <w:tcBorders>
              <w:right w:val="single" w:sz="4" w:space="0" w:color="auto"/>
            </w:tcBorders>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Расчет показателя</w:t>
            </w:r>
          </w:p>
        </w:tc>
      </w:tr>
      <w:tr w:rsidR="00D455E0" w:rsidRPr="0007442A" w:rsidTr="00D455E0">
        <w:tc>
          <w:tcPr>
            <w:tcW w:w="5000" w:type="pct"/>
            <w:gridSpan w:val="5"/>
            <w:tcBorders>
              <w:right w:val="single" w:sz="4" w:space="0" w:color="auto"/>
            </w:tcBorders>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Программа</w:t>
            </w:r>
          </w:p>
        </w:tc>
      </w:tr>
      <w:tr w:rsidR="00D455E0" w:rsidRPr="0007442A" w:rsidTr="00D455E0">
        <w:trPr>
          <w:trHeight w:val="416"/>
        </w:trPr>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1.</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Объем привлеченных средств из бюджетов других уровней на 1 руб. местного бюджета</w:t>
            </w:r>
          </w:p>
        </w:tc>
        <w:tc>
          <w:tcPr>
            <w:tcW w:w="462"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руб.</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Программа АЦК, уведомления по расчетам между бюджетами</w:t>
            </w:r>
          </w:p>
        </w:tc>
        <w:tc>
          <w:tcPr>
            <w:tcW w:w="1853" w:type="pct"/>
            <w:tcBorders>
              <w:right w:val="single" w:sz="4" w:space="0" w:color="auto"/>
            </w:tcBorders>
            <w:shd w:val="clear" w:color="auto" w:fill="auto"/>
          </w:tcPr>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Показатель рассчитывается как отношение суммы средств, привлеченных из краевого и федерального бюджетов на реализацию мероприятий Программы, к сумме средств местного бюджета на реализацию Программы.</w:t>
            </w:r>
          </w:p>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При этом при расчете показателя также учитывается сумма средств краевого и федерального бюджетов:</w:t>
            </w:r>
          </w:p>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 указанная в уведомлениях по расчетам между бюджетами в отчетном финансовом году, но поступившая в текущем финансовом году для софинансирования мероприятий Программы отчетного финансового года;</w:t>
            </w:r>
          </w:p>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 xml:space="preserve">- остатка средств межбюджетных трансфертов, </w:t>
            </w:r>
            <w:r w:rsidRPr="0007442A">
              <w:rPr>
                <w:rFonts w:ascii="Times New Roman" w:hAnsi="Times New Roman" w:cs="Times New Roman"/>
                <w:sz w:val="28"/>
                <w:szCs w:val="28"/>
              </w:rPr>
              <w:lastRenderedPageBreak/>
              <w:t xml:space="preserve">полученных в форме субсидий и иных межбюджетных трансфертов, имеющих целевое назначение, не использованных в отчетном финансовом году, которые в соответствии с Бюджетным </w:t>
            </w:r>
            <w:hyperlink r:id="rId28" w:history="1">
              <w:r w:rsidRPr="0007442A">
                <w:rPr>
                  <w:rFonts w:ascii="Times New Roman" w:hAnsi="Times New Roman" w:cs="Times New Roman"/>
                  <w:sz w:val="28"/>
                  <w:szCs w:val="28"/>
                </w:rPr>
                <w:t>кодексом</w:t>
              </w:r>
            </w:hyperlink>
            <w:r w:rsidRPr="0007442A">
              <w:rPr>
                <w:rFonts w:ascii="Times New Roman" w:hAnsi="Times New Roman" w:cs="Times New Roman"/>
                <w:sz w:val="28"/>
                <w:szCs w:val="28"/>
              </w:rPr>
              <w:t xml:space="preserve"> РФ возвращены в очередном финансовом году в доход соответствующего бюджета.</w:t>
            </w:r>
          </w:p>
        </w:tc>
      </w:tr>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lastRenderedPageBreak/>
              <w:t>2.</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Объем инвестиций в основной капитал за счет реализации Программы</w:t>
            </w:r>
          </w:p>
        </w:tc>
        <w:tc>
          <w:tcPr>
            <w:tcW w:w="462"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млн. руб.</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Отчетность и данные мониторинга получателей финансовой поддержки, предоставляемой в рамках Программы</w:t>
            </w:r>
          </w:p>
        </w:tc>
        <w:tc>
          <w:tcPr>
            <w:tcW w:w="1853" w:type="pct"/>
            <w:tcBorders>
              <w:right w:val="single" w:sz="4" w:space="0" w:color="auto"/>
            </w:tcBorders>
            <w:shd w:val="clear" w:color="auto" w:fill="auto"/>
          </w:tcPr>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Показатель рассчитывается как сумма фактических значений показателей «Инвестиции в основной капитал» по подпрограмме «Поддержка малого и среднего предпринимательства в Пермском муниципальном районе на 2021-2030 годы» и «Объем инвестиций в сферу туризма» по подпрограмме «Развитие туризма в Пермском муниципальном районе на 2021-2030 годы».</w:t>
            </w:r>
          </w:p>
        </w:tc>
      </w:tr>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3.</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 xml:space="preserve">Количество индивидуаль-ных предпринима-телей в расчете на 1000 </w:t>
            </w:r>
            <w:r w:rsidRPr="0007442A">
              <w:rPr>
                <w:rFonts w:ascii="Times New Roman" w:hAnsi="Times New Roman"/>
                <w:sz w:val="28"/>
                <w:szCs w:val="28"/>
              </w:rPr>
              <w:lastRenderedPageBreak/>
              <w:t>жителей населения</w:t>
            </w:r>
          </w:p>
        </w:tc>
        <w:tc>
          <w:tcPr>
            <w:tcW w:w="462"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lastRenderedPageBreak/>
              <w:t>ед.</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Данные Пермьстата</w:t>
            </w:r>
          </w:p>
        </w:tc>
        <w:tc>
          <w:tcPr>
            <w:tcW w:w="1853" w:type="pct"/>
            <w:tcBorders>
              <w:right w:val="single" w:sz="4" w:space="0" w:color="auto"/>
            </w:tcBorders>
            <w:shd w:val="clear" w:color="auto" w:fill="auto"/>
          </w:tcPr>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 xml:space="preserve">Показатель рассчитывается как отношение количества индивидуальных предпринимателей в </w:t>
            </w:r>
            <w:r w:rsidRPr="0007442A">
              <w:rPr>
                <w:rFonts w:ascii="Times New Roman" w:hAnsi="Times New Roman" w:cs="Times New Roman"/>
                <w:sz w:val="28"/>
                <w:szCs w:val="28"/>
              </w:rPr>
              <w:lastRenderedPageBreak/>
              <w:t>Пермском муниципальном районе на конец отчетного года на численность населения района на конец отчетного года, умноженное на 1000.</w:t>
            </w:r>
          </w:p>
        </w:tc>
      </w:tr>
      <w:tr w:rsidR="00D455E0" w:rsidRPr="0007442A" w:rsidTr="00D455E0">
        <w:tc>
          <w:tcPr>
            <w:tcW w:w="5000" w:type="pct"/>
            <w:gridSpan w:val="5"/>
            <w:tcBorders>
              <w:right w:val="single" w:sz="4" w:space="0" w:color="auto"/>
            </w:tcBorders>
            <w:shd w:val="clear" w:color="auto" w:fill="auto"/>
          </w:tcPr>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lastRenderedPageBreak/>
              <w:t>Подпрограмма «</w:t>
            </w:r>
            <w:hyperlink w:anchor="P3817" w:history="1">
              <w:r w:rsidRPr="0007442A">
                <w:rPr>
                  <w:rFonts w:ascii="Times New Roman" w:hAnsi="Times New Roman" w:cs="Times New Roman"/>
                  <w:sz w:val="28"/>
                  <w:szCs w:val="28"/>
                </w:rPr>
                <w:t>Поддержка</w:t>
              </w:r>
            </w:hyperlink>
            <w:r w:rsidRPr="0007442A">
              <w:rPr>
                <w:rFonts w:ascii="Times New Roman" w:hAnsi="Times New Roman" w:cs="Times New Roman"/>
                <w:sz w:val="28"/>
                <w:szCs w:val="28"/>
              </w:rPr>
              <w:t xml:space="preserve"> малого и среднего предпринимательства в Пермском муниципальном районе на 2016-2020 годы»</w:t>
            </w:r>
          </w:p>
        </w:tc>
      </w:tr>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4.</w:t>
            </w:r>
          </w:p>
        </w:tc>
        <w:tc>
          <w:tcPr>
            <w:tcW w:w="1078"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Число субъектов малого предпринима-тельства</w:t>
            </w:r>
          </w:p>
        </w:tc>
        <w:tc>
          <w:tcPr>
            <w:tcW w:w="54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ед.</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Данные Пермьстата, Информацион-но-аналитической системы Пермского края, Единого реестра субъектов малого и среднего предпринима-тельства</w:t>
            </w:r>
          </w:p>
        </w:tc>
        <w:tc>
          <w:tcPr>
            <w:tcW w:w="1853" w:type="pct"/>
            <w:tcBorders>
              <w:right w:val="single" w:sz="4" w:space="0" w:color="auto"/>
            </w:tcBorders>
            <w:shd w:val="clear" w:color="auto" w:fill="auto"/>
          </w:tcPr>
          <w:p w:rsidR="00D455E0" w:rsidRPr="0007442A" w:rsidRDefault="00D455E0" w:rsidP="00BD7542">
            <w:pPr>
              <w:autoSpaceDE w:val="0"/>
              <w:autoSpaceDN w:val="0"/>
              <w:adjustRightInd w:val="0"/>
              <w:spacing w:line="360" w:lineRule="exact"/>
              <w:jc w:val="both"/>
              <w:rPr>
                <w:rFonts w:ascii="Times New Roman" w:hAnsi="Times New Roman"/>
                <w:sz w:val="28"/>
                <w:szCs w:val="28"/>
              </w:rPr>
            </w:pPr>
            <w:r w:rsidRPr="0007442A">
              <w:rPr>
                <w:rFonts w:ascii="Times New Roman" w:hAnsi="Times New Roman"/>
                <w:sz w:val="28"/>
                <w:szCs w:val="28"/>
              </w:rPr>
              <w:t xml:space="preserve">Показатель рассчитывается, как сумма индивидуальных предпринимателей на основании данных Пермьстата, Информационно-аналитической системы Пермского края, и юридических лиц, относящихся к микро- и малым предприятиям по данным Единого реестра субъектов малого и среднего предпринимательства, размещенного на сайте </w:t>
            </w:r>
            <w:r w:rsidRPr="0007442A">
              <w:rPr>
                <w:rFonts w:ascii="Times New Roman" w:hAnsi="Times New Roman"/>
                <w:sz w:val="28"/>
                <w:szCs w:val="28"/>
                <w:u w:val="single"/>
                <w:lang w:val="en-US"/>
              </w:rPr>
              <w:t>www</w:t>
            </w:r>
            <w:r w:rsidRPr="0007442A">
              <w:rPr>
                <w:rFonts w:ascii="Times New Roman" w:hAnsi="Times New Roman"/>
                <w:sz w:val="28"/>
                <w:szCs w:val="28"/>
                <w:u w:val="single"/>
              </w:rPr>
              <w:t>.</w:t>
            </w:r>
            <w:r w:rsidRPr="0007442A">
              <w:rPr>
                <w:rFonts w:ascii="Times New Roman" w:hAnsi="Times New Roman"/>
                <w:sz w:val="28"/>
                <w:szCs w:val="28"/>
                <w:u w:val="single"/>
                <w:lang w:val="en-US"/>
              </w:rPr>
              <w:t>nalog</w:t>
            </w:r>
            <w:r w:rsidRPr="0007442A">
              <w:rPr>
                <w:rFonts w:ascii="Times New Roman" w:hAnsi="Times New Roman"/>
                <w:sz w:val="28"/>
                <w:szCs w:val="28"/>
                <w:u w:val="single"/>
              </w:rPr>
              <w:t>.</w:t>
            </w:r>
            <w:r w:rsidRPr="0007442A">
              <w:rPr>
                <w:rFonts w:ascii="Times New Roman" w:hAnsi="Times New Roman"/>
                <w:sz w:val="28"/>
                <w:szCs w:val="28"/>
                <w:u w:val="single"/>
                <w:lang w:val="en-US"/>
              </w:rPr>
              <w:t>ru</w:t>
            </w:r>
            <w:r w:rsidRPr="0007442A">
              <w:rPr>
                <w:rFonts w:ascii="Times New Roman" w:hAnsi="Times New Roman"/>
                <w:sz w:val="28"/>
                <w:szCs w:val="28"/>
              </w:rPr>
              <w:t>.</w:t>
            </w:r>
          </w:p>
        </w:tc>
      </w:tr>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5.</w:t>
            </w:r>
          </w:p>
        </w:tc>
        <w:tc>
          <w:tcPr>
            <w:tcW w:w="1078"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Создание новых рабочих мест в субъектах малого и среднего предпринима-тельства</w:t>
            </w:r>
          </w:p>
        </w:tc>
        <w:tc>
          <w:tcPr>
            <w:tcW w:w="54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ед.</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 xml:space="preserve">Документы, отчетность и данные мониторинга получателей финансовой поддержки, предоставляе-мой в рамках подпрограммы  </w:t>
            </w:r>
          </w:p>
        </w:tc>
        <w:tc>
          <w:tcPr>
            <w:tcW w:w="1853" w:type="pct"/>
            <w:tcBorders>
              <w:right w:val="single" w:sz="4" w:space="0" w:color="auto"/>
            </w:tcBorders>
            <w:shd w:val="clear" w:color="auto" w:fill="auto"/>
          </w:tcPr>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 xml:space="preserve">Показатель рассчитывается на основании данных отдела учета, отчетности и предпринимательства управления по развитию агропромышленного комплекса и предпринимательства администрации </w:t>
            </w:r>
            <w:r w:rsidRPr="0007442A">
              <w:rPr>
                <w:rFonts w:ascii="Times New Roman" w:hAnsi="Times New Roman" w:cs="Times New Roman"/>
                <w:sz w:val="28"/>
                <w:szCs w:val="28"/>
              </w:rPr>
              <w:lastRenderedPageBreak/>
              <w:t>Пермского муниципального района (далее – Отдел учета, отчетности и предпринимательства), которые формируются на основании соответствующих данных субъектов малого и среднего предпринимательства, указанных в документах, предоставляемых ими на получение поддержки в форме субсидий, а также на основании отчетности, мониторинга представляемой субъектами малого и среднего предпринимательства - получателями субсидий.</w:t>
            </w:r>
          </w:p>
        </w:tc>
      </w:tr>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lastRenderedPageBreak/>
              <w:t>6.</w:t>
            </w:r>
          </w:p>
        </w:tc>
        <w:tc>
          <w:tcPr>
            <w:tcW w:w="1078"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Число получателей финансовой поддержки за счет средств Подпрограммы</w:t>
            </w:r>
          </w:p>
        </w:tc>
        <w:tc>
          <w:tcPr>
            <w:tcW w:w="54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ед.</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Данные Отдела учета, отчетности и предпринима-тельства,  Пермского муниципального фонда поддержки малого предпринима-тельства (далее – Фонд)</w:t>
            </w:r>
          </w:p>
        </w:tc>
        <w:tc>
          <w:tcPr>
            <w:tcW w:w="1853" w:type="pct"/>
            <w:tcBorders>
              <w:right w:val="single" w:sz="4" w:space="0" w:color="auto"/>
            </w:tcBorders>
            <w:shd w:val="clear" w:color="auto" w:fill="auto"/>
          </w:tcPr>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Показатель рассчитывается на основании данных:</w:t>
            </w:r>
          </w:p>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 Отдела учета, отчетности и предпринимательства о количестве субъектов малого и среднего предпринимательства, получивших финансовую поддержку за счет средств Подпрограммы в виде различных субсидий;</w:t>
            </w:r>
          </w:p>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lastRenderedPageBreak/>
              <w:t>- Фонда о количестве субъектов малого и среднего предпринимательства, получивших финансовую поддержку в виде микрозаймов.</w:t>
            </w:r>
          </w:p>
        </w:tc>
      </w:tr>
      <w:tr w:rsidR="00D455E0" w:rsidRPr="0007442A" w:rsidTr="00D455E0">
        <w:trPr>
          <w:trHeight w:val="557"/>
        </w:trPr>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lastRenderedPageBreak/>
              <w:t>7.</w:t>
            </w:r>
          </w:p>
        </w:tc>
        <w:tc>
          <w:tcPr>
            <w:tcW w:w="1078"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Объем инвестиций в основной капитал субъектов малого и среднего предпринима-тельства - получателей поддержки</w:t>
            </w:r>
          </w:p>
        </w:tc>
        <w:tc>
          <w:tcPr>
            <w:tcW w:w="54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млн. руб.</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 xml:space="preserve">Документы, отчетность и данные мониторинга получателей финансовой поддержки, предоставляе-мой в рамках подпрограммы  </w:t>
            </w:r>
          </w:p>
        </w:tc>
        <w:tc>
          <w:tcPr>
            <w:tcW w:w="1853" w:type="pct"/>
            <w:tcBorders>
              <w:right w:val="single" w:sz="4" w:space="0" w:color="auto"/>
            </w:tcBorders>
            <w:shd w:val="clear" w:color="auto" w:fill="auto"/>
          </w:tcPr>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Показатель рассчитывается на основании данных Отдела учета, отчетности и предпринимательства, которые формируются из сведений субъектов малого и среднего предпринимательства - получателей поддержки в виде различных субсидий, указанных в документах, предоставляемых ими на получение поддержки в форме субсидий, а также на основании отчетности, мониторинга представляемой субъектами малого и среднего предпринимательства - получателями субсидий.</w:t>
            </w:r>
          </w:p>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t xml:space="preserve">При этом учитывается объем средств, направляемых на приобретение, модернизацию, </w:t>
            </w:r>
            <w:r w:rsidRPr="0007442A">
              <w:rPr>
                <w:rFonts w:ascii="Times New Roman" w:hAnsi="Times New Roman" w:cs="Times New Roman"/>
                <w:sz w:val="28"/>
                <w:szCs w:val="28"/>
              </w:rPr>
              <w:lastRenderedPageBreak/>
              <w:t>реконструкцию и строительство основных фондов. Здесь учитывается объем инвестиций, который формировался как за счет средств исключительно субъектов малого и среднего предпринимательства, так и за счет средств настоящей муниципальной Подпрограммы и средств субъектов малого и среднего предпринимательства.</w:t>
            </w:r>
          </w:p>
        </w:tc>
      </w:tr>
      <w:tr w:rsidR="00D455E0" w:rsidRPr="0007442A" w:rsidTr="00D455E0">
        <w:trPr>
          <w:trHeight w:val="557"/>
        </w:trPr>
        <w:tc>
          <w:tcPr>
            <w:tcW w:w="5000" w:type="pct"/>
            <w:gridSpan w:val="5"/>
            <w:tcBorders>
              <w:right w:val="single" w:sz="4" w:space="0" w:color="auto"/>
            </w:tcBorders>
            <w:shd w:val="clear" w:color="auto" w:fill="auto"/>
          </w:tcPr>
          <w:p w:rsidR="00D455E0" w:rsidRPr="0007442A" w:rsidRDefault="00D455E0" w:rsidP="00BD7542">
            <w:pPr>
              <w:pStyle w:val="ConsPlusNormal"/>
              <w:spacing w:line="360" w:lineRule="exact"/>
              <w:ind w:firstLine="0"/>
              <w:jc w:val="both"/>
              <w:rPr>
                <w:rFonts w:ascii="Times New Roman" w:hAnsi="Times New Roman" w:cs="Times New Roman"/>
                <w:sz w:val="28"/>
                <w:szCs w:val="28"/>
              </w:rPr>
            </w:pPr>
            <w:r w:rsidRPr="0007442A">
              <w:rPr>
                <w:rFonts w:ascii="Times New Roman" w:hAnsi="Times New Roman" w:cs="Times New Roman"/>
                <w:sz w:val="28"/>
                <w:szCs w:val="28"/>
              </w:rPr>
              <w:lastRenderedPageBreak/>
              <w:t>Подпрограмма «</w:t>
            </w:r>
            <w:hyperlink w:anchor="P4466" w:history="1">
              <w:r w:rsidRPr="0007442A">
                <w:rPr>
                  <w:rFonts w:ascii="Times New Roman" w:hAnsi="Times New Roman" w:cs="Times New Roman"/>
                  <w:sz w:val="28"/>
                  <w:szCs w:val="28"/>
                </w:rPr>
                <w:t>Развитие</w:t>
              </w:r>
            </w:hyperlink>
            <w:r w:rsidRPr="0007442A">
              <w:rPr>
                <w:rFonts w:ascii="Times New Roman" w:hAnsi="Times New Roman" w:cs="Times New Roman"/>
                <w:sz w:val="28"/>
                <w:szCs w:val="28"/>
              </w:rPr>
              <w:t xml:space="preserve"> туризма в Пермском муниципальном районе Пермского края на 2016-2020 годы»</w:t>
            </w:r>
          </w:p>
        </w:tc>
      </w:tr>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8.</w:t>
            </w:r>
          </w:p>
        </w:tc>
        <w:tc>
          <w:tcPr>
            <w:tcW w:w="1078"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Число экскурсантов, обслуженных музеями</w:t>
            </w:r>
          </w:p>
        </w:tc>
        <w:tc>
          <w:tcPr>
            <w:tcW w:w="54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чел.</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bCs/>
                <w:sz w:val="28"/>
                <w:szCs w:val="28"/>
              </w:rPr>
              <w:t>Сведения ГКБУК «Пермский краеведческий музей», муниципально-го народного музея истории Пермского района</w:t>
            </w:r>
          </w:p>
        </w:tc>
        <w:tc>
          <w:tcPr>
            <w:tcW w:w="1853" w:type="pct"/>
            <w:tcBorders>
              <w:right w:val="single" w:sz="4" w:space="0" w:color="auto"/>
            </w:tcBorders>
            <w:shd w:val="clear" w:color="auto" w:fill="auto"/>
          </w:tcPr>
          <w:p w:rsidR="00D455E0" w:rsidRPr="0007442A" w:rsidRDefault="00D455E0" w:rsidP="00BD7542">
            <w:pPr>
              <w:widowControl w:val="0"/>
              <w:autoSpaceDE w:val="0"/>
              <w:autoSpaceDN w:val="0"/>
              <w:spacing w:line="360" w:lineRule="exact"/>
              <w:jc w:val="both"/>
              <w:rPr>
                <w:rFonts w:ascii="Times New Roman" w:hAnsi="Times New Roman"/>
                <w:sz w:val="28"/>
                <w:szCs w:val="28"/>
              </w:rPr>
            </w:pPr>
            <w:r w:rsidRPr="0007442A">
              <w:rPr>
                <w:rFonts w:ascii="Times New Roman" w:hAnsi="Times New Roman"/>
                <w:bCs/>
                <w:sz w:val="28"/>
                <w:szCs w:val="28"/>
              </w:rPr>
              <w:t xml:space="preserve">Показатель рассчитывается на основании данных отдела развития агропромышленного комплекса, торговли и туризма управления по развитию агропромышленного комплекса и предпринимательства администрации Пермского муниципального района (далее - Отдел развития агропромышленного комплекса, торговли и туризма), которые формируются из </w:t>
            </w:r>
            <w:r w:rsidRPr="0007442A">
              <w:rPr>
                <w:rFonts w:ascii="Times New Roman" w:hAnsi="Times New Roman"/>
                <w:bCs/>
                <w:sz w:val="28"/>
                <w:szCs w:val="28"/>
              </w:rPr>
              <w:lastRenderedPageBreak/>
              <w:t>соответствующих сведений, предоставляемых ГКБУК «Пермский краеведческий музей», муниципального народного музея истории Пермского района.</w:t>
            </w:r>
          </w:p>
        </w:tc>
      </w:tr>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lastRenderedPageBreak/>
              <w:t>9.</w:t>
            </w:r>
          </w:p>
        </w:tc>
        <w:tc>
          <w:tcPr>
            <w:tcW w:w="1078"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Объем инвестиций в сферу туризма</w:t>
            </w:r>
          </w:p>
        </w:tc>
        <w:tc>
          <w:tcPr>
            <w:tcW w:w="54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млн.</w:t>
            </w:r>
          </w:p>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руб.</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bCs/>
                <w:sz w:val="28"/>
                <w:szCs w:val="28"/>
              </w:rPr>
              <w:t>Сведения субъектов сферы туризма района</w:t>
            </w:r>
          </w:p>
        </w:tc>
        <w:tc>
          <w:tcPr>
            <w:tcW w:w="1853" w:type="pct"/>
            <w:tcBorders>
              <w:right w:val="single" w:sz="4" w:space="0" w:color="auto"/>
            </w:tcBorders>
            <w:shd w:val="clear" w:color="auto" w:fill="auto"/>
          </w:tcPr>
          <w:p w:rsidR="00D455E0" w:rsidRPr="0007442A" w:rsidRDefault="00D455E0" w:rsidP="00BD7542">
            <w:pPr>
              <w:widowControl w:val="0"/>
              <w:autoSpaceDE w:val="0"/>
              <w:autoSpaceDN w:val="0"/>
              <w:spacing w:line="360" w:lineRule="exact"/>
              <w:jc w:val="both"/>
              <w:rPr>
                <w:rFonts w:ascii="Times New Roman" w:hAnsi="Times New Roman"/>
                <w:sz w:val="28"/>
                <w:szCs w:val="28"/>
              </w:rPr>
            </w:pPr>
            <w:r w:rsidRPr="0007442A">
              <w:rPr>
                <w:rFonts w:ascii="Times New Roman" w:hAnsi="Times New Roman"/>
                <w:bCs/>
                <w:sz w:val="28"/>
                <w:szCs w:val="28"/>
              </w:rPr>
              <w:t>Показатель рассчитывается на основании данных Отдела развития агропромышленного комплекса, торговли и туризма, которые формируются из сведений субъектов сферы туризма – инвесторов о направленных ими объеме средств на приобретение, модернизацию, реконструкцию и строительство основных фондов. Данные сведения  предоставляются субъектами сферы туризма района по запросам посредством электронной почты, нарочно, по телефону.</w:t>
            </w:r>
          </w:p>
        </w:tc>
      </w:tr>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10.</w:t>
            </w:r>
          </w:p>
        </w:tc>
        <w:tc>
          <w:tcPr>
            <w:tcW w:w="1078"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 xml:space="preserve">Турпоток </w:t>
            </w:r>
          </w:p>
        </w:tc>
        <w:tc>
          <w:tcPr>
            <w:tcW w:w="54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чел.</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bCs/>
                <w:sz w:val="28"/>
                <w:szCs w:val="28"/>
              </w:rPr>
              <w:t>Сведения субъектов сферы туризма района</w:t>
            </w:r>
          </w:p>
        </w:tc>
        <w:tc>
          <w:tcPr>
            <w:tcW w:w="1853" w:type="pct"/>
            <w:tcBorders>
              <w:right w:val="single" w:sz="4" w:space="0" w:color="auto"/>
            </w:tcBorders>
            <w:shd w:val="clear" w:color="auto" w:fill="auto"/>
          </w:tcPr>
          <w:p w:rsidR="00D455E0" w:rsidRPr="0007442A" w:rsidRDefault="00D455E0" w:rsidP="00BD7542">
            <w:pPr>
              <w:widowControl w:val="0"/>
              <w:autoSpaceDE w:val="0"/>
              <w:autoSpaceDN w:val="0"/>
              <w:spacing w:line="360" w:lineRule="exact"/>
              <w:jc w:val="both"/>
              <w:rPr>
                <w:rFonts w:ascii="Times New Roman" w:hAnsi="Times New Roman"/>
                <w:sz w:val="28"/>
                <w:szCs w:val="28"/>
              </w:rPr>
            </w:pPr>
            <w:r w:rsidRPr="0007442A">
              <w:rPr>
                <w:rFonts w:ascii="Times New Roman" w:hAnsi="Times New Roman"/>
                <w:bCs/>
                <w:sz w:val="28"/>
                <w:szCs w:val="28"/>
              </w:rPr>
              <w:t xml:space="preserve">Показатель рассчитывается на основании данных  Отдела развития агропромышленного </w:t>
            </w:r>
            <w:r w:rsidRPr="0007442A">
              <w:rPr>
                <w:rFonts w:ascii="Times New Roman" w:hAnsi="Times New Roman"/>
                <w:bCs/>
                <w:sz w:val="28"/>
                <w:szCs w:val="28"/>
              </w:rPr>
              <w:lastRenderedPageBreak/>
              <w:t>комплекса, торговли и туризма, которые формируются из сведений предоставляемых субъектами сферы туризма района по запросам посредством электронной почты, нарочно, по телефону.</w:t>
            </w:r>
          </w:p>
        </w:tc>
      </w:tr>
      <w:tr w:rsidR="00D455E0" w:rsidRPr="0007442A" w:rsidTr="00D455E0">
        <w:tc>
          <w:tcPr>
            <w:tcW w:w="37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lastRenderedPageBreak/>
              <w:t>11.</w:t>
            </w:r>
          </w:p>
        </w:tc>
        <w:tc>
          <w:tcPr>
            <w:tcW w:w="1078"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 xml:space="preserve">Объем налоговых поступлений от субъектов малого и среднего бизнеса сферы туризма в консолидированный бюджет Пермского муниципального района в сопоставимых условиях </w:t>
            </w:r>
            <w:r w:rsidRPr="0007442A">
              <w:rPr>
                <w:rFonts w:ascii="Times New Roman" w:hAnsi="Times New Roman"/>
                <w:sz w:val="28"/>
                <w:szCs w:val="28"/>
              </w:rPr>
              <w:br/>
              <w:t>2014  г.</w:t>
            </w:r>
          </w:p>
        </w:tc>
        <w:tc>
          <w:tcPr>
            <w:tcW w:w="541"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тыс. руб.</w:t>
            </w:r>
          </w:p>
        </w:tc>
        <w:tc>
          <w:tcPr>
            <w:tcW w:w="1157" w:type="pct"/>
            <w:shd w:val="clear" w:color="auto" w:fill="auto"/>
          </w:tcPr>
          <w:p w:rsidR="00D455E0" w:rsidRPr="0007442A" w:rsidRDefault="00D455E0" w:rsidP="00BD7542">
            <w:pPr>
              <w:widowControl w:val="0"/>
              <w:autoSpaceDE w:val="0"/>
              <w:autoSpaceDN w:val="0"/>
              <w:spacing w:line="360" w:lineRule="exact"/>
              <w:jc w:val="center"/>
              <w:rPr>
                <w:rFonts w:ascii="Times New Roman" w:hAnsi="Times New Roman"/>
                <w:sz w:val="28"/>
                <w:szCs w:val="28"/>
              </w:rPr>
            </w:pPr>
            <w:r w:rsidRPr="0007442A">
              <w:rPr>
                <w:rFonts w:ascii="Times New Roman" w:hAnsi="Times New Roman"/>
                <w:sz w:val="28"/>
                <w:szCs w:val="28"/>
              </w:rPr>
              <w:t>Налоговые органы</w:t>
            </w:r>
          </w:p>
        </w:tc>
        <w:tc>
          <w:tcPr>
            <w:tcW w:w="1853" w:type="pct"/>
            <w:tcBorders>
              <w:right w:val="single" w:sz="4" w:space="0" w:color="auto"/>
            </w:tcBorders>
            <w:shd w:val="clear" w:color="auto" w:fill="auto"/>
          </w:tcPr>
          <w:p w:rsidR="00D455E0" w:rsidRPr="0007442A" w:rsidRDefault="00D455E0" w:rsidP="00BD7542">
            <w:pPr>
              <w:pStyle w:val="a4"/>
              <w:tabs>
                <w:tab w:val="left" w:pos="1440"/>
              </w:tabs>
              <w:autoSpaceDE w:val="0"/>
              <w:autoSpaceDN w:val="0"/>
              <w:adjustRightInd w:val="0"/>
              <w:spacing w:after="0" w:line="360" w:lineRule="exact"/>
              <w:ind w:left="0"/>
              <w:jc w:val="both"/>
              <w:rPr>
                <w:rFonts w:ascii="Times New Roman" w:eastAsia="Times New Roman" w:hAnsi="Times New Roman"/>
                <w:bCs/>
                <w:sz w:val="28"/>
                <w:szCs w:val="28"/>
                <w:lang w:eastAsia="ru-RU"/>
              </w:rPr>
            </w:pPr>
            <w:r w:rsidRPr="0007442A">
              <w:rPr>
                <w:rFonts w:ascii="Times New Roman" w:eastAsia="Times New Roman" w:hAnsi="Times New Roman"/>
                <w:bCs/>
                <w:sz w:val="28"/>
                <w:szCs w:val="28"/>
                <w:lang w:eastAsia="ru-RU"/>
              </w:rPr>
              <w:t>Показатель рассчитывается на основании данных, полученных из налоговых органов по соответствующим запросам.</w:t>
            </w:r>
          </w:p>
          <w:p w:rsidR="00D455E0" w:rsidRPr="0007442A" w:rsidRDefault="00D455E0" w:rsidP="00BD7542">
            <w:pPr>
              <w:widowControl w:val="0"/>
              <w:autoSpaceDE w:val="0"/>
              <w:autoSpaceDN w:val="0"/>
              <w:spacing w:line="360" w:lineRule="exact"/>
              <w:jc w:val="center"/>
              <w:rPr>
                <w:rFonts w:ascii="Times New Roman" w:hAnsi="Times New Roman"/>
                <w:sz w:val="28"/>
                <w:szCs w:val="28"/>
              </w:rPr>
            </w:pPr>
          </w:p>
        </w:tc>
      </w:tr>
    </w:tbl>
    <w:p w:rsidR="00C94EE2" w:rsidRPr="0007442A" w:rsidRDefault="00C94EE2" w:rsidP="00BD7542">
      <w:pPr>
        <w:autoSpaceDE w:val="0"/>
        <w:autoSpaceDN w:val="0"/>
        <w:adjustRightInd w:val="0"/>
        <w:spacing w:after="0" w:line="360" w:lineRule="exact"/>
        <w:ind w:firstLine="709"/>
        <w:outlineLvl w:val="0"/>
        <w:rPr>
          <w:rFonts w:ascii="Times New Roman" w:eastAsiaTheme="minorHAnsi" w:hAnsi="Times New Roman"/>
          <w:sz w:val="28"/>
          <w:szCs w:val="28"/>
        </w:rPr>
      </w:pPr>
      <w:r w:rsidRPr="0007442A">
        <w:rPr>
          <w:rFonts w:ascii="Times New Roman" w:eastAsiaTheme="minorHAnsi" w:hAnsi="Times New Roman"/>
          <w:sz w:val="28"/>
          <w:szCs w:val="28"/>
        </w:rPr>
        <w:t xml:space="preserve">Раздел 4. </w:t>
      </w:r>
      <w:r w:rsidR="00BD7542" w:rsidRPr="0007442A">
        <w:rPr>
          <w:rFonts w:ascii="Times New Roman" w:eastAsiaTheme="minorHAnsi" w:hAnsi="Times New Roman"/>
          <w:sz w:val="28"/>
          <w:szCs w:val="28"/>
        </w:rPr>
        <w:t>Исключен.</w:t>
      </w:r>
    </w:p>
    <w:p w:rsidR="00C94EE2" w:rsidRPr="0007442A" w:rsidRDefault="00C94EE2" w:rsidP="00C94EE2">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Раздел 5. ПЕРЕЧЕНЬ ОСНОВНЫХ МЕРОПРИЯТИЙ И МЕРОПРИЯТИЙ</w:t>
      </w:r>
    </w:p>
    <w:p w:rsidR="00C94EE2" w:rsidRPr="0007442A" w:rsidRDefault="00C94EE2" w:rsidP="00C94EE2">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МУНИЦИПАЛЬНОЙ ПРОГРАММЫ (ПОДПРОГРАММЫ)</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рамках исполнения Программы реализуются следующие мероприятия:</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1) Подпрограмма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Поддержка малого и среднего предпринимательства в Пермском муниципальном районе на 2016-2020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Анализ и прогноз развития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1.1. Проведение мониторинга, экономического анализа и прогнозирования сферы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1.2. Ведение реестра субъектов малого и среднего предпринимательства, в том числе получивших поддержку.</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Информационная поддержка субъектов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2.1. Информационное обеспечение деятельности субъектов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2.2. Организация семинаров, конференций, круглых столов.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3. Пропаганда и популяризация предпринимательской деятельности.</w:t>
      </w:r>
    </w:p>
    <w:p w:rsidR="00C94EE2" w:rsidRPr="0007442A" w:rsidRDefault="00C94EE2" w:rsidP="00FC3E41">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3.1.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C94EE2" w:rsidRPr="0007442A" w:rsidRDefault="00C94EE2" w:rsidP="00FC3E41">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3.2. Организация и проведение конкурсов с целью создания положительного имиджа и популяризации предпринимательства района.</w:t>
      </w:r>
    </w:p>
    <w:p w:rsidR="00C94EE2" w:rsidRPr="0007442A" w:rsidRDefault="00C94EE2" w:rsidP="00FC3E41">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4. Консультационная поддержка субъектов малого и среднего предпринимательства.</w:t>
      </w:r>
    </w:p>
    <w:p w:rsidR="00C94EE2" w:rsidRPr="0007442A" w:rsidRDefault="00C94EE2" w:rsidP="00FC3E41">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4.1. Предоставление субсидий некоммерческим организациям в целях консультационной поддержки субъектов малого и среднего предпринимательства.</w:t>
      </w:r>
    </w:p>
    <w:p w:rsidR="00FC3E41" w:rsidRPr="0007442A" w:rsidRDefault="00FC3E41" w:rsidP="00FC3E41">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5. Финансовая поддержка субъектов малого и среднего предпринимательства.</w:t>
      </w:r>
    </w:p>
    <w:p w:rsidR="00FC3E41" w:rsidRPr="0007442A" w:rsidRDefault="00FC3E41" w:rsidP="00FC3E41">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5.1. Предоставление финансовой помощи в виде займов субъектам малого и среднего предпринимательства.</w:t>
      </w:r>
    </w:p>
    <w:p w:rsidR="00BD7542" w:rsidRPr="0007442A" w:rsidRDefault="00BD7542" w:rsidP="00FC3E41">
      <w:pPr>
        <w:autoSpaceDE w:val="0"/>
        <w:autoSpaceDN w:val="0"/>
        <w:adjustRightInd w:val="0"/>
        <w:spacing w:after="0" w:line="360" w:lineRule="exact"/>
        <w:ind w:firstLine="539"/>
        <w:jc w:val="both"/>
        <w:rPr>
          <w:rFonts w:ascii="Times New Roman" w:hAnsi="Times New Roman"/>
          <w:sz w:val="28"/>
          <w:szCs w:val="28"/>
        </w:rPr>
      </w:pPr>
      <w:r w:rsidRPr="0007442A">
        <w:rPr>
          <w:rFonts w:ascii="Times New Roman" w:hAnsi="Times New Roman"/>
          <w:sz w:val="28"/>
          <w:szCs w:val="28"/>
        </w:rPr>
        <w:t>5.2. Оказание финансовой поддержки субъектам малого и среднего предпринимательства посредством субсидирования.</w:t>
      </w:r>
    </w:p>
    <w:p w:rsidR="00BD7542" w:rsidRPr="0007442A" w:rsidRDefault="00BD7542" w:rsidP="00FC3E41">
      <w:pPr>
        <w:autoSpaceDE w:val="0"/>
        <w:autoSpaceDN w:val="0"/>
        <w:adjustRightInd w:val="0"/>
        <w:spacing w:after="0" w:line="360" w:lineRule="exact"/>
        <w:ind w:firstLine="539"/>
        <w:jc w:val="both"/>
        <w:rPr>
          <w:rFonts w:ascii="Times New Roman" w:hAnsi="Times New Roman"/>
          <w:sz w:val="28"/>
          <w:szCs w:val="28"/>
        </w:rPr>
      </w:pPr>
      <w:r w:rsidRPr="0007442A">
        <w:rPr>
          <w:rFonts w:ascii="Times New Roman" w:hAnsi="Times New Roman"/>
          <w:sz w:val="28"/>
          <w:szCs w:val="28"/>
        </w:rPr>
        <w:t>5.2.1. Мероприятие «Поддержка субъектов малого и среднего предпринимательства, осуществляющих деятельность в сфере производства товаров (работ, услуг)»:</w:t>
      </w:r>
    </w:p>
    <w:p w:rsidR="00BD7542" w:rsidRPr="0007442A" w:rsidRDefault="00BD7542" w:rsidP="00FC3E41">
      <w:pPr>
        <w:autoSpaceDE w:val="0"/>
        <w:autoSpaceDN w:val="0"/>
        <w:adjustRightInd w:val="0"/>
        <w:spacing w:after="0" w:line="360" w:lineRule="exact"/>
        <w:ind w:firstLine="539"/>
        <w:jc w:val="both"/>
        <w:rPr>
          <w:rFonts w:ascii="Times New Roman" w:hAnsi="Times New Roman"/>
          <w:sz w:val="28"/>
          <w:szCs w:val="28"/>
        </w:rPr>
      </w:pPr>
      <w:r w:rsidRPr="0007442A">
        <w:rPr>
          <w:rFonts w:ascii="Times New Roman" w:hAnsi="Times New Roman"/>
          <w:sz w:val="28"/>
          <w:szCs w:val="28"/>
        </w:rPr>
        <w:t>5.2.1.1.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w:t>
      </w:r>
    </w:p>
    <w:p w:rsidR="00BD7542" w:rsidRPr="0007442A" w:rsidRDefault="00BD7542" w:rsidP="00FC3E41">
      <w:pPr>
        <w:autoSpaceDE w:val="0"/>
        <w:autoSpaceDN w:val="0"/>
        <w:adjustRightInd w:val="0"/>
        <w:spacing w:after="0" w:line="360" w:lineRule="exact"/>
        <w:ind w:firstLine="539"/>
        <w:jc w:val="both"/>
        <w:rPr>
          <w:rFonts w:ascii="Times New Roman" w:hAnsi="Times New Roman"/>
          <w:sz w:val="28"/>
          <w:szCs w:val="28"/>
        </w:rPr>
      </w:pPr>
      <w:r w:rsidRPr="0007442A">
        <w:rPr>
          <w:rFonts w:ascii="Times New Roman" w:hAnsi="Times New Roman"/>
          <w:sz w:val="28"/>
          <w:szCs w:val="28"/>
        </w:rPr>
        <w:t>5.2.1.2. части затрат, связанных с уплатой субъектами малого и среднего предпринимательства лизинговых платежей по договору (договорам) лизинга оборудования, заключенному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за исключением части лизинговых платежей на покрытие дохода лизингодателя.</w:t>
      </w:r>
    </w:p>
    <w:p w:rsidR="00BD7542" w:rsidRPr="0007442A" w:rsidRDefault="00BD7542" w:rsidP="00FC3E41">
      <w:pPr>
        <w:autoSpaceDE w:val="0"/>
        <w:autoSpaceDN w:val="0"/>
        <w:adjustRightInd w:val="0"/>
        <w:spacing w:after="0" w:line="360" w:lineRule="exact"/>
        <w:ind w:firstLine="540"/>
        <w:jc w:val="both"/>
        <w:rPr>
          <w:rFonts w:ascii="Times New Roman" w:hAnsi="Times New Roman"/>
          <w:sz w:val="28"/>
          <w:szCs w:val="28"/>
        </w:rPr>
      </w:pPr>
      <w:r w:rsidRPr="0007442A">
        <w:rPr>
          <w:rFonts w:ascii="Times New Roman" w:hAnsi="Times New Roman"/>
          <w:sz w:val="28"/>
          <w:szCs w:val="28"/>
        </w:rPr>
        <w:t>5.2.1.3. части затрат, связанных с уплатой субъектами малого и среднего предпринимательства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BD7542" w:rsidRPr="0007442A" w:rsidRDefault="00BD7542" w:rsidP="00FC3E41">
      <w:pPr>
        <w:autoSpaceDE w:val="0"/>
        <w:autoSpaceDN w:val="0"/>
        <w:adjustRightInd w:val="0"/>
        <w:spacing w:after="0" w:line="360" w:lineRule="exact"/>
        <w:ind w:firstLine="540"/>
        <w:jc w:val="both"/>
        <w:rPr>
          <w:rFonts w:ascii="Times New Roman" w:hAnsi="Times New Roman"/>
          <w:sz w:val="28"/>
          <w:szCs w:val="28"/>
        </w:rPr>
      </w:pPr>
      <w:r w:rsidRPr="0007442A">
        <w:rPr>
          <w:rFonts w:ascii="Times New Roman" w:hAnsi="Times New Roman"/>
          <w:sz w:val="28"/>
          <w:szCs w:val="28"/>
        </w:rPr>
        <w:t>5.2.2. Мероприятие «Поддержка начинающих субъектов малого предпринимательства»:</w:t>
      </w:r>
    </w:p>
    <w:p w:rsidR="00BD7542" w:rsidRPr="0007442A" w:rsidRDefault="00BD7542" w:rsidP="00FC3E41">
      <w:pPr>
        <w:autoSpaceDE w:val="0"/>
        <w:autoSpaceDN w:val="0"/>
        <w:adjustRightInd w:val="0"/>
        <w:spacing w:after="0" w:line="360" w:lineRule="exact"/>
        <w:ind w:firstLine="540"/>
        <w:jc w:val="both"/>
        <w:rPr>
          <w:rFonts w:ascii="Times New Roman" w:hAnsi="Times New Roman"/>
          <w:sz w:val="28"/>
          <w:szCs w:val="28"/>
        </w:rPr>
      </w:pPr>
      <w:r w:rsidRPr="0007442A">
        <w:rPr>
          <w:rFonts w:ascii="Times New Roman" w:hAnsi="Times New Roman"/>
          <w:sz w:val="28"/>
          <w:szCs w:val="28"/>
        </w:rPr>
        <w:lastRenderedPageBreak/>
        <w:t>5.2.2.1. выплат по передаче прав на франшизу (паушальный взнос).</w:t>
      </w:r>
    </w:p>
    <w:p w:rsidR="00F11DE9" w:rsidRPr="0007442A" w:rsidRDefault="00D73077" w:rsidP="00880D98">
      <w:pPr>
        <w:tabs>
          <w:tab w:val="left" w:pos="709"/>
          <w:tab w:val="left" w:pos="993"/>
        </w:tabs>
        <w:spacing w:line="360" w:lineRule="exact"/>
        <w:ind w:firstLine="709"/>
        <w:jc w:val="both"/>
        <w:rPr>
          <w:rFonts w:ascii="Times New Roman" w:hAnsi="Times New Roman"/>
          <w:color w:val="000000"/>
          <w:sz w:val="28"/>
          <w:szCs w:val="28"/>
        </w:rPr>
      </w:pPr>
      <w:r w:rsidRPr="0007442A">
        <w:rPr>
          <w:rFonts w:ascii="Times New Roman" w:hAnsi="Times New Roman"/>
          <w:sz w:val="28"/>
          <w:szCs w:val="28"/>
        </w:rPr>
        <w:t>5.3. </w:t>
      </w:r>
      <w:r w:rsidRPr="0007442A">
        <w:rPr>
          <w:rFonts w:ascii="Times New Roman" w:hAnsi="Times New Roman"/>
          <w:color w:val="000000"/>
          <w:sz w:val="28"/>
          <w:szCs w:val="28"/>
        </w:rPr>
        <w:t>Оказание финансовой поддержки субъектам малого и среднего предпринимательства в условиях отмены ЕНВД.</w:t>
      </w:r>
    </w:p>
    <w:p w:rsidR="00880D98" w:rsidRPr="0007442A" w:rsidRDefault="00D73077" w:rsidP="00880D98">
      <w:pPr>
        <w:tabs>
          <w:tab w:val="left" w:pos="709"/>
          <w:tab w:val="left" w:pos="993"/>
        </w:tabs>
        <w:spacing w:line="360" w:lineRule="exact"/>
        <w:ind w:firstLine="709"/>
        <w:jc w:val="both"/>
        <w:rPr>
          <w:rFonts w:ascii="Times New Roman" w:hAnsi="Times New Roman"/>
          <w:color w:val="000000"/>
          <w:sz w:val="28"/>
          <w:szCs w:val="28"/>
        </w:rPr>
      </w:pPr>
      <w:r w:rsidRPr="0007442A">
        <w:rPr>
          <w:rFonts w:ascii="Times New Roman" w:hAnsi="Times New Roman"/>
          <w:sz w:val="28"/>
          <w:szCs w:val="28"/>
        </w:rPr>
        <w:t>5.3.1. </w:t>
      </w:r>
      <w:r w:rsidRPr="0007442A">
        <w:rPr>
          <w:rFonts w:ascii="Times New Roman" w:hAnsi="Times New Roman"/>
          <w:color w:val="000000"/>
          <w:sz w:val="28"/>
          <w:szCs w:val="28"/>
        </w:rPr>
        <w:t>Субсидии для субъектов малого и среднего предпринимательства, осуществляющих деятельность в сфере оказания бытовых услуг;</w:t>
      </w:r>
    </w:p>
    <w:p w:rsidR="00D73077" w:rsidRPr="0007442A" w:rsidRDefault="00D73077" w:rsidP="00880D98">
      <w:pPr>
        <w:tabs>
          <w:tab w:val="left" w:pos="709"/>
          <w:tab w:val="left" w:pos="993"/>
        </w:tabs>
        <w:spacing w:line="360" w:lineRule="exact"/>
        <w:ind w:firstLine="709"/>
        <w:jc w:val="both"/>
        <w:rPr>
          <w:rFonts w:ascii="Times New Roman" w:hAnsi="Times New Roman"/>
          <w:sz w:val="28"/>
          <w:szCs w:val="28"/>
        </w:rPr>
      </w:pPr>
      <w:r w:rsidRPr="0007442A">
        <w:rPr>
          <w:rFonts w:ascii="Times New Roman" w:hAnsi="Times New Roman"/>
          <w:sz w:val="28"/>
          <w:szCs w:val="28"/>
        </w:rPr>
        <w:t>5.3</w:t>
      </w:r>
      <w:r w:rsidRPr="0007442A">
        <w:rPr>
          <w:rFonts w:ascii="Times New Roman" w:hAnsi="Times New Roman"/>
          <w:color w:val="000000"/>
          <w:sz w:val="28"/>
          <w:szCs w:val="28"/>
        </w:rPr>
        <w:t>.2. Субсидии для субъектов малого и среднего предпринимательства, осуществляющих деятельность в сфере розничной торговли.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6. Создание условий для привлечения инвестиций в экономику района субъектами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6.1. Участие в форумах, выставках, ярмарках.</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6.2. Сопровождение интернет-портала об инвестиционной деятельности в Пермском муниципальном районе.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6.3. Сопровождение инвестиционных проектов по принципу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одного окна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6.4. Функционирование института Инвестиционного уполномоченного Пермского муниципального района.</w:t>
      </w:r>
    </w:p>
    <w:p w:rsidR="00C94EE2" w:rsidRPr="0007442A" w:rsidRDefault="00C94EE2" w:rsidP="002B1877">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6.5. Внедрение на территории района оценки регулирующего воздействия проектов нормативных правовых актов.</w:t>
      </w:r>
    </w:p>
    <w:p w:rsidR="00B0307A" w:rsidRPr="0007442A" w:rsidRDefault="00B0307A" w:rsidP="002B1877">
      <w:pPr>
        <w:autoSpaceDE w:val="0"/>
        <w:autoSpaceDN w:val="0"/>
        <w:adjustRightInd w:val="0"/>
        <w:spacing w:after="0" w:line="360" w:lineRule="exact"/>
        <w:ind w:firstLine="540"/>
        <w:jc w:val="both"/>
        <w:rPr>
          <w:rFonts w:ascii="Times New Roman" w:hAnsi="Times New Roman"/>
          <w:sz w:val="28"/>
          <w:szCs w:val="28"/>
        </w:rPr>
      </w:pPr>
      <w:r w:rsidRPr="0007442A">
        <w:rPr>
          <w:rFonts w:ascii="Times New Roman" w:hAnsi="Times New Roman"/>
          <w:sz w:val="28"/>
          <w:szCs w:val="28"/>
        </w:rPr>
        <w:t>7. Создание условий для развития добросовестной конкуренции.</w:t>
      </w:r>
    </w:p>
    <w:p w:rsidR="00B0307A" w:rsidRPr="0007442A" w:rsidRDefault="00B0307A" w:rsidP="002B1877">
      <w:pPr>
        <w:autoSpaceDE w:val="0"/>
        <w:autoSpaceDN w:val="0"/>
        <w:adjustRightInd w:val="0"/>
        <w:spacing w:after="0" w:line="360" w:lineRule="exact"/>
        <w:ind w:firstLine="540"/>
        <w:jc w:val="both"/>
        <w:rPr>
          <w:rFonts w:ascii="Times New Roman" w:hAnsi="Times New Roman"/>
          <w:sz w:val="28"/>
          <w:szCs w:val="28"/>
        </w:rPr>
      </w:pPr>
      <w:r w:rsidRPr="0007442A">
        <w:rPr>
          <w:rFonts w:ascii="Times New Roman" w:hAnsi="Times New Roman"/>
          <w:sz w:val="28"/>
          <w:szCs w:val="28"/>
        </w:rPr>
        <w:t>7.1. Формирование схем границ прилегающих территорий.</w:t>
      </w:r>
    </w:p>
    <w:p w:rsidR="00BD7542" w:rsidRPr="0007442A" w:rsidRDefault="00BD7542" w:rsidP="002B1877">
      <w:pPr>
        <w:autoSpaceDE w:val="0"/>
        <w:autoSpaceDN w:val="0"/>
        <w:adjustRightInd w:val="0"/>
        <w:spacing w:after="0" w:line="360" w:lineRule="exact"/>
        <w:ind w:firstLine="540"/>
        <w:jc w:val="both"/>
        <w:rPr>
          <w:rFonts w:ascii="Times New Roman" w:hAnsi="Times New Roman"/>
          <w:color w:val="000000"/>
          <w:sz w:val="28"/>
          <w:szCs w:val="28"/>
        </w:rPr>
      </w:pPr>
      <w:r w:rsidRPr="0007442A">
        <w:rPr>
          <w:rFonts w:ascii="Times New Roman" w:hAnsi="Times New Roman"/>
          <w:color w:val="000000"/>
          <w:sz w:val="28"/>
          <w:szCs w:val="28"/>
        </w:rPr>
        <w:t>8.</w:t>
      </w:r>
      <w:r w:rsidR="002B1877" w:rsidRPr="0007442A">
        <w:rPr>
          <w:rFonts w:ascii="Times New Roman" w:hAnsi="Times New Roman"/>
          <w:color w:val="000000"/>
          <w:sz w:val="28"/>
          <w:szCs w:val="28"/>
        </w:rPr>
        <w:t> </w:t>
      </w:r>
      <w:r w:rsidRPr="0007442A">
        <w:rPr>
          <w:rFonts w:ascii="Times New Roman" w:hAnsi="Times New Roman"/>
          <w:color w:val="000000"/>
          <w:sz w:val="28"/>
          <w:szCs w:val="28"/>
        </w:rPr>
        <w:t>Имущественная поддержка субъектов малого и среднего предпринимательства.</w:t>
      </w:r>
    </w:p>
    <w:p w:rsidR="00BD7542" w:rsidRPr="0007442A" w:rsidRDefault="00BD7542" w:rsidP="002B1877">
      <w:pPr>
        <w:spacing w:after="0" w:line="360" w:lineRule="exact"/>
        <w:ind w:firstLine="540"/>
        <w:rPr>
          <w:rFonts w:ascii="Times New Roman" w:hAnsi="Times New Roman"/>
          <w:color w:val="000000"/>
          <w:sz w:val="28"/>
          <w:szCs w:val="28"/>
        </w:rPr>
      </w:pPr>
      <w:r w:rsidRPr="0007442A">
        <w:rPr>
          <w:rFonts w:ascii="Times New Roman" w:hAnsi="Times New Roman"/>
          <w:color w:val="000000"/>
          <w:sz w:val="28"/>
          <w:szCs w:val="28"/>
        </w:rPr>
        <w:t>8.1. Утверждение перечня муниципального имущества,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w:t>
      </w:r>
    </w:p>
    <w:p w:rsidR="00BD7542" w:rsidRPr="0007442A" w:rsidRDefault="00BD7542" w:rsidP="00FC3E41">
      <w:pPr>
        <w:autoSpaceDE w:val="0"/>
        <w:autoSpaceDN w:val="0"/>
        <w:adjustRightInd w:val="0"/>
        <w:spacing w:after="0" w:line="360" w:lineRule="exact"/>
        <w:ind w:firstLine="709"/>
        <w:jc w:val="both"/>
        <w:rPr>
          <w:rFonts w:ascii="Times New Roman" w:hAnsi="Times New Roman"/>
          <w:color w:val="000000"/>
          <w:sz w:val="28"/>
          <w:szCs w:val="28"/>
        </w:rPr>
      </w:pPr>
      <w:r w:rsidRPr="0007442A">
        <w:rPr>
          <w:rFonts w:ascii="Times New Roman" w:hAnsi="Times New Roman"/>
          <w:color w:val="000000"/>
          <w:sz w:val="28"/>
          <w:szCs w:val="28"/>
        </w:rPr>
        <w:t>8.2. Сопровождение на официальном сайте района раздела «Имущественная поддержка субъектов МСП».</w:t>
      </w:r>
    </w:p>
    <w:p w:rsidR="00B0307A" w:rsidRPr="0007442A" w:rsidRDefault="00B0307A" w:rsidP="002B1877">
      <w:pPr>
        <w:tabs>
          <w:tab w:val="left" w:pos="993"/>
        </w:tabs>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9. Создание условий для обеспечения жителей Пермского муниципального района услугами торговли.</w:t>
      </w:r>
    </w:p>
    <w:p w:rsidR="00B0307A" w:rsidRPr="0007442A" w:rsidRDefault="00B0307A" w:rsidP="002B1877">
      <w:pPr>
        <w:autoSpaceDE w:val="0"/>
        <w:autoSpaceDN w:val="0"/>
        <w:adjustRightInd w:val="0"/>
        <w:spacing w:after="0" w:line="360" w:lineRule="exact"/>
        <w:ind w:left="709"/>
        <w:jc w:val="both"/>
        <w:rPr>
          <w:rFonts w:ascii="Times New Roman" w:hAnsi="Times New Roman"/>
          <w:sz w:val="28"/>
          <w:szCs w:val="28"/>
        </w:rPr>
      </w:pPr>
      <w:r w:rsidRPr="0007442A">
        <w:rPr>
          <w:rFonts w:ascii="Times New Roman" w:hAnsi="Times New Roman"/>
          <w:sz w:val="28"/>
          <w:szCs w:val="28"/>
        </w:rPr>
        <w:t>9.1. Проведение инвентаризации нестационарных торговых объектов.</w:t>
      </w:r>
    </w:p>
    <w:p w:rsidR="00B0307A" w:rsidRPr="0007442A" w:rsidRDefault="00B0307A" w:rsidP="002B1877">
      <w:pPr>
        <w:tabs>
          <w:tab w:val="left" w:pos="993"/>
        </w:tabs>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9.2. Внесение изменений и (или) дополнений в Схему размещения нестационарных торговых объектов на территории Пе</w:t>
      </w:r>
      <w:r w:rsidR="002B1877" w:rsidRPr="0007442A">
        <w:rPr>
          <w:rFonts w:ascii="Times New Roman" w:hAnsi="Times New Roman"/>
          <w:sz w:val="28"/>
          <w:szCs w:val="28"/>
        </w:rPr>
        <w:t>рмского муниципального района.</w:t>
      </w:r>
    </w:p>
    <w:p w:rsidR="00732E62" w:rsidRPr="0007442A" w:rsidRDefault="00732E62" w:rsidP="00732E62">
      <w:pPr>
        <w:tabs>
          <w:tab w:val="left" w:pos="993"/>
        </w:tabs>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10. Основное мероприятие «Региональный проект «Акселерация субъектов малого и среднего предпринимательства».</w:t>
      </w:r>
    </w:p>
    <w:p w:rsidR="00732E62" w:rsidRPr="0007442A" w:rsidRDefault="00732E62" w:rsidP="00732E62">
      <w:pPr>
        <w:tabs>
          <w:tab w:val="left" w:pos="993"/>
        </w:tabs>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 xml:space="preserve">10.1. Мероприятие «Государственная поддержка малого и среднего предпринимательства в субъектах Российской Федерации (Реализация </w:t>
      </w:r>
      <w:r w:rsidRPr="0007442A">
        <w:rPr>
          <w:rFonts w:ascii="Times New Roman" w:hAnsi="Times New Roman"/>
          <w:sz w:val="28"/>
          <w:szCs w:val="28"/>
        </w:rPr>
        <w:lastRenderedPageBreak/>
        <w:t>программ поддержки субъектов МСП в целях их ускоренного развития в моногородах)»:</w:t>
      </w:r>
    </w:p>
    <w:p w:rsidR="00732E62" w:rsidRPr="0007442A" w:rsidRDefault="00732E62" w:rsidP="00732E62">
      <w:pPr>
        <w:tabs>
          <w:tab w:val="left" w:pos="993"/>
        </w:tabs>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10.1.1.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732E62" w:rsidRPr="0007442A" w:rsidRDefault="00732E62" w:rsidP="00732E62">
      <w:pPr>
        <w:pStyle w:val="a8"/>
        <w:tabs>
          <w:tab w:val="left" w:pos="993"/>
        </w:tabs>
        <w:spacing w:after="0" w:line="360" w:lineRule="exact"/>
        <w:ind w:firstLine="709"/>
        <w:jc w:val="both"/>
        <w:rPr>
          <w:sz w:val="28"/>
          <w:szCs w:val="28"/>
        </w:rPr>
      </w:pPr>
      <w:r w:rsidRPr="0007442A">
        <w:rPr>
          <w:sz w:val="28"/>
          <w:szCs w:val="28"/>
        </w:rPr>
        <w:t>10.1.2.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732E62" w:rsidRPr="0007442A" w:rsidRDefault="00732E62" w:rsidP="00732E62">
      <w:pPr>
        <w:tabs>
          <w:tab w:val="left" w:pos="993"/>
        </w:tabs>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10.1.3. части затрат субъектов социального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2) Подпрограмма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Развитие туризма в Пермском муниципальном районе на 2016-2020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Анализ развития сферы туризма Пермского района.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1.1. Проведение анализа туристического потока, его структуры и целевых групп потребителей.</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Продвижение туристских ресурсов района.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2.1. Участие в выставках, конференциях, семинарах, форумах, проведение научно-практических конференций по вопросам развития въездного и внутреннего туризма.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2.2. Подготовка и издание рекламно-информационных материалов о туристском потенциале района.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2.3. Сопровождение сайта туристических ресурсов Пермского муниципального района, размещение информации о туристском потенциале района в сети Интернет.</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2.5. Проведение туристских форумов, фестивалей, слетов, крупных знаковых мероприятий, направленных на популяризацию внутреннего и въездного туризма.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2.6. Участие в проекте мобильного приложения в сфере образовательного туризма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Открой край</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2.7. Обустройство и продвижение туристского маршрута в Пермском муниципальном районе Пермского края.</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 Реализация инвестиционных проектов в сфере туризма.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3.4. Строительство газопровода к объектам туристской инфраструктуры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Парк активного отдыха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Юго-Камские горки</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п. Юго-Камский.</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3.5. Строительство распределительного газопровода для обеспечения туристического комплекса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Усадьба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Преображенская</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с. Курашим.</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 xml:space="preserve">3.6. Строительство распределительного газопровода для обеспечения Верхней усадьбы туристического комплекса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Усадьба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Преображенская</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с. Курашим.</w:t>
      </w:r>
    </w:p>
    <w:p w:rsidR="00C94EE2" w:rsidRPr="0007442A" w:rsidRDefault="00C94EE2" w:rsidP="00FF740A">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4. Создание и реализация проектов по развитию туристской навигации в Пермском крае.</w:t>
      </w:r>
    </w:p>
    <w:p w:rsidR="00FF740A" w:rsidRPr="0007442A" w:rsidRDefault="00FF740A" w:rsidP="00FF740A">
      <w:pPr>
        <w:spacing w:after="0" w:line="360" w:lineRule="exact"/>
        <w:ind w:firstLine="567"/>
        <w:jc w:val="both"/>
        <w:rPr>
          <w:rFonts w:ascii="Times New Roman" w:hAnsi="Times New Roman"/>
          <w:sz w:val="28"/>
          <w:szCs w:val="28"/>
        </w:rPr>
      </w:pPr>
      <w:r w:rsidRPr="0007442A">
        <w:rPr>
          <w:rFonts w:ascii="Times New Roman" w:hAnsi="Times New Roman"/>
          <w:sz w:val="28"/>
          <w:szCs w:val="28"/>
        </w:rPr>
        <w:t>5. Мероприятия по созданию объектов туристкой инфраструктуры.</w:t>
      </w:r>
    </w:p>
    <w:p w:rsidR="00FF740A" w:rsidRPr="0007442A" w:rsidRDefault="00FF740A" w:rsidP="00FF740A">
      <w:pPr>
        <w:spacing w:after="0" w:line="360" w:lineRule="exact"/>
        <w:ind w:firstLine="567"/>
        <w:jc w:val="both"/>
        <w:rPr>
          <w:rFonts w:ascii="Times New Roman" w:hAnsi="Times New Roman"/>
          <w:sz w:val="28"/>
          <w:szCs w:val="28"/>
        </w:rPr>
      </w:pPr>
      <w:r w:rsidRPr="0007442A">
        <w:rPr>
          <w:rFonts w:ascii="Times New Roman" w:hAnsi="Times New Roman"/>
          <w:sz w:val="28"/>
          <w:szCs w:val="28"/>
        </w:rPr>
        <w:t>5.1. Создание объектов туристской сервисной и обеспечивающей инфраструктуры в Хохловском сельском поселении Пермского муниципального района.</w:t>
      </w:r>
    </w:p>
    <w:p w:rsidR="00C94EE2" w:rsidRPr="0007442A" w:rsidRDefault="00FF740A" w:rsidP="00FF740A">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5.2. Проектирование объекта: Создание объектов туристской сервисной и обеспечивающей инфраструктуры в Хохловском сельском поселении Пермского муниципального района.</w:t>
      </w:r>
    </w:p>
    <w:p w:rsidR="0011569F" w:rsidRPr="0007442A" w:rsidRDefault="0011569F" w:rsidP="0011569F">
      <w:pPr>
        <w:tabs>
          <w:tab w:val="left" w:pos="709"/>
        </w:tabs>
        <w:spacing w:line="360" w:lineRule="exact"/>
        <w:ind w:firstLine="709"/>
        <w:jc w:val="both"/>
        <w:rPr>
          <w:rFonts w:ascii="Times New Roman" w:hAnsi="Times New Roman"/>
          <w:sz w:val="28"/>
          <w:szCs w:val="28"/>
        </w:rPr>
      </w:pPr>
      <w:r w:rsidRPr="0007442A">
        <w:rPr>
          <w:rFonts w:ascii="Times New Roman" w:hAnsi="Times New Roman"/>
          <w:sz w:val="28"/>
          <w:szCs w:val="28"/>
        </w:rPr>
        <w:t>5.3. Обустройство кемпинга - оборудованного летнего лагеря для автотуристов Архитектурно-этно</w:t>
      </w:r>
      <w:r w:rsidR="00305359" w:rsidRPr="0007442A">
        <w:rPr>
          <w:rFonts w:ascii="Times New Roman" w:hAnsi="Times New Roman"/>
          <w:sz w:val="28"/>
          <w:szCs w:val="28"/>
        </w:rPr>
        <w:t>графического музея «Хохловка».</w:t>
      </w:r>
    </w:p>
    <w:p w:rsidR="00FF740A" w:rsidRPr="0007442A" w:rsidRDefault="00FF740A" w:rsidP="00FF740A">
      <w:pPr>
        <w:autoSpaceDE w:val="0"/>
        <w:autoSpaceDN w:val="0"/>
        <w:adjustRightInd w:val="0"/>
        <w:spacing w:after="0" w:line="360" w:lineRule="exact"/>
        <w:ind w:firstLine="567"/>
        <w:jc w:val="both"/>
        <w:rPr>
          <w:rFonts w:ascii="Times New Roman" w:eastAsiaTheme="minorHAnsi" w:hAnsi="Times New Roman"/>
          <w:sz w:val="28"/>
          <w:szCs w:val="28"/>
        </w:rPr>
      </w:pPr>
    </w:p>
    <w:p w:rsidR="00C94EE2" w:rsidRPr="0007442A" w:rsidRDefault="00C94EE2" w:rsidP="008C72E0">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 xml:space="preserve">Раздел 6. </w:t>
      </w:r>
      <w:r w:rsidR="00BD7542" w:rsidRPr="0007442A">
        <w:rPr>
          <w:rFonts w:ascii="Times New Roman" w:eastAsiaTheme="minorHAnsi" w:hAnsi="Times New Roman"/>
          <w:sz w:val="28"/>
          <w:szCs w:val="28"/>
        </w:rPr>
        <w:t xml:space="preserve">ФИНАНСОВОЕ </w:t>
      </w:r>
      <w:r w:rsidRPr="0007442A">
        <w:rPr>
          <w:rFonts w:ascii="Times New Roman" w:eastAsiaTheme="minorHAnsi" w:hAnsi="Times New Roman"/>
          <w:sz w:val="28"/>
          <w:szCs w:val="28"/>
        </w:rPr>
        <w:t>ОБЕСПЕЧЕНИЕ РЕАЛИЗАЦИИ МУНИЦИПАЛЬНОЙ</w:t>
      </w:r>
      <w:r w:rsidR="008C72E0" w:rsidRPr="0007442A">
        <w:rPr>
          <w:rFonts w:ascii="Times New Roman" w:eastAsiaTheme="minorHAnsi" w:hAnsi="Times New Roman"/>
          <w:sz w:val="28"/>
          <w:szCs w:val="28"/>
        </w:rPr>
        <w:t xml:space="preserve"> </w:t>
      </w:r>
      <w:r w:rsidRPr="0007442A">
        <w:rPr>
          <w:rFonts w:ascii="Times New Roman" w:eastAsiaTheme="minorHAnsi" w:hAnsi="Times New Roman"/>
          <w:sz w:val="28"/>
          <w:szCs w:val="28"/>
        </w:rPr>
        <w:t>ПРОГРАММЫ И ПОДПРОГРАММ</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Финансирование Программы осуществляется за счет:</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средств бюджета Пермского муниципального района и бюджета поселений;</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средств федерального и краевого бюджетов;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внебюджетных источников.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Финансовое обеспечение реализации Программы за счет средств бюджетов различных уровней и внебюджетных источников в разрезе мероприятий и участников подпрограмм Программы представлено в </w:t>
      </w:r>
      <w:hyperlink r:id="rId29" w:history="1">
        <w:r w:rsidRPr="0007442A">
          <w:rPr>
            <w:rFonts w:ascii="Times New Roman" w:eastAsiaTheme="minorHAnsi" w:hAnsi="Times New Roman"/>
            <w:sz w:val="28"/>
            <w:szCs w:val="28"/>
          </w:rPr>
          <w:t>приложениях 3</w:t>
        </w:r>
      </w:hyperlink>
      <w:r w:rsidRPr="0007442A">
        <w:rPr>
          <w:rFonts w:ascii="Times New Roman" w:eastAsiaTheme="minorHAnsi" w:hAnsi="Times New Roman"/>
          <w:sz w:val="28"/>
          <w:szCs w:val="28"/>
        </w:rPr>
        <w:t xml:space="preserve">, </w:t>
      </w:r>
      <w:hyperlink r:id="rId30" w:history="1">
        <w:r w:rsidRPr="0007442A">
          <w:rPr>
            <w:rFonts w:ascii="Times New Roman" w:eastAsiaTheme="minorHAnsi" w:hAnsi="Times New Roman"/>
            <w:sz w:val="28"/>
            <w:szCs w:val="28"/>
          </w:rPr>
          <w:t>4</w:t>
        </w:r>
      </w:hyperlink>
      <w:r w:rsidRPr="0007442A">
        <w:rPr>
          <w:rFonts w:ascii="Times New Roman" w:eastAsiaTheme="minorHAnsi" w:hAnsi="Times New Roman"/>
          <w:sz w:val="28"/>
          <w:szCs w:val="28"/>
        </w:rPr>
        <w:t xml:space="preserve">, </w:t>
      </w:r>
      <w:hyperlink r:id="rId31" w:history="1">
        <w:r w:rsidRPr="0007442A">
          <w:rPr>
            <w:rFonts w:ascii="Times New Roman" w:eastAsiaTheme="minorHAnsi" w:hAnsi="Times New Roman"/>
            <w:sz w:val="28"/>
            <w:szCs w:val="28"/>
          </w:rPr>
          <w:t>5</w:t>
        </w:r>
      </w:hyperlink>
      <w:r w:rsidRPr="0007442A">
        <w:rPr>
          <w:rFonts w:ascii="Times New Roman" w:eastAsiaTheme="minorHAnsi" w:hAnsi="Times New Roman"/>
          <w:sz w:val="28"/>
          <w:szCs w:val="28"/>
        </w:rPr>
        <w:t xml:space="preserve">, </w:t>
      </w:r>
      <w:hyperlink r:id="rId32" w:history="1">
        <w:r w:rsidRPr="0007442A">
          <w:rPr>
            <w:rFonts w:ascii="Times New Roman" w:eastAsiaTheme="minorHAnsi" w:hAnsi="Times New Roman"/>
            <w:sz w:val="28"/>
            <w:szCs w:val="28"/>
          </w:rPr>
          <w:t>6</w:t>
        </w:r>
      </w:hyperlink>
      <w:r w:rsidRPr="0007442A">
        <w:rPr>
          <w:rFonts w:ascii="Times New Roman" w:eastAsiaTheme="minorHAnsi" w:hAnsi="Times New Roman"/>
          <w:sz w:val="28"/>
          <w:szCs w:val="28"/>
        </w:rPr>
        <w:t xml:space="preserve">, </w:t>
      </w:r>
      <w:hyperlink r:id="rId33" w:history="1">
        <w:r w:rsidRPr="0007442A">
          <w:rPr>
            <w:rFonts w:ascii="Times New Roman" w:eastAsiaTheme="minorHAnsi" w:hAnsi="Times New Roman"/>
            <w:sz w:val="28"/>
            <w:szCs w:val="28"/>
          </w:rPr>
          <w:t>7</w:t>
        </w:r>
      </w:hyperlink>
      <w:r w:rsidRPr="0007442A">
        <w:rPr>
          <w:rFonts w:ascii="Times New Roman" w:eastAsiaTheme="minorHAnsi" w:hAnsi="Times New Roman"/>
          <w:sz w:val="28"/>
          <w:szCs w:val="28"/>
        </w:rPr>
        <w:t xml:space="preserve"> к настоящей Программе.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Финансовое </w:t>
      </w:r>
      <w:hyperlink r:id="rId34" w:history="1">
        <w:r w:rsidRPr="0007442A">
          <w:rPr>
            <w:rFonts w:ascii="Times New Roman" w:eastAsiaTheme="minorHAnsi" w:hAnsi="Times New Roman"/>
            <w:sz w:val="28"/>
            <w:szCs w:val="28"/>
          </w:rPr>
          <w:t>обеспечение</w:t>
        </w:r>
      </w:hyperlink>
      <w:r w:rsidRPr="0007442A">
        <w:rPr>
          <w:rFonts w:ascii="Times New Roman" w:eastAsiaTheme="minorHAnsi" w:hAnsi="Times New Roman"/>
          <w:sz w:val="28"/>
          <w:szCs w:val="28"/>
        </w:rPr>
        <w:t xml:space="preserve"> Программы на период ее реализации в разрезе подпрограмм за счет всех источников финансирования представлено в приложении 8 к настоящей Программе.</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Раздел 7. ОСНОВНЫЕ МЕРЫ ПРАВОВОГО РЕГУЛИРОВАНИЯ В СФЕРЕ</w:t>
      </w:r>
    </w:p>
    <w:p w:rsidR="00C94EE2" w:rsidRPr="0007442A" w:rsidRDefault="00C94EE2" w:rsidP="00C94EE2">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ЭКОНОМИКИ РАЙОНА, НАПРАВЛЕННЫЕ НА ДОСТИЖЕНИЕ ЦЕЛИ</w:t>
      </w:r>
    </w:p>
    <w:p w:rsidR="00C94EE2" w:rsidRPr="0007442A" w:rsidRDefault="00C94EE2" w:rsidP="00BD7542">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И (ИЛИ) КОНЕЧНЫХ РЕЗУ</w:t>
      </w:r>
      <w:r w:rsidR="00BD7542" w:rsidRPr="0007442A">
        <w:rPr>
          <w:rFonts w:ascii="Times New Roman" w:eastAsiaTheme="minorHAnsi" w:hAnsi="Times New Roman"/>
          <w:sz w:val="28"/>
          <w:szCs w:val="28"/>
        </w:rPr>
        <w:t>ЛЬТАТОВ МУНИЦИПАЛЬНОЙ ПРОГРАММЫ</w:t>
      </w:r>
    </w:p>
    <w:p w:rsidR="00BD7542" w:rsidRPr="0007442A" w:rsidRDefault="00BD7542" w:rsidP="00BD7542">
      <w:pPr>
        <w:autoSpaceDE w:val="0"/>
        <w:autoSpaceDN w:val="0"/>
        <w:adjustRightInd w:val="0"/>
        <w:spacing w:after="0" w:line="360" w:lineRule="exact"/>
        <w:jc w:val="center"/>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Основные меры правового регулирования в сфере экономики района, позволяющие реализовывать мероприятия настоящей Программы, определены следующими нормативно-правовыми актами: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 xml:space="preserve">- Федеральным </w:t>
      </w:r>
      <w:hyperlink r:id="rId35" w:history="1">
        <w:r w:rsidRPr="0007442A">
          <w:rPr>
            <w:rFonts w:ascii="Times New Roman" w:eastAsiaTheme="minorHAnsi" w:hAnsi="Times New Roman"/>
            <w:sz w:val="28"/>
            <w:szCs w:val="28"/>
          </w:rPr>
          <w:t>законом</w:t>
        </w:r>
      </w:hyperlink>
      <w:r w:rsidRPr="0007442A">
        <w:rPr>
          <w:rFonts w:ascii="Times New Roman" w:eastAsiaTheme="minorHAnsi" w:hAnsi="Times New Roman"/>
          <w:sz w:val="28"/>
          <w:szCs w:val="28"/>
        </w:rPr>
        <w:t xml:space="preserve"> от 06.10.2003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131-ФЗ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Об общих принципах организации местного самоуправления в Российской Федерации</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Федеральным </w:t>
      </w:r>
      <w:hyperlink r:id="rId36" w:history="1">
        <w:r w:rsidRPr="0007442A">
          <w:rPr>
            <w:rFonts w:ascii="Times New Roman" w:eastAsiaTheme="minorHAnsi" w:hAnsi="Times New Roman"/>
            <w:sz w:val="28"/>
            <w:szCs w:val="28"/>
          </w:rPr>
          <w:t>законом</w:t>
        </w:r>
      </w:hyperlink>
      <w:r w:rsidRPr="0007442A">
        <w:rPr>
          <w:rFonts w:ascii="Times New Roman" w:eastAsiaTheme="minorHAnsi" w:hAnsi="Times New Roman"/>
          <w:sz w:val="28"/>
          <w:szCs w:val="28"/>
        </w:rPr>
        <w:t xml:space="preserve"> от 24.07.2007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209-ФЗ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 развитии малого и среднего предпринимательства в Российской Федерации</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Федеральным </w:t>
      </w:r>
      <w:hyperlink r:id="rId37" w:history="1">
        <w:r w:rsidRPr="0007442A">
          <w:rPr>
            <w:rFonts w:ascii="Times New Roman" w:eastAsiaTheme="minorHAnsi" w:hAnsi="Times New Roman"/>
            <w:sz w:val="28"/>
            <w:szCs w:val="28"/>
          </w:rPr>
          <w:t>законом</w:t>
        </w:r>
      </w:hyperlink>
      <w:r w:rsidRPr="0007442A">
        <w:rPr>
          <w:rFonts w:ascii="Times New Roman" w:eastAsiaTheme="minorHAnsi" w:hAnsi="Times New Roman"/>
          <w:sz w:val="28"/>
          <w:szCs w:val="28"/>
        </w:rPr>
        <w:t xml:space="preserve"> от 24.11.1996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132-ФЗ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Об основах туристской деятельности в Российской Федерации</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38" w:history="1">
        <w:r w:rsidRPr="0007442A">
          <w:rPr>
            <w:rFonts w:ascii="Times New Roman" w:eastAsiaTheme="minorHAnsi" w:hAnsi="Times New Roman"/>
            <w:sz w:val="28"/>
            <w:szCs w:val="28"/>
          </w:rPr>
          <w:t>Постановлением</w:t>
        </w:r>
      </w:hyperlink>
      <w:r w:rsidRPr="0007442A">
        <w:rPr>
          <w:rFonts w:ascii="Times New Roman" w:eastAsiaTheme="minorHAnsi" w:hAnsi="Times New Roman"/>
          <w:sz w:val="28"/>
          <w:szCs w:val="28"/>
        </w:rPr>
        <w:t xml:space="preserve"> Правительства Пермского края от 03.10.2013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1325-п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Об утверждении государственной программы Пермского края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Экономическое развитие и инновационная экономика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39" w:history="1">
        <w:r w:rsidRPr="0007442A">
          <w:rPr>
            <w:rFonts w:ascii="Times New Roman" w:eastAsiaTheme="minorHAnsi" w:hAnsi="Times New Roman"/>
            <w:sz w:val="28"/>
            <w:szCs w:val="28"/>
          </w:rPr>
          <w:t>Постановлением</w:t>
        </w:r>
      </w:hyperlink>
      <w:r w:rsidRPr="0007442A">
        <w:rPr>
          <w:rFonts w:ascii="Times New Roman" w:eastAsiaTheme="minorHAnsi" w:hAnsi="Times New Roman"/>
          <w:sz w:val="28"/>
          <w:szCs w:val="28"/>
        </w:rPr>
        <w:t xml:space="preserve"> Правительства Пермского края от 08.04.2014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242-п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Об утверждении Порядка предоставления из бюджета Пермского края субсидий бюджетам муниципальных районов (городских округов), монопрофильных населенных пунктов (моногородов)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и Правил расходования субсидий в рамках реализации отдельных мероприятий муниципальных программ развития малого и среднего предпринимательства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(в редакции Постановления Правительства Пермского края от 10.09.2015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621-п);</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40" w:history="1">
        <w:r w:rsidRPr="0007442A">
          <w:rPr>
            <w:rFonts w:ascii="Times New Roman" w:eastAsiaTheme="minorHAnsi" w:hAnsi="Times New Roman"/>
            <w:sz w:val="28"/>
            <w:szCs w:val="28"/>
          </w:rPr>
          <w:t>Постановлением</w:t>
        </w:r>
      </w:hyperlink>
      <w:r w:rsidRPr="0007442A">
        <w:rPr>
          <w:rFonts w:ascii="Times New Roman" w:eastAsiaTheme="minorHAnsi" w:hAnsi="Times New Roman"/>
          <w:sz w:val="28"/>
          <w:szCs w:val="28"/>
        </w:rPr>
        <w:t xml:space="preserve"> Правительства Пермского края от 14.02.2014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80-п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Об утверждении государственной программы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Развитие туризма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решением Земского Собрания Пермского муниципального района от 28.04.2015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60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Об утверждении Стратегии социально-экономического развития Пермского муниципального района на 2016-2030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41" w:history="1">
        <w:r w:rsidRPr="0007442A">
          <w:rPr>
            <w:rFonts w:ascii="Times New Roman" w:eastAsiaTheme="minorHAnsi" w:hAnsi="Times New Roman"/>
            <w:sz w:val="28"/>
            <w:szCs w:val="28"/>
          </w:rPr>
          <w:t>Постановлением</w:t>
        </w:r>
      </w:hyperlink>
      <w:r w:rsidRPr="0007442A">
        <w:rPr>
          <w:rFonts w:ascii="Times New Roman" w:eastAsiaTheme="minorHAnsi" w:hAnsi="Times New Roman"/>
          <w:sz w:val="28"/>
          <w:szCs w:val="28"/>
        </w:rPr>
        <w:t xml:space="preserve"> администрации Пермского муниципального района от 29.09.2015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1317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Об утверждении Порядка принятия решений о разработке, формировании, реализации и оценки эффективности муниципальных программ Пермского муниципального района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2. В рамках муниципальной подпрограммы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Поддержка малого и среднего предпринимательства в Пермском муниципальном районе на 2016-2020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планируется реализация организационных мер, направленных на заключение соглашений:</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 Министерством промышленности, предпринимательства и торговли Пермского края о предоставлении субсидии бюджету Пермского муниципального района в целях софинансирования отдельных мероприятий муниципальной программы, направленной на развитие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с Пермским муниципальным фондом поддержки малого предпринимательства о предоставлении субсидии в виде имущественного </w:t>
      </w:r>
      <w:r w:rsidRPr="0007442A">
        <w:rPr>
          <w:rFonts w:ascii="Times New Roman" w:eastAsiaTheme="minorHAnsi" w:hAnsi="Times New Roman"/>
          <w:sz w:val="28"/>
          <w:szCs w:val="28"/>
        </w:rPr>
        <w:lastRenderedPageBreak/>
        <w:t>взноса на обеспечение деятельности Пермского муниципального фонда поддержки малого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 некоммерческой организацией о предоставлении субсидий некоммерческим организациям в целях консультационной поддержки субъектов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3. В рамках реализации мероприятий муниципальной подпрограммы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Развитие туризма в Пермском муниципальном районе на 2016-2020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планируется реализация организационных мер, направленных на заключение соглашений:</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 профильными министерствами Пермского края о предоставлении субсидий на строительство объектов транспортной инфраструктуры, объектов обеспечивающей инфраструктуры.</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Раздел 8. МЕТОДИКА ОЦЕНКИ ЭФФЕКТИВНОСТИ МУНИЦИПАЛЬНОЙ</w:t>
      </w:r>
    </w:p>
    <w:p w:rsidR="00C94EE2" w:rsidRPr="0007442A" w:rsidRDefault="00C94EE2" w:rsidP="00C94EE2">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ПРОГРАММЫ</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Методика оценки Программы представляет собой алгоритм оценки фактической эффективности Программы по итогам ее реализации и основана на результативности ее выполнения с учетом объема ресурсов, направленных на ее реализацию, и рисков, оказывающих влияние на изменение социально-экономического развития района.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Расчет фактических показателей результативности Программы проводится на основании отчетов, сведений, информации ответственных исполнителей (участников) подпрограмм Программы о ходе реализации подпрограмм (мероприятий) в следующем порядке: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2.1. показатель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Объем привлеченных средств из бюджетов других уровней на 1 руб. местного бюджета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рассчитывается как отношение суммы средств, привлеченных из краевого и федерального бюджетов на реализацию мероприятий подпрограмм настоящей Программы, к сумме средств местного бюджета на реализацию в целом настоящей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При этом при расчете показателя также учитывается сумма средств краевого и федерального бюджетов: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указанная в уведомлениях по расчетам между бюджетами в отчетном финансовом году, но поступившая в текущем финансовом году для софинансирования мероприятий настоящей муниципальной программы отчетного финансового года;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остатка средств межбюджетных трансфертов, полученных в форме субсидий и иных межбюджетных трансфертов, имеющих целевое назначение, не использованных в отчетном финансовом году, которые в соответствии с Бюджетным кодексом РФ возвращены в очередном финансовом году в доход </w:t>
      </w:r>
      <w:r w:rsidRPr="0007442A">
        <w:rPr>
          <w:rFonts w:ascii="Times New Roman" w:eastAsiaTheme="minorHAnsi" w:hAnsi="Times New Roman"/>
          <w:sz w:val="28"/>
          <w:szCs w:val="28"/>
        </w:rPr>
        <w:lastRenderedPageBreak/>
        <w:t>бюджета района, для финансового обеспечения расходов бюджета, соответствующих целям предоставления указанных межбюджетных трансфертов;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2.2. показатель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Объем инвестиций в основной капитал за счет реализации Программы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рассчитывается как сумма фактических значений показателей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Инвестиции в основной капитал</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по подпрограмме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Поддержка малого и среднего предпринимательства в Пермском муниципальном районе на 2016-2020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и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Объем средств, привлеченных на реализацию инвестиционных проектов в сфере туризма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по подпрограмме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Развитие туризма в Пермском муниципальном районе на 2016-2020 годы</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2.3. показатель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Количество индивидуальных предпринимателей в расчете на 1000 жителей населения, ед.</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рассчитывается как отношение количества индивидуальных предпринимателей в Пермском муниципальном районе на конец отчетного года на численность населения района на конец отчетного года, умноженное на 1000.</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 Оценка эффективности выполнения Программы проводится для обеспечения ответственного исполнителя Программы оперативной информацией о ходе и промежуточных результатах выполнения мероприятий Программы, подпрограмм и решения задач и реализации целей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3.1. Оценка эффективности и результативности Программы (за весь период реализации и по годам реализации) учитывает:</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степень достижения показателя (индикатора) Программы (подпрограммы, мероприятий подпрограммы) запланированному уровню (по годам реализации);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степень соответствия запланированному уровню затрат и эффективности использования средств бюджета района и иных источников ресурсного обеспечения Программы (подпрограммы) (включая бюджеты поселений, краевой и федеральный бюджеты, внебюджетные источники) (по годам реализации);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 степень достижения целей и решения задач в целом по Программе (по годам реализации);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4) степень эффективности реализации Программы в целом (по годам реализации).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3.2. Оценка эффективности осуществляется следующими способами: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а) обследование (анализ) ответственного исполнителя текущего состояния сферы реализации Программы на основе достигнутых результатов;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б) экспертная оценка хода и результатов реализации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3.3. Оценка эффективности муниципальной программы осуществляется в соответствии с пунктом 6 раздела 5 Порядка принятия решений о разработке, формировании, реализации и оценке эффективности муниципальных </w:t>
      </w:r>
      <w:r w:rsidRPr="0007442A">
        <w:rPr>
          <w:rFonts w:ascii="Times New Roman" w:eastAsiaTheme="minorHAnsi" w:hAnsi="Times New Roman"/>
          <w:sz w:val="28"/>
          <w:szCs w:val="28"/>
        </w:rPr>
        <w:lastRenderedPageBreak/>
        <w:t xml:space="preserve">программ Пермского муниципального района, утвержденного Постановлением администрации Пермского муниципального района от 29.09.2015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1317.</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3.4. Оценка эффективности и результативности настоящей Программы осуществляется в сроки и в соответствии с требованиями, определенными Постановлением администрации Пермского муниципального района от 29.09.2015 </w:t>
      </w:r>
      <w:r w:rsidR="007A6B2F" w:rsidRPr="0007442A">
        <w:rPr>
          <w:rFonts w:ascii="Times New Roman" w:eastAsiaTheme="minorHAnsi" w:hAnsi="Times New Roman"/>
          <w:sz w:val="28"/>
          <w:szCs w:val="28"/>
        </w:rPr>
        <w:t>№</w:t>
      </w:r>
      <w:r w:rsidRPr="0007442A">
        <w:rPr>
          <w:rFonts w:ascii="Times New Roman" w:eastAsiaTheme="minorHAnsi" w:hAnsi="Times New Roman"/>
          <w:sz w:val="28"/>
          <w:szCs w:val="28"/>
        </w:rPr>
        <w:t xml:space="preserve"> 1317 </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Об утверждении Порядка принятия решений о разработке, формировании, реализации и оценки эффективности муниципальных программ Пермского муниципального района</w:t>
      </w:r>
      <w:r w:rsidR="0087079B" w:rsidRPr="0007442A">
        <w:rPr>
          <w:rFonts w:ascii="Times New Roman" w:eastAsiaTheme="minorHAnsi" w:hAnsi="Times New Roman"/>
          <w:sz w:val="28"/>
          <w:szCs w:val="28"/>
        </w:rPr>
        <w:t>»</w:t>
      </w:r>
      <w:r w:rsidRPr="0007442A">
        <w:rPr>
          <w:rFonts w:ascii="Times New Roman" w:eastAsiaTheme="minorHAnsi" w:hAnsi="Times New Roman"/>
          <w:sz w:val="28"/>
          <w:szCs w:val="28"/>
        </w:rPr>
        <w:t>.</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3.5. Ответственный исполнитель Программы использует результаты оценки эффективности ее выполнения при принятии решений:</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о корректировке календарного плана реализации Программы на текущий и последующий годы;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о формировании календарного плана реализации Программы на очередной год;</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о подготовке предложений по корректировке Программы в случае выявления факторов, существенно влияющих на ход реализации Программы.</w:t>
      </w:r>
    </w:p>
    <w:p w:rsidR="00305359" w:rsidRPr="0007442A" w:rsidRDefault="00305359" w:rsidP="00C94EE2">
      <w:pPr>
        <w:autoSpaceDE w:val="0"/>
        <w:autoSpaceDN w:val="0"/>
        <w:adjustRightInd w:val="0"/>
        <w:spacing w:after="0" w:line="360" w:lineRule="exact"/>
        <w:ind w:firstLine="540"/>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Раздел 9. РИСКИ И МЕРЫ ПО УПРАВЛЕНИЮ РИСКАМИ С ЦЕЛЬЮ</w:t>
      </w:r>
    </w:p>
    <w:p w:rsidR="00C94EE2" w:rsidRPr="0007442A" w:rsidRDefault="00C94EE2" w:rsidP="00C94EE2">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МИНИМИЗАЦИИ ИХ ВЛИЯНИЯ НА ДОСТИЖЕНИЕ ЦЕЛЕЙ МУНИЦИПАЛЬНОЙ</w:t>
      </w:r>
      <w:r w:rsidR="00FC3E41" w:rsidRPr="0007442A">
        <w:rPr>
          <w:rFonts w:ascii="Times New Roman" w:eastAsiaTheme="minorHAnsi" w:hAnsi="Times New Roman"/>
          <w:sz w:val="28"/>
          <w:szCs w:val="28"/>
        </w:rPr>
        <w:t xml:space="preserve"> </w:t>
      </w:r>
      <w:r w:rsidRPr="0007442A">
        <w:rPr>
          <w:rFonts w:ascii="Times New Roman" w:eastAsiaTheme="minorHAnsi" w:hAnsi="Times New Roman"/>
          <w:sz w:val="28"/>
          <w:szCs w:val="28"/>
        </w:rPr>
        <w:t>ПРОГРАММЫ</w:t>
      </w: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Основные риски, вероятность проявления которых возможна при реализации настоящей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Институционально-правовые риски: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изменение государственной политики поддержки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нестабильность законодательства в сфере поддержки малого и среднего предпринимательства на краевом уровне.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Экономические риски: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резкое ухудшение состояния экономики вследствие финансового и экономического кризиса;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ухудшение финансово-экономического положения субъектов бизнеса - получателей поддержки и, как следствие, невозможность ими выполнить все обязательства, определенные соответствующими соглашениями (договорами) о предоставлении субсидий, микрозаймов, об инвестиционном сотрудничестве.</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 Организационные риски: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срыв сроков выполнения мероприятий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низкий уровень исполнения мероприятий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 недостижение цели Программы, показателей ее результативности и эффективности планируемому уровню;</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недостаточная гибкость и адаптируемость Программы к изменению государственной политики поддержки малого и среднего предпринимательства.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4) Финансовые риски:</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зависимость возможностей района по реализации мероприятий Программы от привлечения федеральных и краевых финансовых средств;</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непоступление или несвоевременное поступление средств федерального и краевого бюджета для реализации мероприятий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сокращение объемов финансирования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Для минимизации влияния описанных рисков на достижение цели и запланированных результатов Программы ответственным исполнителем в процессе реализации Программы необходимо принятие следующих мер:</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своевременно проводить мониторинг реализации Программы, позволяющий отслеживать выполнение запланированных мероприятий и достижение промежуточных показателей и индикаторов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своевременно принимать решения, направленные на достижение эффективного взаимодействия исполнителей и соисполнителей Программы, а также осуществлять контроль за ее выполнением всеми участниками Программы;</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оперативно реагировать на изменения факторов внешней и внутренней среды и вносить соответствующие корректировки в Программу;</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инициировать направление в органы исполнительной власти Пермского края соответствующие предложения по внесению изменений и дополнений в нормативно-правовые акты, регулирующие отношения в сфере поддержки субъектов малого и среднего предпринимательства, в сфере развития туризма;</w:t>
      </w:r>
    </w:p>
    <w:p w:rsidR="00C94EE2" w:rsidRPr="0007442A"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осуществлять своевременный финансовый контроль субъектов малого и среднего предпринимательства - получателей поддержки.</w:t>
      </w:r>
    </w:p>
    <w:p w:rsidR="00C94EE2" w:rsidRDefault="00C94EE2" w:rsidP="00C94EE2">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Принятие общих мер по управлению рисками должно осуществляться ответственным исполнителем (координатором) Программы в процессе мониторинга реализации Программы и оценки ее эффективности и результативности.</w:t>
      </w:r>
    </w:p>
    <w:p w:rsidR="0007442A" w:rsidRDefault="0007442A" w:rsidP="00C94EE2">
      <w:pPr>
        <w:autoSpaceDE w:val="0"/>
        <w:autoSpaceDN w:val="0"/>
        <w:adjustRightInd w:val="0"/>
        <w:spacing w:after="0" w:line="360" w:lineRule="exact"/>
        <w:ind w:firstLine="540"/>
        <w:jc w:val="both"/>
        <w:rPr>
          <w:rFonts w:ascii="Times New Roman" w:eastAsiaTheme="minorHAnsi" w:hAnsi="Times New Roman"/>
          <w:sz w:val="28"/>
          <w:szCs w:val="28"/>
        </w:rPr>
      </w:pPr>
    </w:p>
    <w:p w:rsidR="0007442A" w:rsidRDefault="0007442A" w:rsidP="00C94EE2">
      <w:pPr>
        <w:autoSpaceDE w:val="0"/>
        <w:autoSpaceDN w:val="0"/>
        <w:adjustRightInd w:val="0"/>
        <w:spacing w:after="0" w:line="360" w:lineRule="exact"/>
        <w:ind w:firstLine="540"/>
        <w:jc w:val="both"/>
        <w:rPr>
          <w:rFonts w:ascii="Times New Roman" w:eastAsiaTheme="minorHAnsi" w:hAnsi="Times New Roman"/>
          <w:sz w:val="28"/>
          <w:szCs w:val="28"/>
        </w:rPr>
      </w:pPr>
    </w:p>
    <w:p w:rsidR="0007442A" w:rsidRDefault="0007442A" w:rsidP="00C94EE2">
      <w:pPr>
        <w:autoSpaceDE w:val="0"/>
        <w:autoSpaceDN w:val="0"/>
        <w:adjustRightInd w:val="0"/>
        <w:spacing w:after="0" w:line="360" w:lineRule="exact"/>
        <w:ind w:firstLine="540"/>
        <w:jc w:val="both"/>
        <w:rPr>
          <w:rFonts w:ascii="Times New Roman" w:eastAsiaTheme="minorHAnsi" w:hAnsi="Times New Roman"/>
          <w:sz w:val="28"/>
          <w:szCs w:val="28"/>
        </w:rPr>
      </w:pPr>
    </w:p>
    <w:p w:rsidR="0007442A" w:rsidRDefault="0007442A" w:rsidP="00C94EE2">
      <w:pPr>
        <w:autoSpaceDE w:val="0"/>
        <w:autoSpaceDN w:val="0"/>
        <w:adjustRightInd w:val="0"/>
        <w:spacing w:after="0" w:line="360" w:lineRule="exact"/>
        <w:ind w:firstLine="540"/>
        <w:jc w:val="both"/>
        <w:rPr>
          <w:rFonts w:ascii="Times New Roman" w:eastAsiaTheme="minorHAnsi" w:hAnsi="Times New Roman"/>
          <w:sz w:val="28"/>
          <w:szCs w:val="28"/>
        </w:rPr>
      </w:pPr>
    </w:p>
    <w:p w:rsidR="0007442A" w:rsidRDefault="0007442A" w:rsidP="00C94EE2">
      <w:pPr>
        <w:autoSpaceDE w:val="0"/>
        <w:autoSpaceDN w:val="0"/>
        <w:adjustRightInd w:val="0"/>
        <w:spacing w:after="0" w:line="360" w:lineRule="exact"/>
        <w:ind w:firstLine="540"/>
        <w:jc w:val="both"/>
        <w:rPr>
          <w:rFonts w:ascii="Times New Roman" w:eastAsiaTheme="minorHAnsi" w:hAnsi="Times New Roman"/>
          <w:sz w:val="28"/>
          <w:szCs w:val="28"/>
        </w:rPr>
      </w:pPr>
    </w:p>
    <w:p w:rsidR="0007442A" w:rsidRPr="0007442A" w:rsidRDefault="0007442A" w:rsidP="00C94EE2">
      <w:pPr>
        <w:autoSpaceDE w:val="0"/>
        <w:autoSpaceDN w:val="0"/>
        <w:adjustRightInd w:val="0"/>
        <w:spacing w:after="0" w:line="360" w:lineRule="exact"/>
        <w:ind w:firstLine="540"/>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360" w:lineRule="exact"/>
        <w:jc w:val="both"/>
        <w:rPr>
          <w:rFonts w:ascii="Times New Roman" w:eastAsiaTheme="minorHAnsi" w:hAnsi="Times New Roman"/>
          <w:sz w:val="28"/>
          <w:szCs w:val="28"/>
        </w:rPr>
      </w:pPr>
    </w:p>
    <w:p w:rsidR="00C94EE2" w:rsidRPr="0007442A" w:rsidRDefault="00C94EE2" w:rsidP="007A6B2F">
      <w:pPr>
        <w:autoSpaceDE w:val="0"/>
        <w:autoSpaceDN w:val="0"/>
        <w:adjustRightInd w:val="0"/>
        <w:spacing w:after="0" w:line="360" w:lineRule="exact"/>
        <w:jc w:val="right"/>
        <w:outlineLvl w:val="0"/>
        <w:rPr>
          <w:rFonts w:ascii="Times New Roman" w:eastAsiaTheme="minorHAnsi" w:hAnsi="Times New Roman"/>
          <w:sz w:val="28"/>
          <w:szCs w:val="28"/>
        </w:rPr>
      </w:pPr>
      <w:r w:rsidRPr="0007442A">
        <w:rPr>
          <w:rFonts w:ascii="Times New Roman" w:eastAsiaTheme="minorHAnsi" w:hAnsi="Times New Roman"/>
          <w:sz w:val="28"/>
          <w:szCs w:val="28"/>
        </w:rPr>
        <w:lastRenderedPageBreak/>
        <w:t>Приложение 1</w:t>
      </w:r>
    </w:p>
    <w:p w:rsidR="00C94EE2" w:rsidRPr="0007442A" w:rsidRDefault="00C94EE2" w:rsidP="007A6B2F">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к муниципальной программе</w:t>
      </w:r>
    </w:p>
    <w:p w:rsidR="00C94EE2" w:rsidRPr="0007442A" w:rsidRDefault="0087079B" w:rsidP="007A6B2F">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w:t>
      </w:r>
      <w:r w:rsidR="00C94EE2" w:rsidRPr="0007442A">
        <w:rPr>
          <w:rFonts w:ascii="Times New Roman" w:eastAsiaTheme="minorHAnsi" w:hAnsi="Times New Roman"/>
          <w:sz w:val="28"/>
          <w:szCs w:val="28"/>
        </w:rPr>
        <w:t>Экономическое развитие</w:t>
      </w:r>
    </w:p>
    <w:p w:rsidR="00C94EE2" w:rsidRPr="0007442A" w:rsidRDefault="00C94EE2" w:rsidP="007A6B2F">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Пермского муниципального района</w:t>
      </w:r>
    </w:p>
    <w:p w:rsidR="00C94EE2" w:rsidRPr="0007442A" w:rsidRDefault="00C94EE2" w:rsidP="007A6B2F">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на 2016-2020 годы</w:t>
      </w:r>
      <w:r w:rsidR="0087079B" w:rsidRPr="0007442A">
        <w:rPr>
          <w:rFonts w:ascii="Times New Roman" w:eastAsiaTheme="minorHAnsi" w:hAnsi="Times New Roman"/>
          <w:sz w:val="28"/>
          <w:szCs w:val="28"/>
        </w:rPr>
        <w:t>»</w:t>
      </w:r>
    </w:p>
    <w:p w:rsidR="00C94EE2" w:rsidRPr="0007442A" w:rsidRDefault="00C94EE2" w:rsidP="007A6B2F">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Отдельные показатели экономического развития</w:t>
      </w:r>
    </w:p>
    <w:p w:rsidR="00C94EE2" w:rsidRPr="0007442A" w:rsidRDefault="00C94EE2" w:rsidP="007A6B2F">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Пермского муниципального района за 2012-2014 годы</w:t>
      </w:r>
    </w:p>
    <w:p w:rsidR="00C94EE2" w:rsidRPr="0007442A" w:rsidRDefault="00C94EE2" w:rsidP="007A6B2F">
      <w:pPr>
        <w:autoSpaceDE w:val="0"/>
        <w:autoSpaceDN w:val="0"/>
        <w:adjustRightInd w:val="0"/>
        <w:spacing w:after="0" w:line="360" w:lineRule="exact"/>
        <w:ind w:firstLine="540"/>
        <w:jc w:val="center"/>
        <w:outlineLvl w:val="1"/>
        <w:rPr>
          <w:rFonts w:ascii="Times New Roman" w:eastAsiaTheme="minorHAnsi" w:hAnsi="Times New Roman"/>
          <w:sz w:val="28"/>
          <w:szCs w:val="28"/>
        </w:rPr>
      </w:pPr>
      <w:bookmarkStart w:id="0" w:name="Par298"/>
      <w:bookmarkEnd w:id="0"/>
      <w:r w:rsidRPr="0007442A">
        <w:rPr>
          <w:rFonts w:ascii="Times New Roman" w:eastAsiaTheme="minorHAnsi" w:hAnsi="Times New Roman"/>
          <w:sz w:val="28"/>
          <w:szCs w:val="28"/>
        </w:rPr>
        <w:t xml:space="preserve">Таблица 1 - Отдельные показатели развития экономики Пермского муниципального района за 2012-2014 гг. </w:t>
      </w:r>
      <w:hyperlink w:anchor="Par353" w:history="1">
        <w:r w:rsidRPr="0007442A">
          <w:rPr>
            <w:rFonts w:ascii="Times New Roman" w:eastAsiaTheme="minorHAnsi" w:hAnsi="Times New Roman"/>
            <w:sz w:val="28"/>
            <w:szCs w:val="28"/>
          </w:rPr>
          <w:t>&lt;1&gt;</w:t>
        </w:r>
      </w:hyperlink>
    </w:p>
    <w:tbl>
      <w:tblPr>
        <w:tblW w:w="5000" w:type="pct"/>
        <w:tblCellMar>
          <w:top w:w="102" w:type="dxa"/>
          <w:left w:w="62" w:type="dxa"/>
          <w:bottom w:w="102" w:type="dxa"/>
          <w:right w:w="62" w:type="dxa"/>
        </w:tblCellMar>
        <w:tblLook w:val="0000" w:firstRow="0" w:lastRow="0" w:firstColumn="0" w:lastColumn="0" w:noHBand="0" w:noVBand="0"/>
      </w:tblPr>
      <w:tblGrid>
        <w:gridCol w:w="4254"/>
        <w:gridCol w:w="1174"/>
        <w:gridCol w:w="1174"/>
        <w:gridCol w:w="1174"/>
        <w:gridCol w:w="1569"/>
      </w:tblGrid>
      <w:tr w:rsidR="00C94EE2" w:rsidRPr="0007442A" w:rsidTr="007A6B2F">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Показатели</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2012 год</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2013 год</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2014 год</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Изменения 2014 года к 2012 году, %</w:t>
            </w:r>
          </w:p>
        </w:tc>
      </w:tr>
      <w:tr w:rsidR="00C94EE2" w:rsidRPr="0007442A" w:rsidTr="007A6B2F">
        <w:trPr>
          <w:trHeight w:val="1102"/>
        </w:trPr>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Объем отгруженных товаров собственного производства, выполненных работ и услуг собственными силами, млн. руб.</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13184,3</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14115,3</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18630,16</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141,3</w:t>
            </w:r>
          </w:p>
        </w:tc>
      </w:tr>
      <w:tr w:rsidR="00C94EE2" w:rsidRPr="0007442A" w:rsidTr="007A6B2F">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Инвестиции в основной капитал, млн. руб.</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599,3</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1084,0</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1159,21</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193,4</w:t>
            </w:r>
          </w:p>
        </w:tc>
      </w:tr>
      <w:tr w:rsidR="00C94EE2" w:rsidRPr="0007442A" w:rsidTr="007A6B2F">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Оборот розничной торговли, млн. руб.</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6838,7</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8798,9</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9778,1</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143,0</w:t>
            </w:r>
          </w:p>
        </w:tc>
      </w:tr>
      <w:tr w:rsidR="00C94EE2" w:rsidRPr="0007442A" w:rsidTr="007A6B2F">
        <w:trPr>
          <w:trHeight w:val="142"/>
        </w:trPr>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Оборот общественного питания, млн. руб.</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318,9</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324,23</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334,0</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104,7</w:t>
            </w:r>
          </w:p>
        </w:tc>
      </w:tr>
      <w:tr w:rsidR="00C94EE2" w:rsidRPr="0007442A" w:rsidTr="007A6B2F">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Оборот организаций, млн. руб.</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19837,76</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23939,03</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27115,83</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136,7</w:t>
            </w:r>
          </w:p>
        </w:tc>
      </w:tr>
      <w:tr w:rsidR="00C94EE2" w:rsidRPr="0007442A" w:rsidTr="007A6B2F">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Среднемесячная заработная плата, руб.</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21977,1</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25236,6</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27355,1</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124,5</w:t>
            </w:r>
          </w:p>
        </w:tc>
      </w:tr>
      <w:tr w:rsidR="00C94EE2" w:rsidRPr="0007442A" w:rsidTr="007A6B2F">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Среднесписочное число работников на начало года, тыс. чел.</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15782</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15355</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15024</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95,2</w:t>
            </w:r>
          </w:p>
        </w:tc>
      </w:tr>
      <w:tr w:rsidR="00C94EE2" w:rsidRPr="0007442A" w:rsidTr="007A6B2F">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Сальдированный финансовый результат (прибыль минус убыток) организаций, млн. руб.</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581,1</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477,7</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1356,444</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233,4</w:t>
            </w:r>
          </w:p>
        </w:tc>
      </w:tr>
      <w:tr w:rsidR="00C94EE2" w:rsidRPr="0007442A" w:rsidTr="007A6B2F">
        <w:tc>
          <w:tcPr>
            <w:tcW w:w="228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Удельный вес убыточных организаций, % от общего числа организаций</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24,3</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34,3</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26,5</w:t>
            </w:r>
          </w:p>
        </w:tc>
        <w:tc>
          <w:tcPr>
            <w:tcW w:w="84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109,1</w:t>
            </w:r>
          </w:p>
        </w:tc>
      </w:tr>
    </w:tbl>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bookmarkStart w:id="1" w:name="Par353"/>
      <w:bookmarkEnd w:id="1"/>
      <w:r w:rsidRPr="0007442A">
        <w:rPr>
          <w:rFonts w:ascii="Times New Roman" w:eastAsiaTheme="minorHAnsi" w:hAnsi="Times New Roman"/>
          <w:sz w:val="28"/>
          <w:szCs w:val="28"/>
        </w:rPr>
        <w:lastRenderedPageBreak/>
        <w:t>Примечание: &lt;1&gt; Без субъектов малого предпринимательства и организаций со средней численностью работников до 15 человек, не являющихся субъектами малого предпринимательства.</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jc w:val="both"/>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jc w:val="both"/>
        <w:rPr>
          <w:rFonts w:ascii="Times New Roman" w:eastAsiaTheme="minorHAnsi" w:hAnsi="Times New Roman"/>
          <w:sz w:val="28"/>
          <w:szCs w:val="28"/>
        </w:rPr>
      </w:pPr>
    </w:p>
    <w:p w:rsidR="007A6B2F" w:rsidRDefault="007A6B2F"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P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jc w:val="both"/>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jc w:val="both"/>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jc w:val="both"/>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jc w:val="both"/>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7A6B2F">
      <w:pPr>
        <w:autoSpaceDE w:val="0"/>
        <w:autoSpaceDN w:val="0"/>
        <w:adjustRightInd w:val="0"/>
        <w:spacing w:after="0" w:line="360" w:lineRule="exact"/>
        <w:ind w:firstLine="539"/>
        <w:jc w:val="both"/>
        <w:outlineLvl w:val="1"/>
        <w:rPr>
          <w:rFonts w:ascii="Times New Roman" w:eastAsiaTheme="minorHAnsi" w:hAnsi="Times New Roman"/>
          <w:sz w:val="28"/>
          <w:szCs w:val="28"/>
        </w:rPr>
      </w:pPr>
      <w:bookmarkStart w:id="2" w:name="Par355"/>
      <w:bookmarkEnd w:id="2"/>
      <w:r w:rsidRPr="0007442A">
        <w:rPr>
          <w:rFonts w:ascii="Times New Roman" w:eastAsiaTheme="minorHAnsi" w:hAnsi="Times New Roman"/>
          <w:sz w:val="28"/>
          <w:szCs w:val="28"/>
        </w:rPr>
        <w:lastRenderedPageBreak/>
        <w:t xml:space="preserve">Таблица 2 - Объем отгруженных товаров собственного производства, выполнено работ и услуг собственными силами Пермского муниципального района за январь-март 2015 года </w:t>
      </w:r>
      <w:hyperlink w:anchor="Par461" w:history="1">
        <w:r w:rsidRPr="0007442A">
          <w:rPr>
            <w:rFonts w:ascii="Times New Roman" w:eastAsiaTheme="minorHAnsi" w:hAnsi="Times New Roman"/>
            <w:sz w:val="28"/>
            <w:szCs w:val="28"/>
          </w:rPr>
          <w:t>&lt;1&gt;</w:t>
        </w:r>
      </w:hyperlink>
      <w:r w:rsidRPr="0007442A">
        <w:rPr>
          <w:rFonts w:ascii="Times New Roman" w:eastAsiaTheme="minorHAnsi" w:hAnsi="Times New Roman"/>
          <w:sz w:val="28"/>
          <w:szCs w:val="28"/>
        </w:rPr>
        <w:t xml:space="preserve"> (по видам экономической деятельности)</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985"/>
        <w:gridCol w:w="1342"/>
        <w:gridCol w:w="754"/>
        <w:gridCol w:w="1343"/>
        <w:gridCol w:w="754"/>
        <w:gridCol w:w="1285"/>
        <w:gridCol w:w="882"/>
      </w:tblGrid>
      <w:tr w:rsidR="00C94EE2" w:rsidRPr="0007442A" w:rsidTr="007A6B2F">
        <w:tc>
          <w:tcPr>
            <w:tcW w:w="1601" w:type="pct"/>
            <w:vMerge w:val="restar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Виды деятельности</w:t>
            </w:r>
          </w:p>
        </w:tc>
        <w:tc>
          <w:tcPr>
            <w:tcW w:w="1115"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Январь-март 2014 года</w:t>
            </w:r>
          </w:p>
        </w:tc>
        <w:tc>
          <w:tcPr>
            <w:tcW w:w="1117"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Январь-март 2015 года</w:t>
            </w:r>
          </w:p>
        </w:tc>
        <w:tc>
          <w:tcPr>
            <w:tcW w:w="1166"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Изменение 2015 года к 2014 году</w:t>
            </w:r>
          </w:p>
        </w:tc>
      </w:tr>
      <w:tr w:rsidR="00C94EE2" w:rsidRPr="0007442A" w:rsidTr="007A6B2F">
        <w:tc>
          <w:tcPr>
            <w:tcW w:w="1601" w:type="pct"/>
            <w:vMerge/>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both"/>
              <w:rPr>
                <w:rFonts w:ascii="Times New Roman" w:eastAsiaTheme="minorHAnsi" w:hAnsi="Times New Roman"/>
                <w:sz w:val="28"/>
                <w:szCs w:val="28"/>
              </w:rPr>
            </w:pP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Сельское хозяйство, охота и лесное хозяйство</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143,99</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3,5</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156,184</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3,6</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12,194</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108,5</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Добыча полезных ископаемых</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902,523</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21,8</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987,248</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22,9</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84,725</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109,4</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Обрабатывающие производства</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1666,502</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40,2</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1994,645</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46,3</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328,143</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119,7</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Производство и распределение электроэнергии, газа и воды</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307,535</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7,4</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287,622</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6,7</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-19,913</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93,5</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Строительство</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112,79</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2,7</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119,618</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2,8</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6,828</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106,1</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20,89</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0,5</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24,117</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0,6</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3,227</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115,4</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Гостиницы и рестораны</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20,792</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0,5</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23,684</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0,5</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2,892</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113,9</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Транспорт и связь</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252,781</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6,1</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215,547</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5,0</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-37,233</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85,3</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Операции с недвижимым имуществом, аренда и предоставление услуг</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477,802</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11,5</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248,802</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5,8</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-229,0</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52,1</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Образование</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8,0336</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0,2</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15,168</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0,4</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7,134</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188,8</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Здравоохранение</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226,386</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5,5</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225,985</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5,2</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-0,401</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99,8</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lastRenderedPageBreak/>
              <w:t>Предоставление прочих коммунальных, социальных и персональных услуг</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8,338</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0,2</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10,498</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0,2</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2,16</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125,9</w:t>
            </w:r>
          </w:p>
        </w:tc>
      </w:tr>
      <w:tr w:rsidR="00C94EE2" w:rsidRPr="0007442A" w:rsidTr="007A6B2F">
        <w:tc>
          <w:tcPr>
            <w:tcW w:w="16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Итого:</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4148,362</w:t>
            </w:r>
          </w:p>
        </w:tc>
        <w:tc>
          <w:tcPr>
            <w:tcW w:w="39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c>
          <w:tcPr>
            <w:tcW w:w="72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4309,117</w:t>
            </w:r>
          </w:p>
        </w:tc>
        <w:tc>
          <w:tcPr>
            <w:tcW w:w="3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c>
          <w:tcPr>
            <w:tcW w:w="6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160,755</w:t>
            </w:r>
          </w:p>
        </w:tc>
        <w:tc>
          <w:tcPr>
            <w:tcW w:w="47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103,9</w:t>
            </w:r>
          </w:p>
        </w:tc>
      </w:tr>
    </w:tbl>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bookmarkStart w:id="3" w:name="Par461"/>
      <w:bookmarkEnd w:id="3"/>
      <w:r w:rsidRPr="0007442A">
        <w:rPr>
          <w:rFonts w:ascii="Times New Roman" w:eastAsiaTheme="minorHAnsi" w:hAnsi="Times New Roman"/>
          <w:sz w:val="28"/>
          <w:szCs w:val="28"/>
        </w:rPr>
        <w:t>Примечание: &lt;1&gt; Без субъектов малого предпринимательства и организаций со средней численностью работников до 15 человек, не являющихся субъектами малого предпринимательства.</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bookmarkStart w:id="4" w:name="Par463"/>
      <w:bookmarkEnd w:id="4"/>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7A6B2F" w:rsidRPr="0007442A" w:rsidRDefault="007A6B2F" w:rsidP="00C94EE2">
      <w:pPr>
        <w:autoSpaceDE w:val="0"/>
        <w:autoSpaceDN w:val="0"/>
        <w:adjustRightInd w:val="0"/>
        <w:spacing w:after="0" w:line="240" w:lineRule="auto"/>
        <w:ind w:firstLine="540"/>
        <w:jc w:val="both"/>
        <w:outlineLvl w:val="1"/>
        <w:rPr>
          <w:rFonts w:ascii="Times New Roman" w:eastAsiaTheme="minorHAnsi" w:hAnsi="Times New Roman"/>
          <w:sz w:val="28"/>
          <w:szCs w:val="28"/>
        </w:rPr>
      </w:pPr>
    </w:p>
    <w:p w:rsidR="00C94EE2" w:rsidRPr="0007442A" w:rsidRDefault="00C94EE2" w:rsidP="007A6B2F">
      <w:pPr>
        <w:autoSpaceDE w:val="0"/>
        <w:autoSpaceDN w:val="0"/>
        <w:adjustRightInd w:val="0"/>
        <w:spacing w:after="0" w:line="360" w:lineRule="exact"/>
        <w:ind w:firstLine="539"/>
        <w:jc w:val="both"/>
        <w:outlineLvl w:val="1"/>
        <w:rPr>
          <w:rFonts w:ascii="Times New Roman" w:eastAsiaTheme="minorHAnsi" w:hAnsi="Times New Roman"/>
          <w:sz w:val="28"/>
          <w:szCs w:val="28"/>
        </w:rPr>
      </w:pPr>
      <w:r w:rsidRPr="0007442A">
        <w:rPr>
          <w:rFonts w:ascii="Times New Roman" w:eastAsiaTheme="minorHAnsi" w:hAnsi="Times New Roman"/>
          <w:sz w:val="28"/>
          <w:szCs w:val="28"/>
        </w:rPr>
        <w:lastRenderedPageBreak/>
        <w:t xml:space="preserve">Таблица 3 - Темпы роста выпуска в натуральном выражении отдельных видов продукции обрабатывающей промышленности Пермского муниципального района в 2014 году </w:t>
      </w:r>
      <w:hyperlink w:anchor="Par504" w:history="1">
        <w:r w:rsidRPr="0007442A">
          <w:rPr>
            <w:rFonts w:ascii="Times New Roman" w:eastAsiaTheme="minorHAnsi" w:hAnsi="Times New Roman"/>
            <w:sz w:val="28"/>
            <w:szCs w:val="28"/>
          </w:rPr>
          <w:t>&lt;1&gt;</w:t>
        </w:r>
      </w:hyperlink>
    </w:p>
    <w:tbl>
      <w:tblPr>
        <w:tblW w:w="5000" w:type="pct"/>
        <w:tblCellMar>
          <w:top w:w="102" w:type="dxa"/>
          <w:left w:w="62" w:type="dxa"/>
          <w:bottom w:w="102" w:type="dxa"/>
          <w:right w:w="62" w:type="dxa"/>
        </w:tblCellMar>
        <w:tblLook w:val="0000" w:firstRow="0" w:lastRow="0" w:firstColumn="0" w:lastColumn="0" w:noHBand="0" w:noVBand="0"/>
      </w:tblPr>
      <w:tblGrid>
        <w:gridCol w:w="6818"/>
        <w:gridCol w:w="2527"/>
      </w:tblGrid>
      <w:tr w:rsidR="00EC4E75" w:rsidRPr="0007442A" w:rsidTr="00BF6EB9">
        <w:trPr>
          <w:trHeight w:val="653"/>
        </w:trPr>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Виды продукции</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Темп роста в % 2014 года к 2013 году</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Мясо и субпродукты - всего</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103,1</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Изделия колбасные</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186,9</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Спреды</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110,1</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Цельномолочная продукция (в пересчете на молоко)</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194,8</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Масло сливочное</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371,3</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Творог</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134,5</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Сыры и продукты сырные</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133,7</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Сметана</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115,3</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Комбикорма</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109,2</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Пиломатериалы (кроме шпал железнодорожных и трамвайных деревянных непропитанных)</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74</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Поддоны деревянные, включая поддоны с бортами, и прочие щиты деревянные погрузочные</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71,6</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Галька, гравий, щебень</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166,5</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Кирпич керамический неогнеупорный строительный</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98,9</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Смеси асфальтобетонные дорожные, аэродромные и асфальтобетон (горячие и теплые)</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109,3</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Установки и двигатели гидравлические и пневматические силовые прочие</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141,9</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Части гидравлических и пневматических силовых установок и двигателей</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79,1</w:t>
            </w:r>
          </w:p>
        </w:tc>
      </w:tr>
      <w:tr w:rsidR="00C94EE2" w:rsidRPr="0007442A" w:rsidTr="007A6B2F">
        <w:tc>
          <w:tcPr>
            <w:tcW w:w="364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Тепловая энергия</w:t>
            </w:r>
          </w:p>
        </w:tc>
        <w:tc>
          <w:tcPr>
            <w:tcW w:w="1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93,3</w:t>
            </w:r>
          </w:p>
        </w:tc>
      </w:tr>
    </w:tbl>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bookmarkStart w:id="5" w:name="Par504"/>
      <w:bookmarkEnd w:id="5"/>
      <w:r w:rsidRPr="0007442A">
        <w:rPr>
          <w:rFonts w:ascii="Times New Roman" w:eastAsiaTheme="minorHAnsi" w:hAnsi="Times New Roman"/>
          <w:sz w:val="28"/>
          <w:szCs w:val="28"/>
        </w:rPr>
        <w:t>Примечание: &lt;1&gt; Без субъектов малого предпринимательства и организаций со средней численностью работников до 15 человек, не являющихся субъектами малого предпринимательства.</w:t>
      </w:r>
    </w:p>
    <w:p w:rsidR="00C94EE2" w:rsidRPr="0007442A" w:rsidRDefault="00C94EE2" w:rsidP="007A6B2F">
      <w:pPr>
        <w:autoSpaceDE w:val="0"/>
        <w:autoSpaceDN w:val="0"/>
        <w:adjustRightInd w:val="0"/>
        <w:spacing w:after="0" w:line="360" w:lineRule="exact"/>
        <w:ind w:firstLine="540"/>
        <w:jc w:val="both"/>
        <w:outlineLvl w:val="1"/>
        <w:rPr>
          <w:rFonts w:ascii="Times New Roman" w:eastAsiaTheme="minorHAnsi" w:hAnsi="Times New Roman"/>
          <w:sz w:val="28"/>
          <w:szCs w:val="28"/>
        </w:rPr>
      </w:pPr>
      <w:bookmarkStart w:id="6" w:name="Par506"/>
      <w:bookmarkEnd w:id="6"/>
      <w:r w:rsidRPr="0007442A">
        <w:rPr>
          <w:rFonts w:ascii="Times New Roman" w:eastAsiaTheme="minorHAnsi" w:hAnsi="Times New Roman"/>
          <w:sz w:val="28"/>
          <w:szCs w:val="28"/>
        </w:rPr>
        <w:lastRenderedPageBreak/>
        <w:t xml:space="preserve">Таблица 4 - Оборот организаций Пермского муниципального района по видам экономической деятельности в фактически действующих ценах за 2012-2014 гг. </w:t>
      </w:r>
      <w:hyperlink w:anchor="Par670" w:history="1">
        <w:r w:rsidRPr="0007442A">
          <w:rPr>
            <w:rFonts w:ascii="Times New Roman" w:eastAsiaTheme="minorHAnsi" w:hAnsi="Times New Roman"/>
            <w:sz w:val="28"/>
            <w:szCs w:val="28"/>
          </w:rPr>
          <w:t>&lt;1&gt;</w:t>
        </w:r>
      </w:hyperlink>
    </w:p>
    <w:p w:rsidR="00C94EE2" w:rsidRPr="0007442A" w:rsidRDefault="00C94EE2" w:rsidP="007A6B2F">
      <w:pPr>
        <w:autoSpaceDE w:val="0"/>
        <w:autoSpaceDN w:val="0"/>
        <w:adjustRightInd w:val="0"/>
        <w:spacing w:after="0" w:line="360" w:lineRule="exact"/>
        <w:jc w:val="both"/>
        <w:rPr>
          <w:rFonts w:ascii="Times New Roman" w:eastAsiaTheme="minorHAns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019"/>
        <w:gridCol w:w="904"/>
        <w:gridCol w:w="544"/>
        <w:gridCol w:w="917"/>
        <w:gridCol w:w="544"/>
        <w:gridCol w:w="918"/>
        <w:gridCol w:w="544"/>
        <w:gridCol w:w="802"/>
        <w:gridCol w:w="664"/>
        <w:gridCol w:w="809"/>
        <w:gridCol w:w="680"/>
      </w:tblGrid>
      <w:tr w:rsidR="00C94EE2" w:rsidRPr="0007442A" w:rsidTr="007A6B2F">
        <w:tc>
          <w:tcPr>
            <w:tcW w:w="814" w:type="pct"/>
            <w:vMerge w:val="restar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Виды деятельности</w:t>
            </w:r>
          </w:p>
        </w:tc>
        <w:tc>
          <w:tcPr>
            <w:tcW w:w="782"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2012 год</w:t>
            </w:r>
          </w:p>
        </w:tc>
        <w:tc>
          <w:tcPr>
            <w:tcW w:w="845"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2013 год</w:t>
            </w:r>
          </w:p>
        </w:tc>
        <w:tc>
          <w:tcPr>
            <w:tcW w:w="845"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2014 год</w:t>
            </w:r>
          </w:p>
        </w:tc>
        <w:tc>
          <w:tcPr>
            <w:tcW w:w="850"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Изменение 2014 года к 2012 году</w:t>
            </w:r>
          </w:p>
        </w:tc>
        <w:tc>
          <w:tcPr>
            <w:tcW w:w="864"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Изменение 2014 года к 2013 году</w:t>
            </w:r>
          </w:p>
        </w:tc>
      </w:tr>
      <w:tr w:rsidR="00C94EE2" w:rsidRPr="0007442A" w:rsidTr="007A6B2F">
        <w:tc>
          <w:tcPr>
            <w:tcW w:w="814" w:type="pct"/>
            <w:vMerge/>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both"/>
              <w:rPr>
                <w:rFonts w:ascii="Times New Roman" w:eastAsiaTheme="minorHAnsi" w:hAnsi="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млн. руб.</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млн. руб.</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млн. руб.</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млн. руб.</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млн. руб.</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Сельское хозяйство, охота и лесное хозяйство</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3287,5</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16,6</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3538,8</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14,8</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4362,3</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16,1</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1074,7</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132,7</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823,5</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123,3</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Добыча полезных ископаемых</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3919,9</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16,4</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4362,7</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16,1</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442,8</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111,3</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Обрабатывающие производства</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2196,6</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11,1</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5134,2</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21,4</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5406,6</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19,9</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3210,1</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246,1</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272,4</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105,3</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Производство и распределение электроэнергии, газа и воды</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595,1</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3,0</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606,5</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2,5</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619,7</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2,3</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24,6</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104,1</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13,2</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102,2</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Строительство</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1604,0</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8,1</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6825,5</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34,4</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6734,5</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28,1</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8084,3</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29,8</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1258,8</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118,4</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1349,8</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120,0</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Гостиницы и рестораны</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Транспорт и связь</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784,8</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4,0</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1351,4</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5,6</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1605,3</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5,9</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820,6</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204,6</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253,9</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118,8</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Операции с недвижимым имуществом, аренда и предоставление услуг</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26,3</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0,1</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56,2</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0,2</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30,3</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0,1</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4,0</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115,1</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-25,9</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54,0</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Образование</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37,1</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0,2</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82,2</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0,3</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45,1</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221,4</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lastRenderedPageBreak/>
              <w:t>Здравоохранение</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1059,0</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5,3</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1156,1</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4,8</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1317,9</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4,9</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259,0</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124,5</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161,8</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114,0</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Предоставление прочих коммунальных, социальных и персональных услуг</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w:t>
            </w:r>
          </w:p>
        </w:tc>
      </w:tr>
      <w:tr w:rsidR="00C94EE2" w:rsidRPr="0007442A" w:rsidTr="007A6B2F">
        <w:tc>
          <w:tcPr>
            <w:tcW w:w="81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r w:rsidRPr="0007442A">
              <w:rPr>
                <w:rFonts w:ascii="Times New Roman" w:eastAsiaTheme="minorHAnsi" w:hAnsi="Times New Roman"/>
                <w:sz w:val="24"/>
                <w:szCs w:val="24"/>
              </w:rPr>
              <w:t>Итого:</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19837,8</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&lt;*&gt;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23939,0</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&lt;*&gt;</w:t>
            </w:r>
          </w:p>
        </w:tc>
        <w:tc>
          <w:tcPr>
            <w:tcW w:w="53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27115,8</w:t>
            </w:r>
          </w:p>
        </w:tc>
        <w:tc>
          <w:tcPr>
            <w:tcW w:w="31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&lt;*&gt;</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7278,1</w:t>
            </w:r>
          </w:p>
        </w:tc>
        <w:tc>
          <w:tcPr>
            <w:tcW w:w="38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136,7</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3176,8</w:t>
            </w:r>
          </w:p>
        </w:tc>
        <w:tc>
          <w:tcPr>
            <w:tcW w:w="39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113,3</w:t>
            </w:r>
          </w:p>
        </w:tc>
      </w:tr>
    </w:tbl>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bookmarkStart w:id="7" w:name="Par670"/>
      <w:bookmarkEnd w:id="7"/>
      <w:r w:rsidRPr="0007442A">
        <w:rPr>
          <w:rFonts w:ascii="Times New Roman" w:eastAsiaTheme="minorHAnsi" w:hAnsi="Times New Roman"/>
          <w:sz w:val="28"/>
          <w:szCs w:val="28"/>
        </w:rPr>
        <w:t>Примечание: &lt;1&gt; Без субъектов малого предпринимательства и организаций со средней численностью работников до 15 человек, не являющихся субъектами малого предпринимательства.</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07442A" w:rsidRPr="0007442A" w:rsidRDefault="0007442A"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87079B">
      <w:pPr>
        <w:autoSpaceDE w:val="0"/>
        <w:autoSpaceDN w:val="0"/>
        <w:adjustRightInd w:val="0"/>
        <w:spacing w:after="0" w:line="360" w:lineRule="exact"/>
        <w:ind w:firstLine="539"/>
        <w:jc w:val="both"/>
        <w:outlineLvl w:val="1"/>
        <w:rPr>
          <w:rFonts w:ascii="Times New Roman" w:eastAsiaTheme="minorHAnsi" w:hAnsi="Times New Roman"/>
          <w:sz w:val="28"/>
          <w:szCs w:val="28"/>
        </w:rPr>
      </w:pPr>
      <w:bookmarkStart w:id="8" w:name="Par672"/>
      <w:bookmarkEnd w:id="8"/>
      <w:r w:rsidRPr="0007442A">
        <w:rPr>
          <w:rFonts w:ascii="Times New Roman" w:eastAsiaTheme="minorHAnsi" w:hAnsi="Times New Roman"/>
          <w:sz w:val="28"/>
          <w:szCs w:val="28"/>
        </w:rPr>
        <w:lastRenderedPageBreak/>
        <w:t xml:space="preserve">Таблица 5 - Прибыль организаций по видам экономической деятельности Пермского муниципального района за 2013-2014 гг. </w:t>
      </w:r>
      <w:hyperlink w:anchor="Par784" w:history="1">
        <w:r w:rsidRPr="0007442A">
          <w:rPr>
            <w:rFonts w:ascii="Times New Roman" w:eastAsiaTheme="minorHAnsi" w:hAnsi="Times New Roman"/>
            <w:sz w:val="28"/>
            <w:szCs w:val="28"/>
          </w:rPr>
          <w:t>&lt;1&gt;</w:t>
        </w:r>
      </w:hyperlink>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284"/>
        <w:gridCol w:w="1150"/>
        <w:gridCol w:w="603"/>
        <w:gridCol w:w="1663"/>
        <w:gridCol w:w="1151"/>
        <w:gridCol w:w="603"/>
        <w:gridCol w:w="1014"/>
        <w:gridCol w:w="877"/>
      </w:tblGrid>
      <w:tr w:rsidR="00C94EE2" w:rsidRPr="0007442A" w:rsidTr="0087079B">
        <w:tc>
          <w:tcPr>
            <w:tcW w:w="1096" w:type="pct"/>
            <w:vMerge w:val="restar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Виды деятельности</w:t>
            </w:r>
          </w:p>
        </w:tc>
        <w:tc>
          <w:tcPr>
            <w:tcW w:w="1017"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2013 год</w:t>
            </w:r>
          </w:p>
        </w:tc>
        <w:tc>
          <w:tcPr>
            <w:tcW w:w="1823" w:type="pct"/>
            <w:gridSpan w:val="3"/>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2014 год</w:t>
            </w:r>
          </w:p>
        </w:tc>
        <w:tc>
          <w:tcPr>
            <w:tcW w:w="1064"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Изменение 2014 года к 2013 году</w:t>
            </w:r>
          </w:p>
        </w:tc>
      </w:tr>
      <w:tr w:rsidR="00C94EE2" w:rsidRPr="0007442A" w:rsidTr="0087079B">
        <w:tc>
          <w:tcPr>
            <w:tcW w:w="1096" w:type="pct"/>
            <w:vMerge/>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both"/>
              <w:rPr>
                <w:rFonts w:ascii="Times New Roman" w:eastAsiaTheme="minorHAnsi" w:hAnsi="Times New Roman"/>
                <w:sz w:val="28"/>
                <w:szCs w:val="28"/>
              </w:rPr>
            </w:pP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Количество организаций, получивших прибыль, ед.</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Темп роста, %</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Сельское хозяйство, охота и лесное хозяйство</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104,63</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10,2</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723,64</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47,1</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619,0</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691,6</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Добыча полезных ископаемых</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88,6</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Обрабатывающие производства</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585,52</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57,2</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365,09</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23,8</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-220,4</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62,4</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Производство и распределение электроэнергии, газа и воды</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2148,7</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Строительство</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56,632</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5,5</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82,57</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5,4</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25,9</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145,8</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Транспорт и связь</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210,11</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20,5</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241,96</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15,7</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31,9</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115,2</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 xml:space="preserve">Операции с недвижимым </w:t>
            </w:r>
            <w:r w:rsidRPr="0007442A">
              <w:rPr>
                <w:rFonts w:ascii="Times New Roman" w:eastAsiaTheme="minorHAnsi" w:hAnsi="Times New Roman"/>
                <w:sz w:val="28"/>
                <w:szCs w:val="28"/>
              </w:rPr>
              <w:lastRenderedPageBreak/>
              <w:t>имуществом, аренда и предоставление услуг</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lastRenderedPageBreak/>
              <w:t>К</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Образование</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Здравоохранение</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140,9</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Предоставление прочих коммунальных, социальных и персональных услуг</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52,1</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Итого:</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1023,065</w:t>
            </w:r>
          </w:p>
        </w:tc>
        <w:tc>
          <w:tcPr>
            <w:tcW w:w="39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c>
          <w:tcPr>
            <w:tcW w:w="87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25</w:t>
            </w:r>
          </w:p>
        </w:tc>
        <w:tc>
          <w:tcPr>
            <w:tcW w:w="59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1536,995</w:t>
            </w:r>
          </w:p>
        </w:tc>
        <w:tc>
          <w:tcPr>
            <w:tcW w:w="352"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513,930</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150,2</w:t>
            </w:r>
          </w:p>
        </w:tc>
      </w:tr>
    </w:tbl>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bookmarkStart w:id="9" w:name="Par784"/>
      <w:bookmarkEnd w:id="9"/>
      <w:r w:rsidRPr="0007442A">
        <w:rPr>
          <w:rFonts w:ascii="Times New Roman" w:eastAsiaTheme="minorHAnsi" w:hAnsi="Times New Roman"/>
          <w:sz w:val="28"/>
          <w:szCs w:val="28"/>
        </w:rPr>
        <w:t>Примечание: &lt;1&gt; Без субъектов малого предпринимательства и организаций со средней численностью работников до 15 человек, не являющихся субъектами малого предпринимательства.</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87079B">
      <w:pPr>
        <w:autoSpaceDE w:val="0"/>
        <w:autoSpaceDN w:val="0"/>
        <w:adjustRightInd w:val="0"/>
        <w:spacing w:after="0" w:line="360" w:lineRule="exact"/>
        <w:ind w:firstLine="539"/>
        <w:jc w:val="both"/>
        <w:outlineLvl w:val="1"/>
        <w:rPr>
          <w:rFonts w:ascii="Times New Roman" w:eastAsiaTheme="minorHAnsi" w:hAnsi="Times New Roman"/>
          <w:sz w:val="28"/>
          <w:szCs w:val="28"/>
        </w:rPr>
      </w:pPr>
      <w:bookmarkStart w:id="10" w:name="Par786"/>
      <w:bookmarkEnd w:id="10"/>
      <w:r w:rsidRPr="0007442A">
        <w:rPr>
          <w:rFonts w:ascii="Times New Roman" w:eastAsiaTheme="minorHAnsi" w:hAnsi="Times New Roman"/>
          <w:sz w:val="28"/>
          <w:szCs w:val="28"/>
        </w:rPr>
        <w:lastRenderedPageBreak/>
        <w:t xml:space="preserve">Таблица 6 - Убыток организаций по видам экономической деятельности Пермского муниципального района за 2013-2014 гг. </w:t>
      </w:r>
      <w:hyperlink w:anchor="Par898" w:history="1">
        <w:r w:rsidRPr="0007442A">
          <w:rPr>
            <w:rFonts w:ascii="Times New Roman" w:eastAsiaTheme="minorHAnsi" w:hAnsi="Times New Roman"/>
            <w:sz w:val="28"/>
            <w:szCs w:val="28"/>
          </w:rPr>
          <w:t>&lt;1&gt;</w:t>
        </w:r>
      </w:hyperlink>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2334"/>
        <w:gridCol w:w="1097"/>
        <w:gridCol w:w="689"/>
        <w:gridCol w:w="1698"/>
        <w:gridCol w:w="1034"/>
        <w:gridCol w:w="614"/>
        <w:gridCol w:w="1034"/>
        <w:gridCol w:w="845"/>
      </w:tblGrid>
      <w:tr w:rsidR="00C94EE2" w:rsidRPr="0007442A" w:rsidTr="0087079B">
        <w:tc>
          <w:tcPr>
            <w:tcW w:w="1096" w:type="pct"/>
            <w:vMerge w:val="restar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Виды деятельности</w:t>
            </w:r>
          </w:p>
        </w:tc>
        <w:tc>
          <w:tcPr>
            <w:tcW w:w="1033"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2013 год</w:t>
            </w:r>
          </w:p>
        </w:tc>
        <w:tc>
          <w:tcPr>
            <w:tcW w:w="1807" w:type="pct"/>
            <w:gridSpan w:val="3"/>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2014 год</w:t>
            </w:r>
          </w:p>
        </w:tc>
        <w:tc>
          <w:tcPr>
            <w:tcW w:w="1064"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Изменение 2014 года к 2013 году</w:t>
            </w:r>
          </w:p>
        </w:tc>
      </w:tr>
      <w:tr w:rsidR="00C94EE2" w:rsidRPr="0007442A" w:rsidTr="0087079B">
        <w:tc>
          <w:tcPr>
            <w:tcW w:w="1096" w:type="pct"/>
            <w:vMerge/>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both"/>
              <w:rPr>
                <w:rFonts w:ascii="Times New Roman" w:eastAsiaTheme="minorHAnsi" w:hAnsi="Times New Roman"/>
                <w:sz w:val="28"/>
                <w:szCs w:val="28"/>
              </w:rPr>
            </w:pP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Количество организаций, получивших убыток, ед.</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Темп роста, %</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Сельское хозяйство, охота и лесное хозяйство</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Добыча полезных ископаемых</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Обрабатывающие производства</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Производство и распределение электроэнергии, газа и воды</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1,914</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2,4</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0,276</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0,2</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-1,6</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14,4</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Строительство</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872,7</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33,647</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42,0</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119,74</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66,3</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86,093</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355,9</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Транспорт и связь</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 xml:space="preserve">Операции с недвижимым имуществом, аренда и </w:t>
            </w:r>
            <w:r w:rsidRPr="0007442A">
              <w:rPr>
                <w:rFonts w:ascii="Times New Roman" w:eastAsiaTheme="minorHAnsi" w:hAnsi="Times New Roman"/>
                <w:sz w:val="28"/>
                <w:szCs w:val="28"/>
              </w:rPr>
              <w:lastRenderedPageBreak/>
              <w:t>предоставление услуг</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lastRenderedPageBreak/>
              <w:t>К</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98,9</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Образование</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Здравоохранение</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Предоставление прочих коммунальных, социальных и персональных услуг</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09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Итого:</w:t>
            </w:r>
          </w:p>
        </w:tc>
        <w:tc>
          <w:tcPr>
            <w:tcW w:w="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80,129</w:t>
            </w:r>
          </w:p>
        </w:tc>
        <w:tc>
          <w:tcPr>
            <w:tcW w:w="40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c>
          <w:tcPr>
            <w:tcW w:w="87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w:t>
            </w:r>
          </w:p>
        </w:tc>
        <w:tc>
          <w:tcPr>
            <w:tcW w:w="58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180,551</w:t>
            </w:r>
          </w:p>
        </w:tc>
        <w:tc>
          <w:tcPr>
            <w:tcW w:w="34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c>
          <w:tcPr>
            <w:tcW w:w="56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100,422</w:t>
            </w:r>
          </w:p>
        </w:tc>
        <w:tc>
          <w:tcPr>
            <w:tcW w:w="501"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225,3</w:t>
            </w:r>
          </w:p>
        </w:tc>
      </w:tr>
    </w:tbl>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bookmarkStart w:id="11" w:name="Par898"/>
      <w:bookmarkEnd w:id="11"/>
      <w:r w:rsidRPr="0007442A">
        <w:rPr>
          <w:rFonts w:ascii="Times New Roman" w:eastAsiaTheme="minorHAnsi" w:hAnsi="Times New Roman"/>
          <w:sz w:val="28"/>
          <w:szCs w:val="28"/>
        </w:rPr>
        <w:t>Примечание: &lt;1&gt; Без субъектов малого предпринимательства и организаций со средней численностью работников до 15 человек, не являющихся субъектами малого предпринимательства.</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62461E" w:rsidRPr="0007442A" w:rsidRDefault="0062461E" w:rsidP="00C94EE2">
      <w:pPr>
        <w:autoSpaceDE w:val="0"/>
        <w:autoSpaceDN w:val="0"/>
        <w:adjustRightInd w:val="0"/>
        <w:spacing w:after="0" w:line="240" w:lineRule="auto"/>
        <w:jc w:val="both"/>
        <w:rPr>
          <w:rFonts w:ascii="Times New Roman" w:eastAsiaTheme="minorHAnsi" w:hAnsi="Times New Roman"/>
          <w:sz w:val="28"/>
          <w:szCs w:val="28"/>
        </w:rPr>
      </w:pPr>
    </w:p>
    <w:p w:rsidR="0062461E" w:rsidRPr="0007442A" w:rsidRDefault="0062461E" w:rsidP="00C94EE2">
      <w:pPr>
        <w:autoSpaceDE w:val="0"/>
        <w:autoSpaceDN w:val="0"/>
        <w:adjustRightInd w:val="0"/>
        <w:spacing w:after="0" w:line="240" w:lineRule="auto"/>
        <w:jc w:val="both"/>
        <w:rPr>
          <w:rFonts w:ascii="Times New Roman" w:eastAsiaTheme="minorHAnsi" w:hAnsi="Times New Roman"/>
          <w:sz w:val="28"/>
          <w:szCs w:val="28"/>
        </w:rPr>
      </w:pPr>
    </w:p>
    <w:p w:rsidR="0062461E" w:rsidRPr="0007442A" w:rsidRDefault="0062461E" w:rsidP="00C94EE2">
      <w:pPr>
        <w:autoSpaceDE w:val="0"/>
        <w:autoSpaceDN w:val="0"/>
        <w:adjustRightInd w:val="0"/>
        <w:spacing w:after="0" w:line="240" w:lineRule="auto"/>
        <w:jc w:val="both"/>
        <w:rPr>
          <w:rFonts w:ascii="Times New Roman" w:eastAsiaTheme="minorHAnsi" w:hAnsi="Times New Roman"/>
          <w:sz w:val="28"/>
          <w:szCs w:val="28"/>
        </w:rPr>
      </w:pPr>
    </w:p>
    <w:p w:rsidR="0062461E" w:rsidRPr="0007442A" w:rsidRDefault="0062461E" w:rsidP="00C94EE2">
      <w:pPr>
        <w:autoSpaceDE w:val="0"/>
        <w:autoSpaceDN w:val="0"/>
        <w:adjustRightInd w:val="0"/>
        <w:spacing w:after="0" w:line="240" w:lineRule="auto"/>
        <w:jc w:val="both"/>
        <w:rPr>
          <w:rFonts w:ascii="Times New Roman" w:eastAsiaTheme="minorHAnsi" w:hAnsi="Times New Roman"/>
          <w:sz w:val="28"/>
          <w:szCs w:val="28"/>
        </w:rPr>
      </w:pPr>
    </w:p>
    <w:p w:rsidR="0062461E" w:rsidRPr="0007442A" w:rsidRDefault="0062461E" w:rsidP="00C94EE2">
      <w:pPr>
        <w:autoSpaceDE w:val="0"/>
        <w:autoSpaceDN w:val="0"/>
        <w:adjustRightInd w:val="0"/>
        <w:spacing w:after="0" w:line="240" w:lineRule="auto"/>
        <w:jc w:val="both"/>
        <w:rPr>
          <w:rFonts w:ascii="Times New Roman" w:eastAsiaTheme="minorHAnsi" w:hAnsi="Times New Roman"/>
          <w:sz w:val="28"/>
          <w:szCs w:val="28"/>
        </w:rPr>
      </w:pPr>
    </w:p>
    <w:p w:rsidR="0062461E" w:rsidRPr="0007442A" w:rsidRDefault="0062461E"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87079B">
      <w:pPr>
        <w:autoSpaceDE w:val="0"/>
        <w:autoSpaceDN w:val="0"/>
        <w:adjustRightInd w:val="0"/>
        <w:spacing w:after="0" w:line="360" w:lineRule="exact"/>
        <w:ind w:firstLine="539"/>
        <w:jc w:val="both"/>
        <w:outlineLvl w:val="1"/>
        <w:rPr>
          <w:rFonts w:ascii="Times New Roman" w:eastAsiaTheme="minorHAnsi" w:hAnsi="Times New Roman"/>
          <w:sz w:val="28"/>
          <w:szCs w:val="28"/>
        </w:rPr>
      </w:pPr>
      <w:bookmarkStart w:id="12" w:name="Par900"/>
      <w:bookmarkEnd w:id="12"/>
      <w:r w:rsidRPr="0007442A">
        <w:rPr>
          <w:rFonts w:ascii="Times New Roman" w:eastAsiaTheme="minorHAnsi" w:hAnsi="Times New Roman"/>
          <w:sz w:val="28"/>
          <w:szCs w:val="28"/>
        </w:rPr>
        <w:lastRenderedPageBreak/>
        <w:t xml:space="preserve">Таблица 7 - Сумма дебиторской задолженности организаций Пермского муниципального района в 2013-2014 гг. (по видам экономической деятельности) </w:t>
      </w:r>
      <w:hyperlink w:anchor="Par1006" w:history="1">
        <w:r w:rsidRPr="0007442A">
          <w:rPr>
            <w:rFonts w:ascii="Times New Roman" w:eastAsiaTheme="minorHAnsi" w:hAnsi="Times New Roman"/>
            <w:sz w:val="28"/>
            <w:szCs w:val="28"/>
          </w:rPr>
          <w:t>&lt;1&gt;</w:t>
        </w:r>
      </w:hyperlink>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879"/>
        <w:gridCol w:w="977"/>
        <w:gridCol w:w="559"/>
        <w:gridCol w:w="979"/>
        <w:gridCol w:w="1955"/>
        <w:gridCol w:w="1372"/>
        <w:gridCol w:w="1624"/>
      </w:tblGrid>
      <w:tr w:rsidR="00EC4E75" w:rsidRPr="0007442A" w:rsidTr="00BF6EB9">
        <w:tc>
          <w:tcPr>
            <w:tcW w:w="1005" w:type="pct"/>
            <w:vMerge w:val="restar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Виды деятельности</w:t>
            </w:r>
          </w:p>
        </w:tc>
        <w:tc>
          <w:tcPr>
            <w:tcW w:w="822"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Всего</w:t>
            </w:r>
          </w:p>
        </w:tc>
        <w:tc>
          <w:tcPr>
            <w:tcW w:w="1570"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 том числе просроченная</w:t>
            </w:r>
          </w:p>
        </w:tc>
        <w:tc>
          <w:tcPr>
            <w:tcW w:w="1603"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Темпы роста в % к 01.10.2014</w:t>
            </w:r>
          </w:p>
        </w:tc>
      </w:tr>
      <w:tr w:rsidR="00EC4E75" w:rsidRPr="0007442A" w:rsidTr="00BF6EB9">
        <w:tc>
          <w:tcPr>
            <w:tcW w:w="1005" w:type="pct"/>
            <w:vMerge/>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both"/>
              <w:rPr>
                <w:rFonts w:ascii="Times New Roman" w:eastAsiaTheme="minorHAnsi" w:hAnsi="Times New Roman"/>
                <w:sz w:val="28"/>
                <w:szCs w:val="28"/>
              </w:rPr>
            </w:pP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Удельный вес просроченной задолженности в общем объеме задолженности, %</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всей задолженности</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 том числе просроченной</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Итого в 2013 году:</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2223,6</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&lt;*&gt;</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196</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8,8</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Итого в 2014 году,</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rPr>
            </w:pPr>
            <w:r w:rsidRPr="0007442A">
              <w:rPr>
                <w:rFonts w:ascii="Times New Roman" w:eastAsiaTheme="minorHAnsi" w:hAnsi="Times New Roman"/>
              </w:rPr>
              <w:t>4408,174</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&lt;*&gt;</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278,307</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6,3</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90,9</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57,8</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в том числе:</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4"/>
                <w:szCs w:val="24"/>
              </w:rPr>
            </w:pP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Сельское хозяйство, охота и лесное хозяйство</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rPr>
            </w:pPr>
            <w:r w:rsidRPr="0007442A">
              <w:rPr>
                <w:rFonts w:ascii="Times New Roman" w:eastAsiaTheme="minorHAnsi" w:hAnsi="Times New Roman"/>
              </w:rPr>
              <w:t>1030,679</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23,4</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49,129</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4,8</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111,9</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99,8</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Добыча полезных ископаемых</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91,025</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2,1</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13,712</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15,1</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89,2</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102,9</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Обрабатывающие производства</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rPr>
            </w:pPr>
            <w:r w:rsidRPr="0007442A">
              <w:rPr>
                <w:rFonts w:ascii="Times New Roman" w:eastAsiaTheme="minorHAnsi" w:hAnsi="Times New Roman"/>
              </w:rPr>
              <w:t>1495,682</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33,9</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К</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0,0</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90,7</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0,0</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Производство и распределение электроэнергии, газа и воды</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266,946</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6,1</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85,957</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32,2</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106,1</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215,1</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Строительство</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18,2</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109,2</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107,8</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893,936</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0"/>
                <w:szCs w:val="20"/>
              </w:rPr>
            </w:pPr>
            <w:r w:rsidRPr="0007442A">
              <w:rPr>
                <w:rFonts w:ascii="Times New Roman" w:eastAsiaTheme="minorHAnsi" w:hAnsi="Times New Roman"/>
                <w:sz w:val="20"/>
                <w:szCs w:val="20"/>
              </w:rPr>
              <w:t>20,3</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94,357</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10,6</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69,8</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Транспорт и связь</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4"/>
                <w:szCs w:val="24"/>
              </w:rPr>
            </w:pPr>
            <w:r w:rsidRPr="0007442A">
              <w:rPr>
                <w:rFonts w:ascii="Times New Roman" w:eastAsiaTheme="minorHAnsi" w:hAnsi="Times New Roman"/>
                <w:sz w:val="24"/>
                <w:szCs w:val="24"/>
              </w:rPr>
              <w:t>204,576</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4,6</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72</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56</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Операции с недвижимым имуществом, аренда и предоставление услуг</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26,6</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Здравоохранение</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0,2</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126</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w:t>
            </w:r>
          </w:p>
        </w:tc>
      </w:tr>
      <w:tr w:rsidR="00EC4E75" w:rsidRPr="0007442A" w:rsidTr="00BF6EB9">
        <w:tc>
          <w:tcPr>
            <w:tcW w:w="100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Предоставление прочих коммунальных, социальных и персональных услуг</w:t>
            </w:r>
          </w:p>
        </w:tc>
        <w:tc>
          <w:tcPr>
            <w:tcW w:w="5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29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2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104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734"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91,2</w:t>
            </w:r>
          </w:p>
        </w:tc>
        <w:tc>
          <w:tcPr>
            <w:tcW w:w="8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bl>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bookmarkStart w:id="13" w:name="Par1006"/>
      <w:bookmarkEnd w:id="13"/>
      <w:r w:rsidRPr="0007442A">
        <w:rPr>
          <w:rFonts w:ascii="Times New Roman" w:eastAsiaTheme="minorHAnsi" w:hAnsi="Times New Roman"/>
          <w:sz w:val="28"/>
          <w:szCs w:val="28"/>
        </w:rPr>
        <w:t>Примечание: &lt;1&gt; Без субъектов малого предпринимательства и организаций со средней численностью работников до 15 человек, не являющихся субъектами малого предпринимательства.</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87079B">
      <w:pPr>
        <w:autoSpaceDE w:val="0"/>
        <w:autoSpaceDN w:val="0"/>
        <w:adjustRightInd w:val="0"/>
        <w:spacing w:after="0" w:line="360" w:lineRule="exact"/>
        <w:ind w:firstLine="539"/>
        <w:jc w:val="both"/>
        <w:outlineLvl w:val="1"/>
        <w:rPr>
          <w:rFonts w:ascii="Times New Roman" w:eastAsiaTheme="minorHAnsi" w:hAnsi="Times New Roman"/>
          <w:sz w:val="28"/>
          <w:szCs w:val="28"/>
        </w:rPr>
      </w:pPr>
      <w:bookmarkStart w:id="14" w:name="Par1008"/>
      <w:bookmarkEnd w:id="14"/>
      <w:r w:rsidRPr="0007442A">
        <w:rPr>
          <w:rFonts w:ascii="Times New Roman" w:eastAsiaTheme="minorHAnsi" w:hAnsi="Times New Roman"/>
          <w:sz w:val="28"/>
          <w:szCs w:val="28"/>
        </w:rPr>
        <w:t xml:space="preserve">Таблица 8 - Сумма кредиторской задолженности организаций Пермского муниципального района в 2013-2014 гг. (по видам экономической деятельности) </w:t>
      </w:r>
      <w:hyperlink w:anchor="Par1114" w:history="1">
        <w:r w:rsidRPr="0007442A">
          <w:rPr>
            <w:rFonts w:ascii="Times New Roman" w:eastAsiaTheme="minorHAnsi" w:hAnsi="Times New Roman"/>
            <w:sz w:val="28"/>
            <w:szCs w:val="28"/>
          </w:rPr>
          <w:t>&lt;1&gt;</w:t>
        </w:r>
      </w:hyperlink>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994"/>
        <w:gridCol w:w="1284"/>
        <w:gridCol w:w="697"/>
        <w:gridCol w:w="1118"/>
        <w:gridCol w:w="1544"/>
        <w:gridCol w:w="1164"/>
        <w:gridCol w:w="1544"/>
      </w:tblGrid>
      <w:tr w:rsidR="00C94EE2" w:rsidRPr="0007442A" w:rsidTr="0087079B">
        <w:tc>
          <w:tcPr>
            <w:tcW w:w="1067" w:type="pct"/>
            <w:vMerge w:val="restar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Виды деятельности</w:t>
            </w:r>
          </w:p>
        </w:tc>
        <w:tc>
          <w:tcPr>
            <w:tcW w:w="1060"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Всего</w:t>
            </w:r>
          </w:p>
        </w:tc>
        <w:tc>
          <w:tcPr>
            <w:tcW w:w="1424"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 том числе просроченная</w:t>
            </w:r>
          </w:p>
        </w:tc>
        <w:tc>
          <w:tcPr>
            <w:tcW w:w="1450"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Темпы роста в % к 01.10.2014</w:t>
            </w:r>
          </w:p>
        </w:tc>
      </w:tr>
      <w:tr w:rsidR="0087079B" w:rsidRPr="0007442A" w:rsidTr="0087079B">
        <w:tc>
          <w:tcPr>
            <w:tcW w:w="1067" w:type="pct"/>
            <w:vMerge/>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both"/>
              <w:rPr>
                <w:rFonts w:ascii="Times New Roman" w:eastAsiaTheme="minorHAnsi" w:hAnsi="Times New Roman"/>
                <w:sz w:val="28"/>
                <w:szCs w:val="28"/>
              </w:rPr>
            </w:pP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Удельный вес просроченной задолженности в общем объеме задолженности, %</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всей задолженности</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 том числе просроченной</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Итого в 2013 году:</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2559,4</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387,6</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15,1</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Итого в 2014 году,</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4161,537</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&lt;*&gt;</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566,586</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13,6</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83,2</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92,7</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в том числе:</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Сельское хозяйство, охота и лесное хозяйство</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745,985</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17,9</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208,63</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28,0</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110,4</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99,3</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Добыча полезных ископаемых</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92,346</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15,699</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17,0</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97,2</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75,1</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Обрабатывающие производства</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1059,265</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25,5</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71,9</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Производство и распределение электроэнергии, газа и воды</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235,997</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5,7</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44,367</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18,8</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121,6</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84,3</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Строительство</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23,6</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104,4</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84,5</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lastRenderedPageBreak/>
              <w:t>Оптовая и розничная торговля; ремонт автотранспортных средств, мотоциклов, бытовых изделий и предметов личного пользования</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1028,910</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24,7</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139,397</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13,5</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68,6</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Транспорт и связь</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113,353</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2,7</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0,328</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0,3</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93,7</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56,6</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Операции с недвижимым имуществом, аренда и предоставление услуг</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Здравоохранение</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69</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87079B" w:rsidRPr="0007442A" w:rsidTr="0087079B">
        <w:tc>
          <w:tcPr>
            <w:tcW w:w="106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Предоставление прочих коммунальных, социальных и персональных услуг</w:t>
            </w:r>
          </w:p>
        </w:tc>
        <w:tc>
          <w:tcPr>
            <w:tcW w:w="68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37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59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8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623"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178,6</w:t>
            </w:r>
          </w:p>
        </w:tc>
        <w:tc>
          <w:tcPr>
            <w:tcW w:w="82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bl>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bookmarkStart w:id="15" w:name="Par1114"/>
      <w:bookmarkEnd w:id="15"/>
      <w:r w:rsidRPr="0007442A">
        <w:rPr>
          <w:rFonts w:ascii="Times New Roman" w:eastAsiaTheme="minorHAnsi" w:hAnsi="Times New Roman"/>
          <w:sz w:val="28"/>
          <w:szCs w:val="28"/>
        </w:rPr>
        <w:t>Примечание: &lt;1&gt; Без субъектов малого предпринимательства и организаций со средней численностью работников до 15 человек, не являющихся субъектами малого предпринимательства.</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87079B" w:rsidRPr="0007442A" w:rsidRDefault="0087079B"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87079B">
      <w:pPr>
        <w:autoSpaceDE w:val="0"/>
        <w:autoSpaceDN w:val="0"/>
        <w:adjustRightInd w:val="0"/>
        <w:spacing w:after="0" w:line="360" w:lineRule="exact"/>
        <w:ind w:firstLine="539"/>
        <w:jc w:val="both"/>
        <w:outlineLvl w:val="1"/>
        <w:rPr>
          <w:rFonts w:ascii="Times New Roman" w:eastAsiaTheme="minorHAnsi" w:hAnsi="Times New Roman"/>
          <w:sz w:val="28"/>
          <w:szCs w:val="28"/>
        </w:rPr>
      </w:pPr>
      <w:bookmarkStart w:id="16" w:name="Par1116"/>
      <w:bookmarkEnd w:id="16"/>
      <w:r w:rsidRPr="0007442A">
        <w:rPr>
          <w:rFonts w:ascii="Times New Roman" w:eastAsiaTheme="minorHAnsi" w:hAnsi="Times New Roman"/>
          <w:sz w:val="28"/>
          <w:szCs w:val="28"/>
        </w:rPr>
        <w:lastRenderedPageBreak/>
        <w:t xml:space="preserve">Таблица 9 - Инвестиции в основной капитал организаций Пермского муниципального района в 2013-2014 гг. (по видам экономической деятельности) </w:t>
      </w:r>
      <w:hyperlink w:anchor="Par1222" w:history="1">
        <w:r w:rsidRPr="0007442A">
          <w:rPr>
            <w:rFonts w:ascii="Times New Roman" w:eastAsiaTheme="minorHAnsi" w:hAnsi="Times New Roman"/>
            <w:sz w:val="28"/>
            <w:szCs w:val="28"/>
          </w:rPr>
          <w:t>&lt;1&gt;</w:t>
        </w:r>
      </w:hyperlink>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3038"/>
        <w:gridCol w:w="1174"/>
        <w:gridCol w:w="876"/>
        <w:gridCol w:w="1167"/>
        <w:gridCol w:w="877"/>
        <w:gridCol w:w="1227"/>
        <w:gridCol w:w="986"/>
      </w:tblGrid>
      <w:tr w:rsidR="00C94EE2" w:rsidRPr="0007442A" w:rsidTr="0087079B">
        <w:tc>
          <w:tcPr>
            <w:tcW w:w="1626" w:type="pct"/>
            <w:vMerge w:val="restar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Виды деятельности</w:t>
            </w:r>
          </w:p>
        </w:tc>
        <w:tc>
          <w:tcPr>
            <w:tcW w:w="1094"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2013 год</w:t>
            </w:r>
          </w:p>
        </w:tc>
        <w:tc>
          <w:tcPr>
            <w:tcW w:w="1095"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2014 год</w:t>
            </w:r>
          </w:p>
        </w:tc>
        <w:tc>
          <w:tcPr>
            <w:tcW w:w="1185" w:type="pct"/>
            <w:gridSpan w:val="2"/>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Изменение 2014 года к 2013 году</w:t>
            </w:r>
          </w:p>
        </w:tc>
      </w:tr>
      <w:tr w:rsidR="00C94EE2" w:rsidRPr="0007442A" w:rsidTr="0087079B">
        <w:tc>
          <w:tcPr>
            <w:tcW w:w="1626" w:type="pct"/>
            <w:vMerge/>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both"/>
              <w:rPr>
                <w:rFonts w:ascii="Times New Roman" w:eastAsiaTheme="minorHAnsi" w:hAnsi="Times New Roman"/>
                <w:sz w:val="28"/>
                <w:szCs w:val="28"/>
              </w:rPr>
            </w:pP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млн. руб.</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Сельское хозяйство, охота и лесное хозяйство</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99,794</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9,2</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378,43</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32,6</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278,640</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379,2</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Добыча полезных ископаемых</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14,603</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21,127</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6,524</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144,7</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Обрабатывающие производства</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95,874</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8,9</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314,714</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27,1</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218,840</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328,3</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Производство и распределение электроэнергии, газа и воды</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104,705</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9,7</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40,433</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3,5</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-64,272</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38,6</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Строительство</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18,239</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1,7</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0,086</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0,0</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-18,153</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0,5</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Оптовая и розничная торговля; ремонт автотранспортных средств, мотоциклов, бытовых изделий и предметов личного пользования</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63,577</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5,9</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9,772</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0,8</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-53,805</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15,4</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Транспорт и связь</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207,008</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19,1</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215,031</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18,5</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8,023</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103,9</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Операции с недвижимым имуществом, аренда и предоставление услуг</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2,361</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0,2</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-2,361</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0,0</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Социальное страхование</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30,768</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2,8</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5,658</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0,5</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-25,11</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18,4</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Образование</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248,961</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23,0</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75,554</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6,5</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-173,407</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30,3</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Здравоохранение</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175,169</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16,2</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49,013</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4,2</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-126,156</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28,0</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lastRenderedPageBreak/>
              <w:t>Предоставление прочих коммунальных, социальных и персональных услуг</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22,012</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49,388</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4,3</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27,376</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224,4</w:t>
            </w:r>
          </w:p>
        </w:tc>
      </w:tr>
      <w:tr w:rsidR="00C94EE2" w:rsidRPr="0007442A" w:rsidTr="0087079B">
        <w:tc>
          <w:tcPr>
            <w:tcW w:w="1626"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Итого:</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1083,071</w:t>
            </w:r>
          </w:p>
        </w:tc>
        <w:tc>
          <w:tcPr>
            <w:tcW w:w="469"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c>
          <w:tcPr>
            <w:tcW w:w="625"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1159,21</w:t>
            </w:r>
          </w:p>
        </w:tc>
        <w:tc>
          <w:tcPr>
            <w:tcW w:w="470"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c>
          <w:tcPr>
            <w:tcW w:w="657"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76,139</w:t>
            </w:r>
          </w:p>
        </w:tc>
        <w:tc>
          <w:tcPr>
            <w:tcW w:w="528" w:type="pct"/>
            <w:tcBorders>
              <w:top w:val="single" w:sz="4" w:space="0" w:color="auto"/>
              <w:left w:val="single" w:sz="4" w:space="0" w:color="auto"/>
              <w:bottom w:val="single" w:sz="4" w:space="0" w:color="auto"/>
              <w:right w:val="single" w:sz="4" w:space="0" w:color="auto"/>
            </w:tcBorders>
          </w:tcPr>
          <w:p w:rsidR="00C94EE2" w:rsidRPr="0007442A" w:rsidRDefault="00C94EE2">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107,0</w:t>
            </w:r>
          </w:p>
        </w:tc>
      </w:tr>
    </w:tbl>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C94EE2" w:rsidRPr="0007442A" w:rsidRDefault="00C94EE2" w:rsidP="00C94EE2">
      <w:pPr>
        <w:autoSpaceDE w:val="0"/>
        <w:autoSpaceDN w:val="0"/>
        <w:adjustRightInd w:val="0"/>
        <w:spacing w:after="0" w:line="240" w:lineRule="auto"/>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C94EE2" w:rsidRPr="0007442A" w:rsidRDefault="00C94EE2" w:rsidP="00C94EE2">
      <w:pPr>
        <w:autoSpaceDE w:val="0"/>
        <w:autoSpaceDN w:val="0"/>
        <w:adjustRightInd w:val="0"/>
        <w:spacing w:after="0" w:line="240" w:lineRule="auto"/>
        <w:jc w:val="both"/>
        <w:rPr>
          <w:rFonts w:ascii="Times New Roman" w:eastAsiaTheme="minorHAnsi" w:hAnsi="Times New Roman"/>
          <w:sz w:val="28"/>
          <w:szCs w:val="28"/>
        </w:rPr>
      </w:pPr>
    </w:p>
    <w:p w:rsidR="00B50C7C" w:rsidRPr="0007442A" w:rsidRDefault="00C94EE2" w:rsidP="00D31C27">
      <w:pPr>
        <w:autoSpaceDE w:val="0"/>
        <w:autoSpaceDN w:val="0"/>
        <w:adjustRightInd w:val="0"/>
        <w:spacing w:after="0" w:line="240" w:lineRule="auto"/>
        <w:ind w:firstLine="540"/>
        <w:jc w:val="both"/>
        <w:rPr>
          <w:rFonts w:ascii="Times New Roman" w:hAnsi="Times New Roman"/>
        </w:rPr>
      </w:pPr>
      <w:bookmarkStart w:id="17" w:name="Par1222"/>
      <w:bookmarkEnd w:id="17"/>
      <w:r w:rsidRPr="0007442A">
        <w:rPr>
          <w:rFonts w:ascii="Times New Roman" w:eastAsiaTheme="minorHAnsi" w:hAnsi="Times New Roman"/>
          <w:sz w:val="28"/>
          <w:szCs w:val="28"/>
        </w:rPr>
        <w:t>Примечание: &lt;1&gt; Без субъектов малого предпринимательства и организаций со средней численностью работников до 15 человек, не являющихся субъектами малого предпринимательства.</w:t>
      </w:r>
    </w:p>
    <w:p w:rsidR="00B50C7C" w:rsidRPr="0007442A" w:rsidRDefault="00B50C7C">
      <w:pPr>
        <w:rPr>
          <w:rFonts w:ascii="Times New Roman" w:hAnsi="Times New Roman"/>
        </w:rPr>
      </w:pPr>
    </w:p>
    <w:p w:rsidR="00B50C7C" w:rsidRPr="0007442A" w:rsidRDefault="00B50C7C">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87079B" w:rsidRPr="0007442A" w:rsidRDefault="0087079B">
      <w:pPr>
        <w:rPr>
          <w:rFonts w:ascii="Times New Roman" w:hAnsi="Times New Roman"/>
        </w:rPr>
      </w:pPr>
    </w:p>
    <w:p w:rsidR="00123D66" w:rsidRPr="0007442A" w:rsidRDefault="00123D66">
      <w:pPr>
        <w:rPr>
          <w:rFonts w:ascii="Times New Roman" w:hAnsi="Times New Roman"/>
        </w:rPr>
      </w:pPr>
    </w:p>
    <w:p w:rsidR="00123D66" w:rsidRPr="0007442A" w:rsidRDefault="00123D66">
      <w:pPr>
        <w:rPr>
          <w:rFonts w:ascii="Times New Roman" w:hAnsi="Times New Roman"/>
          <w:sz w:val="28"/>
          <w:szCs w:val="28"/>
        </w:rPr>
      </w:pPr>
    </w:p>
    <w:p w:rsidR="00364A74" w:rsidRPr="0007442A" w:rsidRDefault="00364A74" w:rsidP="00364A74">
      <w:pPr>
        <w:tabs>
          <w:tab w:val="left" w:pos="1276"/>
        </w:tabs>
        <w:spacing w:after="0" w:line="240" w:lineRule="auto"/>
        <w:rPr>
          <w:rFonts w:ascii="Times New Roman" w:hAnsi="Times New Roman"/>
          <w:sz w:val="28"/>
          <w:szCs w:val="28"/>
        </w:rPr>
        <w:sectPr w:rsidR="00364A74" w:rsidRPr="0007442A">
          <w:headerReference w:type="first" r:id="rId42"/>
          <w:pgSz w:w="11906" w:h="16838"/>
          <w:pgMar w:top="1134" w:right="850" w:bottom="1134" w:left="1701" w:header="708" w:footer="708" w:gutter="0"/>
          <w:cols w:space="708"/>
          <w:docGrid w:linePitch="360"/>
        </w:sectPr>
      </w:pPr>
    </w:p>
    <w:tbl>
      <w:tblPr>
        <w:tblW w:w="5000" w:type="pct"/>
        <w:jc w:val="right"/>
        <w:tblLook w:val="04A0" w:firstRow="1" w:lastRow="0" w:firstColumn="1" w:lastColumn="0" w:noHBand="0" w:noVBand="1"/>
      </w:tblPr>
      <w:tblGrid>
        <w:gridCol w:w="7509"/>
        <w:gridCol w:w="7061"/>
      </w:tblGrid>
      <w:tr w:rsidR="00364A74" w:rsidRPr="0007442A" w:rsidTr="00364A74">
        <w:trPr>
          <w:trHeight w:val="623"/>
          <w:jc w:val="right"/>
        </w:trPr>
        <w:tc>
          <w:tcPr>
            <w:tcW w:w="2577" w:type="pct"/>
            <w:shd w:val="clear" w:color="auto" w:fill="auto"/>
          </w:tcPr>
          <w:p w:rsidR="00364A74" w:rsidRPr="0007442A" w:rsidRDefault="00364A74" w:rsidP="00364A74">
            <w:pPr>
              <w:tabs>
                <w:tab w:val="left" w:pos="1276"/>
              </w:tabs>
              <w:spacing w:after="0" w:line="240" w:lineRule="auto"/>
              <w:rPr>
                <w:rFonts w:ascii="Times New Roman" w:hAnsi="Times New Roman"/>
                <w:sz w:val="28"/>
                <w:szCs w:val="28"/>
              </w:rPr>
            </w:pPr>
          </w:p>
        </w:tc>
        <w:tc>
          <w:tcPr>
            <w:tcW w:w="2423" w:type="pct"/>
            <w:shd w:val="clear" w:color="auto" w:fill="auto"/>
          </w:tcPr>
          <w:p w:rsidR="00364A74" w:rsidRPr="0007442A" w:rsidRDefault="00364A74" w:rsidP="00364A74">
            <w:pPr>
              <w:tabs>
                <w:tab w:val="left" w:pos="1276"/>
              </w:tabs>
              <w:spacing w:after="0" w:line="240" w:lineRule="auto"/>
              <w:rPr>
                <w:rFonts w:ascii="Times New Roman" w:hAnsi="Times New Roman"/>
                <w:sz w:val="28"/>
                <w:szCs w:val="28"/>
              </w:rPr>
            </w:pPr>
            <w:r w:rsidRPr="0007442A">
              <w:rPr>
                <w:rFonts w:ascii="Times New Roman" w:hAnsi="Times New Roman"/>
                <w:sz w:val="28"/>
                <w:szCs w:val="28"/>
              </w:rPr>
              <w:t>Пр</w:t>
            </w:r>
            <w:r w:rsidRPr="0007442A">
              <w:rPr>
                <w:rFonts w:ascii="Times New Roman" w:eastAsia="Arial Unicode MS" w:hAnsi="Times New Roman"/>
                <w:sz w:val="28"/>
                <w:szCs w:val="28"/>
              </w:rPr>
              <w:t xml:space="preserve">иложение 2 </w:t>
            </w:r>
            <w:r w:rsidRPr="0007442A">
              <w:rPr>
                <w:rFonts w:ascii="Times New Roman" w:eastAsia="Arial Unicode MS" w:hAnsi="Times New Roman"/>
                <w:sz w:val="28"/>
                <w:szCs w:val="28"/>
              </w:rPr>
              <w:br/>
              <w:t>к муниципальной программе  «Экономическое  развитие Пермского муниципального района на 2016 – 2020 годы»</w:t>
            </w:r>
          </w:p>
        </w:tc>
      </w:tr>
    </w:tbl>
    <w:p w:rsidR="0025350D" w:rsidRPr="0007442A" w:rsidRDefault="0025350D" w:rsidP="00364A74">
      <w:pPr>
        <w:tabs>
          <w:tab w:val="left" w:pos="1276"/>
        </w:tabs>
        <w:spacing w:after="0" w:line="240" w:lineRule="auto"/>
        <w:jc w:val="center"/>
        <w:rPr>
          <w:rFonts w:ascii="Times New Roman" w:hAnsi="Times New Roman"/>
          <w:b/>
          <w:sz w:val="28"/>
          <w:szCs w:val="28"/>
        </w:rPr>
      </w:pPr>
    </w:p>
    <w:p w:rsidR="00364A74" w:rsidRDefault="00364A74" w:rsidP="00364A74">
      <w:pPr>
        <w:tabs>
          <w:tab w:val="left" w:pos="1276"/>
        </w:tabs>
        <w:spacing w:after="0" w:line="240" w:lineRule="auto"/>
        <w:jc w:val="center"/>
        <w:rPr>
          <w:rFonts w:ascii="Times New Roman" w:eastAsia="Arial Unicode MS" w:hAnsi="Times New Roman"/>
          <w:b/>
          <w:sz w:val="28"/>
          <w:szCs w:val="28"/>
        </w:rPr>
      </w:pPr>
      <w:r w:rsidRPr="0007442A">
        <w:rPr>
          <w:rFonts w:ascii="Times New Roman" w:hAnsi="Times New Roman"/>
          <w:b/>
          <w:sz w:val="28"/>
          <w:szCs w:val="28"/>
        </w:rPr>
        <w:t xml:space="preserve">Планируемые значения показателей муниципальной программы </w:t>
      </w:r>
      <w:r w:rsidRPr="0007442A">
        <w:rPr>
          <w:rFonts w:ascii="Times New Roman" w:eastAsia="Arial Unicode MS" w:hAnsi="Times New Roman"/>
          <w:b/>
          <w:sz w:val="28"/>
          <w:szCs w:val="28"/>
        </w:rPr>
        <w:t>«Экономическое развитие Пермского муниципального района на 2016 – 2020 годы»</w:t>
      </w:r>
    </w:p>
    <w:p w:rsidR="00110C9B" w:rsidRDefault="00110C9B" w:rsidP="00364A74">
      <w:pPr>
        <w:tabs>
          <w:tab w:val="left" w:pos="1276"/>
        </w:tabs>
        <w:spacing w:after="0" w:line="240" w:lineRule="auto"/>
        <w:jc w:val="center"/>
        <w:rPr>
          <w:rFonts w:ascii="Times New Roman" w:eastAsia="Arial Unicode MS" w:hAnsi="Times New Roman"/>
          <w:b/>
          <w:sz w:val="28"/>
          <w:szCs w:val="28"/>
        </w:rPr>
      </w:pPr>
    </w:p>
    <w:p w:rsidR="00110C9B" w:rsidRDefault="00110C9B" w:rsidP="00364A74">
      <w:pPr>
        <w:tabs>
          <w:tab w:val="left" w:pos="1276"/>
        </w:tabs>
        <w:spacing w:after="0" w:line="240" w:lineRule="auto"/>
        <w:jc w:val="center"/>
        <w:rPr>
          <w:rFonts w:ascii="Times New Roman" w:eastAsia="Arial Unicode MS"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8"/>
        <w:gridCol w:w="2373"/>
        <w:gridCol w:w="2513"/>
        <w:gridCol w:w="976"/>
        <w:gridCol w:w="1188"/>
        <w:gridCol w:w="1188"/>
        <w:gridCol w:w="1188"/>
        <w:gridCol w:w="1188"/>
        <w:gridCol w:w="1188"/>
      </w:tblGrid>
      <w:tr w:rsidR="00110C9B" w:rsidRPr="00110C9B" w:rsidTr="00110C9B">
        <w:trPr>
          <w:trHeight w:val="59"/>
        </w:trPr>
        <w:tc>
          <w:tcPr>
            <w:tcW w:w="947" w:type="pct"/>
            <w:vMerge w:val="restar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Наименование муниципальной программы, </w:t>
            </w:r>
          </w:p>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под</w:t>
            </w:r>
            <w:r w:rsidRPr="00110C9B">
              <w:rPr>
                <w:rFonts w:ascii="Times New Roman" w:hAnsi="Times New Roman"/>
                <w:sz w:val="28"/>
                <w:szCs w:val="28"/>
              </w:rPr>
              <w:softHyphen/>
              <w:t>программы</w:t>
            </w:r>
          </w:p>
        </w:tc>
        <w:tc>
          <w:tcPr>
            <w:tcW w:w="815" w:type="pct"/>
            <w:vMerge w:val="restar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Наименование показателя</w:t>
            </w:r>
          </w:p>
        </w:tc>
        <w:tc>
          <w:tcPr>
            <w:tcW w:w="863" w:type="pct"/>
            <w:vMerge w:val="restar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ГРБС</w:t>
            </w:r>
          </w:p>
        </w:tc>
        <w:tc>
          <w:tcPr>
            <w:tcW w:w="335" w:type="pct"/>
            <w:vMerge w:val="restar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Ед. изм.</w:t>
            </w:r>
          </w:p>
        </w:tc>
        <w:tc>
          <w:tcPr>
            <w:tcW w:w="2040" w:type="pct"/>
            <w:gridSpan w:val="5"/>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Плановое значение показателей</w:t>
            </w:r>
          </w:p>
        </w:tc>
      </w:tr>
      <w:tr w:rsidR="00110C9B" w:rsidRPr="00110C9B" w:rsidTr="00110C9B">
        <w:trPr>
          <w:trHeight w:val="1170"/>
        </w:trPr>
        <w:tc>
          <w:tcPr>
            <w:tcW w:w="947" w:type="pct"/>
            <w:vMerge/>
            <w:shd w:val="clear" w:color="auto" w:fill="auto"/>
            <w:vAlign w:val="center"/>
            <w:hideMark/>
          </w:tcPr>
          <w:p w:rsidR="00110C9B" w:rsidRPr="00110C9B" w:rsidRDefault="00110C9B" w:rsidP="00110C9B">
            <w:pPr>
              <w:spacing w:after="0" w:line="240" w:lineRule="auto"/>
              <w:rPr>
                <w:rFonts w:ascii="Times New Roman" w:hAnsi="Times New Roman"/>
                <w:sz w:val="28"/>
                <w:szCs w:val="28"/>
              </w:rPr>
            </w:pPr>
          </w:p>
        </w:tc>
        <w:tc>
          <w:tcPr>
            <w:tcW w:w="815" w:type="pct"/>
            <w:vMerge/>
            <w:shd w:val="clear" w:color="auto" w:fill="auto"/>
            <w:vAlign w:val="center"/>
            <w:hideMark/>
          </w:tcPr>
          <w:p w:rsidR="00110C9B" w:rsidRPr="00110C9B" w:rsidRDefault="00110C9B" w:rsidP="00110C9B">
            <w:pPr>
              <w:spacing w:after="0" w:line="240" w:lineRule="auto"/>
              <w:rPr>
                <w:rFonts w:ascii="Times New Roman" w:hAnsi="Times New Roman"/>
                <w:sz w:val="28"/>
                <w:szCs w:val="28"/>
              </w:rPr>
            </w:pPr>
          </w:p>
        </w:tc>
        <w:tc>
          <w:tcPr>
            <w:tcW w:w="863" w:type="pct"/>
            <w:vMerge/>
            <w:shd w:val="clear" w:color="auto" w:fill="auto"/>
          </w:tcPr>
          <w:p w:rsidR="00110C9B" w:rsidRPr="00110C9B" w:rsidRDefault="00110C9B" w:rsidP="00110C9B">
            <w:pPr>
              <w:spacing w:after="0" w:line="240" w:lineRule="auto"/>
              <w:rPr>
                <w:rFonts w:ascii="Times New Roman" w:hAnsi="Times New Roman"/>
                <w:sz w:val="28"/>
                <w:szCs w:val="28"/>
              </w:rPr>
            </w:pPr>
          </w:p>
        </w:tc>
        <w:tc>
          <w:tcPr>
            <w:tcW w:w="335" w:type="pct"/>
            <w:vMerge/>
            <w:shd w:val="clear" w:color="auto" w:fill="auto"/>
            <w:vAlign w:val="center"/>
            <w:hideMark/>
          </w:tcPr>
          <w:p w:rsidR="00110C9B" w:rsidRPr="00110C9B" w:rsidRDefault="00110C9B" w:rsidP="00110C9B">
            <w:pPr>
              <w:spacing w:after="0" w:line="240" w:lineRule="auto"/>
              <w:rPr>
                <w:rFonts w:ascii="Times New Roman" w:hAnsi="Times New Roman"/>
                <w:sz w:val="28"/>
                <w:szCs w:val="28"/>
              </w:rPr>
            </w:pPr>
          </w:p>
        </w:tc>
        <w:tc>
          <w:tcPr>
            <w:tcW w:w="408" w:type="pc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2016 </w:t>
            </w:r>
          </w:p>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год</w:t>
            </w:r>
          </w:p>
        </w:tc>
        <w:tc>
          <w:tcPr>
            <w:tcW w:w="408" w:type="pc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2017 год</w:t>
            </w:r>
          </w:p>
        </w:tc>
        <w:tc>
          <w:tcPr>
            <w:tcW w:w="408" w:type="pc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2018 </w:t>
            </w:r>
          </w:p>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год</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2019 </w:t>
            </w:r>
          </w:p>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год</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2020 </w:t>
            </w:r>
          </w:p>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год</w:t>
            </w:r>
          </w:p>
        </w:tc>
      </w:tr>
      <w:tr w:rsidR="00110C9B" w:rsidRPr="00110C9B" w:rsidTr="00110C9B">
        <w:trPr>
          <w:trHeight w:val="329"/>
        </w:trPr>
        <w:tc>
          <w:tcPr>
            <w:tcW w:w="947"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w:t>
            </w:r>
          </w:p>
        </w:tc>
        <w:tc>
          <w:tcPr>
            <w:tcW w:w="815"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863"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35"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7</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8</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9</w:t>
            </w:r>
          </w:p>
        </w:tc>
      </w:tr>
      <w:tr w:rsidR="00110C9B" w:rsidRPr="00110C9B" w:rsidTr="00110C9B">
        <w:trPr>
          <w:trHeight w:val="750"/>
        </w:trPr>
        <w:tc>
          <w:tcPr>
            <w:tcW w:w="947" w:type="pct"/>
            <w:vMerge w:val="restart"/>
            <w:shd w:val="clear" w:color="000000" w:fill="FFFFFF"/>
            <w:hideMark/>
          </w:tcPr>
          <w:p w:rsidR="00110C9B" w:rsidRPr="00110C9B" w:rsidRDefault="00110C9B" w:rsidP="00110C9B">
            <w:pPr>
              <w:spacing w:after="0" w:line="240" w:lineRule="auto"/>
              <w:jc w:val="center"/>
              <w:rPr>
                <w:rFonts w:ascii="Times New Roman" w:hAnsi="Times New Roman"/>
                <w:b/>
                <w:bCs/>
                <w:sz w:val="28"/>
                <w:szCs w:val="28"/>
              </w:rPr>
            </w:pPr>
            <w:r w:rsidRPr="00110C9B">
              <w:rPr>
                <w:rFonts w:ascii="Times New Roman" w:hAnsi="Times New Roman"/>
                <w:b/>
                <w:bCs/>
                <w:sz w:val="28"/>
                <w:szCs w:val="28"/>
              </w:rPr>
              <w:t>Муниципальная программа  «Экономическое развитие Пермского муниципального района на 2016-2020</w:t>
            </w:r>
          </w:p>
          <w:p w:rsidR="00110C9B" w:rsidRPr="00110C9B" w:rsidRDefault="00110C9B" w:rsidP="00110C9B">
            <w:pPr>
              <w:spacing w:after="0" w:line="240" w:lineRule="auto"/>
              <w:jc w:val="center"/>
              <w:rPr>
                <w:rFonts w:ascii="Times New Roman" w:hAnsi="Times New Roman"/>
                <w:b/>
                <w:bCs/>
                <w:sz w:val="28"/>
                <w:szCs w:val="28"/>
              </w:rPr>
            </w:pPr>
            <w:r w:rsidRPr="00110C9B">
              <w:rPr>
                <w:rFonts w:ascii="Times New Roman" w:hAnsi="Times New Roman"/>
                <w:b/>
                <w:bCs/>
                <w:sz w:val="28"/>
                <w:szCs w:val="28"/>
              </w:rPr>
              <w:t xml:space="preserve"> годы»</w:t>
            </w:r>
          </w:p>
        </w:tc>
        <w:tc>
          <w:tcPr>
            <w:tcW w:w="815" w:type="pct"/>
            <w:shd w:val="clear" w:color="000000" w:fill="FFFFFF"/>
            <w:hideMark/>
          </w:tcPr>
          <w:p w:rsidR="00110C9B" w:rsidRP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Объем привле</w:t>
            </w:r>
            <w:r w:rsidRPr="00110C9B">
              <w:rPr>
                <w:rFonts w:ascii="Times New Roman" w:hAnsi="Times New Roman"/>
                <w:sz w:val="28"/>
                <w:szCs w:val="28"/>
              </w:rPr>
              <w:softHyphen/>
              <w:t>ченных средств из бюджетов других уровней на 1 руб. местного бюд</w:t>
            </w:r>
            <w:r w:rsidRPr="00110C9B">
              <w:rPr>
                <w:rFonts w:ascii="Times New Roman" w:hAnsi="Times New Roman"/>
                <w:sz w:val="28"/>
                <w:szCs w:val="28"/>
              </w:rPr>
              <w:softHyphen/>
              <w:t>жета</w:t>
            </w:r>
          </w:p>
        </w:tc>
        <w:tc>
          <w:tcPr>
            <w:tcW w:w="863" w:type="pct"/>
            <w:vMerge w:val="restar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Управление по развитию агропромыш-ленного комплекса и предпринима-тельства администрации Пермского муниципального района (далее – Управление по развитию </w:t>
            </w:r>
          </w:p>
        </w:tc>
        <w:tc>
          <w:tcPr>
            <w:tcW w:w="335" w:type="pc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руб.</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2,44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2,10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3,29</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1,75</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0,00</w:t>
            </w:r>
          </w:p>
        </w:tc>
      </w:tr>
      <w:tr w:rsidR="00110C9B" w:rsidRPr="00110C9B" w:rsidTr="00110C9B">
        <w:trPr>
          <w:trHeight w:val="514"/>
        </w:trPr>
        <w:tc>
          <w:tcPr>
            <w:tcW w:w="947" w:type="pct"/>
            <w:vMerge/>
            <w:shd w:val="clear" w:color="auto" w:fill="auto"/>
            <w:vAlign w:val="center"/>
            <w:hideMark/>
          </w:tcPr>
          <w:p w:rsidR="00110C9B" w:rsidRPr="00110C9B" w:rsidRDefault="00110C9B" w:rsidP="00110C9B">
            <w:pPr>
              <w:spacing w:after="0" w:line="240" w:lineRule="auto"/>
              <w:rPr>
                <w:rFonts w:ascii="Times New Roman" w:hAnsi="Times New Roman"/>
                <w:b/>
                <w:bCs/>
                <w:sz w:val="28"/>
                <w:szCs w:val="28"/>
              </w:rPr>
            </w:pPr>
          </w:p>
        </w:tc>
        <w:tc>
          <w:tcPr>
            <w:tcW w:w="815" w:type="pct"/>
            <w:shd w:val="clear" w:color="000000" w:fill="FFFFFF"/>
            <w:hideMark/>
          </w:tcPr>
          <w:p w:rsid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Объем инвести</w:t>
            </w:r>
            <w:r w:rsidRPr="00110C9B">
              <w:rPr>
                <w:rFonts w:ascii="Times New Roman" w:hAnsi="Times New Roman"/>
                <w:sz w:val="28"/>
                <w:szCs w:val="28"/>
              </w:rPr>
              <w:softHyphen/>
              <w:t>ций в основной капитал за счет реализации Программы</w:t>
            </w:r>
          </w:p>
          <w:p w:rsidR="00110C9B" w:rsidRDefault="00110C9B" w:rsidP="00110C9B">
            <w:pPr>
              <w:spacing w:after="0" w:line="240" w:lineRule="auto"/>
              <w:rPr>
                <w:rFonts w:ascii="Times New Roman" w:hAnsi="Times New Roman"/>
                <w:sz w:val="28"/>
                <w:szCs w:val="28"/>
              </w:rPr>
            </w:pPr>
          </w:p>
          <w:p w:rsidR="00110C9B" w:rsidRPr="00110C9B" w:rsidRDefault="00110C9B" w:rsidP="00110C9B">
            <w:pPr>
              <w:spacing w:after="0" w:line="240" w:lineRule="auto"/>
              <w:rPr>
                <w:rFonts w:ascii="Times New Roman" w:hAnsi="Times New Roman"/>
                <w:sz w:val="28"/>
                <w:szCs w:val="28"/>
              </w:rPr>
            </w:pPr>
          </w:p>
        </w:tc>
        <w:tc>
          <w:tcPr>
            <w:tcW w:w="863" w:type="pct"/>
            <w:vMerge/>
            <w:shd w:val="clear" w:color="000000" w:fill="FFFFFF"/>
          </w:tcPr>
          <w:p w:rsidR="00110C9B" w:rsidRPr="00110C9B" w:rsidRDefault="00110C9B" w:rsidP="00110C9B">
            <w:pPr>
              <w:spacing w:after="0" w:line="240" w:lineRule="auto"/>
              <w:jc w:val="center"/>
              <w:rPr>
                <w:rFonts w:ascii="Times New Roman" w:hAnsi="Times New Roman"/>
                <w:sz w:val="28"/>
                <w:szCs w:val="28"/>
              </w:rPr>
            </w:pPr>
          </w:p>
        </w:tc>
        <w:tc>
          <w:tcPr>
            <w:tcW w:w="335" w:type="pc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млн. руб.</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34,811</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24,51</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8,6</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9,091</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3,3</w:t>
            </w:r>
          </w:p>
        </w:tc>
      </w:tr>
      <w:tr w:rsidR="00110C9B" w:rsidRPr="00110C9B" w:rsidTr="00110C9B">
        <w:trPr>
          <w:trHeight w:val="60"/>
        </w:trPr>
        <w:tc>
          <w:tcPr>
            <w:tcW w:w="947"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815"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863"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35"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7</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8</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9</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10</w:t>
            </w:r>
          </w:p>
        </w:tc>
      </w:tr>
      <w:tr w:rsidR="00110C9B" w:rsidRPr="00110C9B" w:rsidTr="00110C9B">
        <w:trPr>
          <w:trHeight w:val="329"/>
        </w:trPr>
        <w:tc>
          <w:tcPr>
            <w:tcW w:w="947" w:type="pct"/>
            <w:vMerge w:val="restart"/>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815" w:type="pct"/>
            <w:shd w:val="clear" w:color="auto" w:fill="auto"/>
          </w:tcPr>
          <w:p w:rsidR="00110C9B" w:rsidRP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Количество индивидуальных предпринимателей в расчете на 1000 жителей населения</w:t>
            </w:r>
          </w:p>
        </w:tc>
        <w:tc>
          <w:tcPr>
            <w:tcW w:w="863" w:type="pct"/>
            <w:vMerge w:val="restar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агропромыш-ленного комплекса и предпринима-тельства)</w:t>
            </w:r>
          </w:p>
        </w:tc>
        <w:tc>
          <w:tcPr>
            <w:tcW w:w="335"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ед.</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28,0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28,4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28,8</w:t>
            </w:r>
          </w:p>
        </w:tc>
        <w:tc>
          <w:tcPr>
            <w:tcW w:w="408" w:type="pct"/>
            <w:shd w:val="clear" w:color="000000" w:fill="FFFFFF"/>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34,47</w:t>
            </w:r>
          </w:p>
        </w:tc>
        <w:tc>
          <w:tcPr>
            <w:tcW w:w="408" w:type="pct"/>
            <w:shd w:val="clear" w:color="000000" w:fill="FFFFFF"/>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35,11</w:t>
            </w:r>
          </w:p>
        </w:tc>
      </w:tr>
      <w:tr w:rsidR="00110C9B" w:rsidRPr="00110C9B" w:rsidTr="00110C9B">
        <w:trPr>
          <w:trHeight w:val="329"/>
        </w:trPr>
        <w:tc>
          <w:tcPr>
            <w:tcW w:w="947" w:type="pct"/>
            <w:vMerge/>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815" w:type="pct"/>
            <w:shd w:val="clear" w:color="auto" w:fill="auto"/>
          </w:tcPr>
          <w:p w:rsidR="00110C9B" w:rsidRP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Число субъектов малого и среднего предпри</w:t>
            </w:r>
            <w:r w:rsidRPr="00110C9B">
              <w:rPr>
                <w:rFonts w:ascii="Times New Roman" w:hAnsi="Times New Roman"/>
                <w:sz w:val="28"/>
                <w:szCs w:val="28"/>
              </w:rPr>
              <w:softHyphen/>
              <w:t>нимательства</w:t>
            </w:r>
          </w:p>
        </w:tc>
        <w:tc>
          <w:tcPr>
            <w:tcW w:w="863" w:type="pct"/>
            <w:vMerge/>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335"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ед.</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3863</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3923</w:t>
            </w:r>
          </w:p>
        </w:tc>
        <w:tc>
          <w:tcPr>
            <w:tcW w:w="408" w:type="pct"/>
            <w:shd w:val="clear" w:color="000000" w:fill="FFFFFF"/>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3983</w:t>
            </w:r>
          </w:p>
        </w:tc>
        <w:tc>
          <w:tcPr>
            <w:tcW w:w="408" w:type="pct"/>
            <w:shd w:val="clear" w:color="000000" w:fill="FFFFFF"/>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5373</w:t>
            </w:r>
          </w:p>
        </w:tc>
        <w:tc>
          <w:tcPr>
            <w:tcW w:w="408" w:type="pct"/>
            <w:shd w:val="clear" w:color="000000" w:fill="FFFFFF"/>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5373</w:t>
            </w:r>
          </w:p>
        </w:tc>
      </w:tr>
      <w:tr w:rsidR="00110C9B" w:rsidRPr="00110C9B" w:rsidTr="00110C9B">
        <w:trPr>
          <w:trHeight w:val="329"/>
        </w:trPr>
        <w:tc>
          <w:tcPr>
            <w:tcW w:w="947" w:type="pct"/>
            <w:vMerge/>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815" w:type="pct"/>
            <w:shd w:val="clear" w:color="auto" w:fill="auto"/>
          </w:tcPr>
          <w:p w:rsidR="00110C9B" w:rsidRP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Турпоток</w:t>
            </w:r>
          </w:p>
        </w:tc>
        <w:tc>
          <w:tcPr>
            <w:tcW w:w="863" w:type="pct"/>
            <w:vMerge/>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335"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чел.</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84800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81000</w:t>
            </w:r>
          </w:p>
        </w:tc>
        <w:tc>
          <w:tcPr>
            <w:tcW w:w="408" w:type="pct"/>
            <w:shd w:val="clear" w:color="000000" w:fill="FFFFFF"/>
            <w:vAlign w:val="bottom"/>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90000</w:t>
            </w:r>
          </w:p>
        </w:tc>
        <w:tc>
          <w:tcPr>
            <w:tcW w:w="408" w:type="pct"/>
            <w:shd w:val="clear" w:color="000000" w:fill="FFFFFF"/>
            <w:vAlign w:val="bottom"/>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88744</w:t>
            </w:r>
          </w:p>
        </w:tc>
        <w:tc>
          <w:tcPr>
            <w:tcW w:w="408" w:type="pct"/>
            <w:shd w:val="clear" w:color="000000" w:fill="FFFFFF"/>
            <w:vAlign w:val="bottom"/>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88744</w:t>
            </w:r>
          </w:p>
        </w:tc>
      </w:tr>
      <w:tr w:rsidR="00110C9B" w:rsidRPr="00110C9B" w:rsidTr="00110C9B">
        <w:trPr>
          <w:trHeight w:val="2160"/>
        </w:trPr>
        <w:tc>
          <w:tcPr>
            <w:tcW w:w="947" w:type="pct"/>
            <w:vMerge w:val="restart"/>
            <w:shd w:val="clear" w:color="000000" w:fill="FFFFFF"/>
            <w:hideMark/>
          </w:tcPr>
          <w:p w:rsidR="00110C9B" w:rsidRPr="00110C9B" w:rsidRDefault="00110C9B" w:rsidP="00110C9B">
            <w:pPr>
              <w:spacing w:after="0" w:line="240" w:lineRule="auto"/>
              <w:jc w:val="center"/>
              <w:rPr>
                <w:rFonts w:ascii="Times New Roman" w:hAnsi="Times New Roman"/>
                <w:b/>
                <w:bCs/>
                <w:sz w:val="28"/>
                <w:szCs w:val="28"/>
              </w:rPr>
            </w:pPr>
            <w:r w:rsidRPr="00110C9B">
              <w:rPr>
                <w:rFonts w:ascii="Times New Roman" w:hAnsi="Times New Roman"/>
                <w:b/>
                <w:bCs/>
                <w:sz w:val="28"/>
                <w:szCs w:val="28"/>
              </w:rPr>
              <w:t>Подпрограмма «Поддержка малого и среднего пред</w:t>
            </w:r>
            <w:r w:rsidRPr="00110C9B">
              <w:rPr>
                <w:rFonts w:ascii="Times New Roman" w:hAnsi="Times New Roman"/>
                <w:b/>
                <w:bCs/>
                <w:sz w:val="28"/>
                <w:szCs w:val="28"/>
              </w:rPr>
              <w:softHyphen/>
              <w:t>приниматель</w:t>
            </w:r>
            <w:r w:rsidRPr="00110C9B">
              <w:rPr>
                <w:rFonts w:ascii="Times New Roman" w:hAnsi="Times New Roman"/>
                <w:b/>
                <w:bCs/>
                <w:sz w:val="28"/>
                <w:szCs w:val="28"/>
              </w:rPr>
              <w:softHyphen/>
              <w:t xml:space="preserve">ства в Пермском муниципальном районе на 2016-2020 годы» </w:t>
            </w:r>
          </w:p>
        </w:tc>
        <w:tc>
          <w:tcPr>
            <w:tcW w:w="815" w:type="pct"/>
            <w:shd w:val="clear" w:color="000000" w:fill="FFFFFF"/>
            <w:hideMark/>
          </w:tcPr>
          <w:p w:rsidR="00110C9B" w:rsidRP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Создание новых рабочих мест в субъектах ма</w:t>
            </w:r>
            <w:r w:rsidRPr="00110C9B">
              <w:rPr>
                <w:rFonts w:ascii="Times New Roman" w:hAnsi="Times New Roman"/>
                <w:sz w:val="28"/>
                <w:szCs w:val="28"/>
              </w:rPr>
              <w:softHyphen/>
              <w:t>лого и среднего предпринима</w:t>
            </w:r>
            <w:r w:rsidRPr="00110C9B">
              <w:rPr>
                <w:rFonts w:ascii="Times New Roman" w:hAnsi="Times New Roman"/>
                <w:sz w:val="28"/>
                <w:szCs w:val="28"/>
              </w:rPr>
              <w:softHyphen/>
              <w:t>тельства</w:t>
            </w:r>
          </w:p>
        </w:tc>
        <w:tc>
          <w:tcPr>
            <w:tcW w:w="863" w:type="pct"/>
            <w:vMerge w:val="restar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Управление по развитию агропромыш-ленного комплекса и предпринима-тельства </w:t>
            </w:r>
          </w:p>
        </w:tc>
        <w:tc>
          <w:tcPr>
            <w:tcW w:w="335"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ед.</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sz w:val="28"/>
                <w:szCs w:val="28"/>
              </w:rPr>
              <w:t>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sz w:val="28"/>
                <w:szCs w:val="28"/>
              </w:rPr>
              <w:t>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sz w:val="28"/>
                <w:szCs w:val="28"/>
              </w:rPr>
              <w:t>4</w:t>
            </w:r>
          </w:p>
        </w:tc>
      </w:tr>
      <w:tr w:rsidR="00110C9B" w:rsidRPr="00110C9B" w:rsidTr="00110C9B">
        <w:trPr>
          <w:trHeight w:val="780"/>
        </w:trPr>
        <w:tc>
          <w:tcPr>
            <w:tcW w:w="947" w:type="pct"/>
            <w:vMerge/>
            <w:shd w:val="clear" w:color="auto" w:fill="auto"/>
            <w:vAlign w:val="center"/>
            <w:hideMark/>
          </w:tcPr>
          <w:p w:rsidR="00110C9B" w:rsidRPr="00110C9B" w:rsidRDefault="00110C9B" w:rsidP="00110C9B">
            <w:pPr>
              <w:spacing w:after="0" w:line="240" w:lineRule="auto"/>
              <w:rPr>
                <w:rFonts w:ascii="Times New Roman" w:hAnsi="Times New Roman"/>
                <w:b/>
                <w:bCs/>
                <w:sz w:val="28"/>
                <w:szCs w:val="28"/>
              </w:rPr>
            </w:pPr>
          </w:p>
        </w:tc>
        <w:tc>
          <w:tcPr>
            <w:tcW w:w="815" w:type="pct"/>
            <w:shd w:val="clear" w:color="000000" w:fill="FFFFFF"/>
            <w:hideMark/>
          </w:tcPr>
          <w:p w:rsid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Число получателей финансовой поддержки за счет средств Подпрограммы</w:t>
            </w:r>
          </w:p>
          <w:p w:rsidR="00110C9B" w:rsidRDefault="00110C9B" w:rsidP="00110C9B">
            <w:pPr>
              <w:spacing w:after="0" w:line="240" w:lineRule="auto"/>
              <w:rPr>
                <w:rFonts w:ascii="Times New Roman" w:hAnsi="Times New Roman"/>
                <w:sz w:val="28"/>
                <w:szCs w:val="28"/>
              </w:rPr>
            </w:pPr>
          </w:p>
          <w:p w:rsidR="00110C9B" w:rsidRDefault="00110C9B" w:rsidP="00110C9B">
            <w:pPr>
              <w:spacing w:after="0" w:line="240" w:lineRule="auto"/>
              <w:rPr>
                <w:rFonts w:ascii="Times New Roman" w:hAnsi="Times New Roman"/>
                <w:sz w:val="28"/>
                <w:szCs w:val="28"/>
              </w:rPr>
            </w:pPr>
          </w:p>
          <w:p w:rsidR="00110C9B" w:rsidRPr="00110C9B" w:rsidRDefault="00110C9B" w:rsidP="00110C9B">
            <w:pPr>
              <w:spacing w:after="0" w:line="240" w:lineRule="auto"/>
              <w:rPr>
                <w:rFonts w:ascii="Times New Roman" w:hAnsi="Times New Roman"/>
                <w:sz w:val="28"/>
                <w:szCs w:val="28"/>
              </w:rPr>
            </w:pPr>
          </w:p>
        </w:tc>
        <w:tc>
          <w:tcPr>
            <w:tcW w:w="863" w:type="pct"/>
            <w:vMerge/>
            <w:shd w:val="clear" w:color="000000" w:fill="FFFFFF"/>
          </w:tcPr>
          <w:p w:rsidR="00110C9B" w:rsidRPr="00110C9B" w:rsidRDefault="00110C9B" w:rsidP="00110C9B">
            <w:pPr>
              <w:spacing w:after="0" w:line="240" w:lineRule="auto"/>
              <w:jc w:val="center"/>
              <w:rPr>
                <w:rFonts w:ascii="Times New Roman" w:hAnsi="Times New Roman"/>
                <w:sz w:val="28"/>
                <w:szCs w:val="28"/>
              </w:rPr>
            </w:pPr>
          </w:p>
        </w:tc>
        <w:tc>
          <w:tcPr>
            <w:tcW w:w="335" w:type="pc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ед.</w:t>
            </w:r>
          </w:p>
        </w:tc>
        <w:tc>
          <w:tcPr>
            <w:tcW w:w="408" w:type="pc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22</w:t>
            </w:r>
          </w:p>
        </w:tc>
        <w:tc>
          <w:tcPr>
            <w:tcW w:w="408" w:type="pc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22</w:t>
            </w:r>
          </w:p>
        </w:tc>
        <w:tc>
          <w:tcPr>
            <w:tcW w:w="408" w:type="pct"/>
            <w:shd w:val="clear" w:color="000000" w:fill="FFFFFF"/>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22</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19</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117</w:t>
            </w:r>
          </w:p>
        </w:tc>
      </w:tr>
      <w:tr w:rsidR="00110C9B" w:rsidRPr="00110C9B" w:rsidTr="00110C9B">
        <w:trPr>
          <w:trHeight w:val="134"/>
        </w:trPr>
        <w:tc>
          <w:tcPr>
            <w:tcW w:w="947"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815"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863"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35"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7</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8</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9</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10</w:t>
            </w:r>
          </w:p>
        </w:tc>
      </w:tr>
      <w:tr w:rsidR="00110C9B" w:rsidRPr="00110C9B" w:rsidTr="00110C9B">
        <w:trPr>
          <w:trHeight w:val="134"/>
        </w:trPr>
        <w:tc>
          <w:tcPr>
            <w:tcW w:w="947" w:type="pct"/>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815" w:type="pct"/>
            <w:shd w:val="clear" w:color="000000" w:fill="FFFFFF"/>
          </w:tcPr>
          <w:p w:rsidR="00110C9B" w:rsidRP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Объем инвестиций в основной капитал субъектов малого и среднего предпринима</w:t>
            </w:r>
            <w:r w:rsidRPr="00110C9B">
              <w:rPr>
                <w:rFonts w:ascii="Times New Roman" w:hAnsi="Times New Roman"/>
                <w:sz w:val="28"/>
                <w:szCs w:val="28"/>
              </w:rPr>
              <w:softHyphen/>
              <w:t>тельства – полу</w:t>
            </w:r>
            <w:r w:rsidRPr="00110C9B">
              <w:rPr>
                <w:rFonts w:ascii="Times New Roman" w:hAnsi="Times New Roman"/>
                <w:sz w:val="28"/>
                <w:szCs w:val="28"/>
              </w:rPr>
              <w:softHyphen/>
              <w:t>чателей под</w:t>
            </w:r>
            <w:r w:rsidRPr="00110C9B">
              <w:rPr>
                <w:rFonts w:ascii="Times New Roman" w:hAnsi="Times New Roman"/>
                <w:sz w:val="28"/>
                <w:szCs w:val="28"/>
              </w:rPr>
              <w:softHyphen/>
              <w:t>держки</w:t>
            </w:r>
          </w:p>
        </w:tc>
        <w:tc>
          <w:tcPr>
            <w:tcW w:w="863"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p>
        </w:tc>
        <w:tc>
          <w:tcPr>
            <w:tcW w:w="335"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млн. руб.</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8,0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10,0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6,2</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6,2</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1,2</w:t>
            </w:r>
          </w:p>
        </w:tc>
      </w:tr>
      <w:tr w:rsidR="00110C9B" w:rsidRPr="00110C9B" w:rsidTr="00110C9B">
        <w:trPr>
          <w:trHeight w:val="527"/>
        </w:trPr>
        <w:tc>
          <w:tcPr>
            <w:tcW w:w="947" w:type="pct"/>
            <w:vMerge w:val="restart"/>
            <w:shd w:val="clear" w:color="auto" w:fill="auto"/>
          </w:tcPr>
          <w:p w:rsidR="00110C9B" w:rsidRPr="00110C9B" w:rsidRDefault="00110C9B" w:rsidP="00110C9B">
            <w:pPr>
              <w:spacing w:after="0" w:line="240" w:lineRule="auto"/>
              <w:rPr>
                <w:rFonts w:ascii="Times New Roman" w:hAnsi="Times New Roman"/>
                <w:b/>
                <w:bCs/>
                <w:sz w:val="28"/>
                <w:szCs w:val="28"/>
              </w:rPr>
            </w:pPr>
            <w:r w:rsidRPr="00110C9B">
              <w:rPr>
                <w:rFonts w:ascii="Times New Roman" w:hAnsi="Times New Roman"/>
                <w:b/>
                <w:bCs/>
                <w:sz w:val="28"/>
                <w:szCs w:val="28"/>
              </w:rPr>
              <w:t>Подпрограмма «Развитие туризма в Пермском муниципальном районе на 2016-2020 годы»</w:t>
            </w:r>
          </w:p>
        </w:tc>
        <w:tc>
          <w:tcPr>
            <w:tcW w:w="815" w:type="pct"/>
            <w:shd w:val="clear" w:color="000000" w:fill="FFFFFF"/>
          </w:tcPr>
          <w:p w:rsidR="00110C9B" w:rsidRP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Число экскурсантов, обслуженных музеями</w:t>
            </w:r>
          </w:p>
        </w:tc>
        <w:tc>
          <w:tcPr>
            <w:tcW w:w="863" w:type="pct"/>
            <w:vMerge w:val="restar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w:t>
            </w:r>
          </w:p>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комплекса и предпринима-тельства </w:t>
            </w:r>
          </w:p>
          <w:p w:rsidR="00110C9B" w:rsidRPr="00110C9B" w:rsidRDefault="00110C9B" w:rsidP="00110C9B">
            <w:pPr>
              <w:spacing w:after="0" w:line="240" w:lineRule="auto"/>
              <w:jc w:val="center"/>
              <w:rPr>
                <w:rFonts w:ascii="Times New Roman" w:hAnsi="Times New Roman"/>
                <w:sz w:val="28"/>
                <w:szCs w:val="28"/>
              </w:rPr>
            </w:pPr>
          </w:p>
        </w:tc>
        <w:tc>
          <w:tcPr>
            <w:tcW w:w="335"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чел.</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67 900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67 900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67 900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67 900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71 100</w:t>
            </w:r>
          </w:p>
        </w:tc>
      </w:tr>
      <w:tr w:rsidR="00110C9B" w:rsidRPr="00110C9B" w:rsidTr="00110C9B">
        <w:trPr>
          <w:trHeight w:val="296"/>
        </w:trPr>
        <w:tc>
          <w:tcPr>
            <w:tcW w:w="947" w:type="pct"/>
            <w:vMerge/>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815" w:type="pct"/>
            <w:shd w:val="clear" w:color="auto" w:fill="auto"/>
          </w:tcPr>
          <w:p w:rsidR="00110C9B" w:rsidRP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Объем инвестиций в сферу туризма</w:t>
            </w:r>
          </w:p>
        </w:tc>
        <w:tc>
          <w:tcPr>
            <w:tcW w:w="863" w:type="pct"/>
            <w:vMerge/>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335"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млн. руб.</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26,811</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14,51</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2,891</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2,1</w:t>
            </w:r>
          </w:p>
        </w:tc>
      </w:tr>
      <w:tr w:rsidR="00110C9B" w:rsidRPr="00110C9B" w:rsidTr="00110C9B">
        <w:trPr>
          <w:trHeight w:val="140"/>
        </w:trPr>
        <w:tc>
          <w:tcPr>
            <w:tcW w:w="947" w:type="pct"/>
            <w:vMerge/>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815" w:type="pct"/>
            <w:shd w:val="clear" w:color="auto" w:fill="auto"/>
          </w:tcPr>
          <w:p w:rsidR="00110C9B" w:rsidRPr="00110C9B" w:rsidRDefault="00110C9B" w:rsidP="00110C9B">
            <w:pPr>
              <w:spacing w:after="0" w:line="240" w:lineRule="auto"/>
              <w:rPr>
                <w:rFonts w:ascii="Times New Roman" w:hAnsi="Times New Roman"/>
                <w:sz w:val="28"/>
                <w:szCs w:val="28"/>
              </w:rPr>
            </w:pPr>
            <w:r w:rsidRPr="00110C9B">
              <w:rPr>
                <w:rFonts w:ascii="Times New Roman" w:hAnsi="Times New Roman"/>
                <w:sz w:val="28"/>
                <w:szCs w:val="28"/>
              </w:rPr>
              <w:t>Объем налого</w:t>
            </w:r>
            <w:r w:rsidRPr="00110C9B">
              <w:rPr>
                <w:rFonts w:ascii="Times New Roman" w:hAnsi="Times New Roman"/>
                <w:sz w:val="28"/>
                <w:szCs w:val="28"/>
              </w:rPr>
              <w:softHyphen/>
              <w:t xml:space="preserve">вых поступлений от субъектов малого </w:t>
            </w:r>
            <w:r>
              <w:rPr>
                <w:rFonts w:ascii="Times New Roman" w:hAnsi="Times New Roman"/>
                <w:sz w:val="28"/>
                <w:szCs w:val="28"/>
              </w:rPr>
              <w:t>и среднего биз-неса сферы туризма в консолиди</w:t>
            </w:r>
            <w:r w:rsidRPr="00110C9B">
              <w:rPr>
                <w:rFonts w:ascii="Times New Roman" w:hAnsi="Times New Roman"/>
                <w:sz w:val="28"/>
                <w:szCs w:val="28"/>
              </w:rPr>
              <w:t>ро</w:t>
            </w:r>
            <w:r w:rsidRPr="00110C9B">
              <w:rPr>
                <w:rFonts w:ascii="Times New Roman" w:hAnsi="Times New Roman"/>
                <w:sz w:val="28"/>
                <w:szCs w:val="28"/>
              </w:rPr>
              <w:softHyphen/>
              <w:t xml:space="preserve">ванный бюджет Пермского муниципального района  в </w:t>
            </w:r>
          </w:p>
        </w:tc>
        <w:tc>
          <w:tcPr>
            <w:tcW w:w="863" w:type="pct"/>
            <w:vMerge/>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335"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тыс. руб.</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3 000</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1704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1754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1804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1854</w:t>
            </w:r>
          </w:p>
        </w:tc>
      </w:tr>
      <w:tr w:rsidR="00110C9B" w:rsidRPr="00110C9B" w:rsidTr="00110C9B">
        <w:trPr>
          <w:trHeight w:val="134"/>
        </w:trPr>
        <w:tc>
          <w:tcPr>
            <w:tcW w:w="947" w:type="pct"/>
            <w:shd w:val="clear" w:color="auto" w:fill="auto"/>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815"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863"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35"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7</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8</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9</w:t>
            </w: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10</w:t>
            </w:r>
          </w:p>
        </w:tc>
      </w:tr>
      <w:tr w:rsidR="00110C9B" w:rsidRPr="00110C9B" w:rsidTr="00110C9B">
        <w:trPr>
          <w:trHeight w:val="134"/>
        </w:trPr>
        <w:tc>
          <w:tcPr>
            <w:tcW w:w="947" w:type="pct"/>
            <w:shd w:val="clear" w:color="auto" w:fill="auto"/>
          </w:tcPr>
          <w:p w:rsidR="00110C9B" w:rsidRPr="00110C9B" w:rsidRDefault="00110C9B" w:rsidP="00110C9B">
            <w:pPr>
              <w:spacing w:after="0" w:line="240" w:lineRule="auto"/>
              <w:jc w:val="center"/>
              <w:rPr>
                <w:rFonts w:ascii="Times New Roman" w:hAnsi="Times New Roman"/>
                <w:sz w:val="28"/>
                <w:szCs w:val="28"/>
              </w:rPr>
            </w:pPr>
          </w:p>
        </w:tc>
        <w:tc>
          <w:tcPr>
            <w:tcW w:w="815" w:type="pct"/>
            <w:shd w:val="clear" w:color="000000" w:fill="FFFFFF"/>
          </w:tcPr>
          <w:p w:rsidR="00110C9B" w:rsidRPr="00110C9B" w:rsidRDefault="00110C9B" w:rsidP="00110C9B">
            <w:pPr>
              <w:spacing w:after="0" w:line="240" w:lineRule="auto"/>
              <w:rPr>
                <w:rFonts w:ascii="Times New Roman" w:hAnsi="Times New Roman"/>
                <w:sz w:val="28"/>
                <w:szCs w:val="28"/>
              </w:rPr>
            </w:pPr>
            <w:r>
              <w:rPr>
                <w:rFonts w:ascii="Times New Roman" w:hAnsi="Times New Roman"/>
                <w:sz w:val="28"/>
                <w:szCs w:val="28"/>
              </w:rPr>
              <w:t>сопоста</w:t>
            </w:r>
            <w:r w:rsidRPr="00110C9B">
              <w:rPr>
                <w:rFonts w:ascii="Times New Roman" w:hAnsi="Times New Roman"/>
                <w:sz w:val="28"/>
                <w:szCs w:val="28"/>
              </w:rPr>
              <w:t>вимых условиях 2014 г.</w:t>
            </w:r>
          </w:p>
        </w:tc>
        <w:tc>
          <w:tcPr>
            <w:tcW w:w="863"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p>
        </w:tc>
        <w:tc>
          <w:tcPr>
            <w:tcW w:w="335"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p>
        </w:tc>
        <w:tc>
          <w:tcPr>
            <w:tcW w:w="408" w:type="pct"/>
            <w:shd w:val="clear" w:color="000000" w:fill="FFFFFF"/>
          </w:tcPr>
          <w:p w:rsidR="00110C9B" w:rsidRPr="00110C9B" w:rsidRDefault="00110C9B" w:rsidP="00110C9B">
            <w:pPr>
              <w:spacing w:after="0" w:line="240" w:lineRule="auto"/>
              <w:jc w:val="center"/>
              <w:rPr>
                <w:rFonts w:ascii="Times New Roman" w:hAnsi="Times New Roman"/>
                <w:sz w:val="28"/>
                <w:szCs w:val="28"/>
              </w:rPr>
            </w:pPr>
          </w:p>
        </w:tc>
      </w:tr>
    </w:tbl>
    <w:p w:rsidR="00110C9B" w:rsidRDefault="00110C9B" w:rsidP="00364A74">
      <w:pPr>
        <w:tabs>
          <w:tab w:val="left" w:pos="1276"/>
        </w:tabs>
        <w:spacing w:after="0" w:line="240" w:lineRule="auto"/>
        <w:jc w:val="center"/>
        <w:rPr>
          <w:rFonts w:ascii="Times New Roman" w:eastAsia="Arial Unicode MS" w:hAnsi="Times New Roman"/>
          <w:b/>
          <w:sz w:val="28"/>
          <w:szCs w:val="28"/>
        </w:rPr>
      </w:pPr>
    </w:p>
    <w:p w:rsidR="00110C9B" w:rsidRDefault="00110C9B" w:rsidP="00364A74">
      <w:pPr>
        <w:tabs>
          <w:tab w:val="left" w:pos="1276"/>
        </w:tabs>
        <w:spacing w:after="0" w:line="240" w:lineRule="auto"/>
        <w:jc w:val="center"/>
        <w:rPr>
          <w:rFonts w:ascii="Times New Roman" w:eastAsia="Arial Unicode MS" w:hAnsi="Times New Roman"/>
          <w:b/>
          <w:sz w:val="28"/>
          <w:szCs w:val="28"/>
        </w:rPr>
      </w:pPr>
    </w:p>
    <w:p w:rsidR="00110C9B" w:rsidRDefault="00110C9B" w:rsidP="00364A74">
      <w:pPr>
        <w:tabs>
          <w:tab w:val="left" w:pos="1276"/>
        </w:tabs>
        <w:spacing w:after="0" w:line="240" w:lineRule="auto"/>
        <w:jc w:val="center"/>
        <w:rPr>
          <w:rFonts w:ascii="Times New Roman" w:eastAsia="Arial Unicode MS" w:hAnsi="Times New Roman"/>
          <w:b/>
          <w:sz w:val="28"/>
          <w:szCs w:val="28"/>
        </w:rPr>
      </w:pPr>
    </w:p>
    <w:p w:rsidR="00110C9B" w:rsidRDefault="00110C9B" w:rsidP="00364A74">
      <w:pPr>
        <w:tabs>
          <w:tab w:val="left" w:pos="1276"/>
        </w:tabs>
        <w:spacing w:after="0" w:line="240" w:lineRule="auto"/>
        <w:jc w:val="center"/>
        <w:rPr>
          <w:rFonts w:ascii="Times New Roman" w:eastAsia="Arial Unicode MS" w:hAnsi="Times New Roman"/>
          <w:b/>
          <w:sz w:val="28"/>
          <w:szCs w:val="28"/>
        </w:rPr>
      </w:pPr>
    </w:p>
    <w:p w:rsidR="00110C9B" w:rsidRDefault="00110C9B" w:rsidP="00364A74">
      <w:pPr>
        <w:tabs>
          <w:tab w:val="left" w:pos="1276"/>
        </w:tabs>
        <w:spacing w:after="0" w:line="240" w:lineRule="auto"/>
        <w:jc w:val="center"/>
        <w:rPr>
          <w:rFonts w:ascii="Times New Roman" w:eastAsia="Arial Unicode MS" w:hAnsi="Times New Roman"/>
          <w:b/>
          <w:sz w:val="28"/>
          <w:szCs w:val="28"/>
        </w:rPr>
      </w:pPr>
    </w:p>
    <w:p w:rsidR="00110C9B" w:rsidRDefault="00110C9B" w:rsidP="00364A74">
      <w:pPr>
        <w:tabs>
          <w:tab w:val="left" w:pos="1276"/>
        </w:tabs>
        <w:spacing w:after="0" w:line="240" w:lineRule="auto"/>
        <w:jc w:val="center"/>
        <w:rPr>
          <w:rFonts w:ascii="Times New Roman" w:eastAsia="Arial Unicode MS" w:hAnsi="Times New Roman"/>
          <w:b/>
          <w:sz w:val="28"/>
          <w:szCs w:val="28"/>
        </w:rPr>
      </w:pPr>
    </w:p>
    <w:p w:rsidR="00110C9B" w:rsidRDefault="00110C9B" w:rsidP="00364A74">
      <w:pPr>
        <w:tabs>
          <w:tab w:val="left" w:pos="1276"/>
        </w:tabs>
        <w:spacing w:after="0" w:line="240" w:lineRule="auto"/>
        <w:jc w:val="center"/>
        <w:rPr>
          <w:rFonts w:ascii="Times New Roman" w:eastAsia="Arial Unicode MS" w:hAnsi="Times New Roman"/>
          <w:b/>
          <w:sz w:val="28"/>
          <w:szCs w:val="28"/>
        </w:rPr>
      </w:pPr>
    </w:p>
    <w:p w:rsidR="00110C9B" w:rsidRDefault="00110C9B" w:rsidP="00364A74">
      <w:pPr>
        <w:tabs>
          <w:tab w:val="left" w:pos="1276"/>
        </w:tabs>
        <w:spacing w:after="0" w:line="240" w:lineRule="auto"/>
        <w:jc w:val="center"/>
        <w:rPr>
          <w:rFonts w:ascii="Times New Roman" w:eastAsia="Arial Unicode MS" w:hAnsi="Times New Roman"/>
          <w:b/>
          <w:sz w:val="28"/>
          <w:szCs w:val="28"/>
        </w:rPr>
      </w:pPr>
    </w:p>
    <w:p w:rsidR="00110C9B" w:rsidRPr="0007442A" w:rsidRDefault="00110C9B" w:rsidP="00364A74">
      <w:pPr>
        <w:tabs>
          <w:tab w:val="left" w:pos="1276"/>
        </w:tabs>
        <w:spacing w:after="0" w:line="240" w:lineRule="auto"/>
        <w:jc w:val="center"/>
        <w:rPr>
          <w:rFonts w:ascii="Times New Roman" w:eastAsia="Arial Unicode MS" w:hAnsi="Times New Roman"/>
          <w:b/>
          <w:sz w:val="28"/>
          <w:szCs w:val="28"/>
        </w:rPr>
      </w:pPr>
    </w:p>
    <w:p w:rsidR="0025350D" w:rsidRPr="0007442A" w:rsidRDefault="0025350D">
      <w:pPr>
        <w:rPr>
          <w:rFonts w:ascii="Times New Roman" w:hAnsi="Times New Roman"/>
          <w:sz w:val="28"/>
          <w:szCs w:val="28"/>
        </w:rPr>
        <w:sectPr w:rsidR="0025350D" w:rsidRPr="0007442A" w:rsidSect="00364A74">
          <w:pgSz w:w="16838" w:h="11906" w:orient="landscape"/>
          <w:pgMar w:top="851" w:right="1134" w:bottom="1701" w:left="1134" w:header="709" w:footer="709" w:gutter="0"/>
          <w:cols w:space="708"/>
          <w:docGrid w:linePitch="360"/>
        </w:sectPr>
      </w:pPr>
    </w:p>
    <w:tbl>
      <w:tblPr>
        <w:tblW w:w="5001" w:type="pct"/>
        <w:jc w:val="right"/>
        <w:tblLayout w:type="fixed"/>
        <w:tblLook w:val="04A0" w:firstRow="1" w:lastRow="0" w:firstColumn="1" w:lastColumn="0" w:noHBand="0" w:noVBand="1"/>
      </w:tblPr>
      <w:tblGrid>
        <w:gridCol w:w="7511"/>
        <w:gridCol w:w="7062"/>
      </w:tblGrid>
      <w:tr w:rsidR="00B0307A" w:rsidRPr="0007442A" w:rsidTr="00B0307A">
        <w:trPr>
          <w:trHeight w:val="623"/>
          <w:jc w:val="right"/>
        </w:trPr>
        <w:tc>
          <w:tcPr>
            <w:tcW w:w="2577" w:type="pct"/>
            <w:shd w:val="clear" w:color="auto" w:fill="auto"/>
          </w:tcPr>
          <w:p w:rsidR="00B0307A" w:rsidRPr="0007442A" w:rsidRDefault="00B0307A" w:rsidP="00B0307A">
            <w:pPr>
              <w:tabs>
                <w:tab w:val="left" w:pos="1276"/>
              </w:tabs>
              <w:spacing w:line="360" w:lineRule="exact"/>
              <w:rPr>
                <w:rFonts w:ascii="Times New Roman" w:hAnsi="Times New Roman"/>
                <w:sz w:val="28"/>
                <w:szCs w:val="28"/>
              </w:rPr>
            </w:pPr>
          </w:p>
        </w:tc>
        <w:tc>
          <w:tcPr>
            <w:tcW w:w="2423" w:type="pct"/>
            <w:shd w:val="clear" w:color="auto" w:fill="auto"/>
          </w:tcPr>
          <w:p w:rsidR="00B0307A" w:rsidRPr="0007442A" w:rsidRDefault="00B0307A" w:rsidP="00B0307A">
            <w:pPr>
              <w:tabs>
                <w:tab w:val="left" w:pos="1276"/>
              </w:tabs>
              <w:spacing w:line="360" w:lineRule="exact"/>
              <w:rPr>
                <w:rFonts w:ascii="Times New Roman" w:hAnsi="Times New Roman"/>
                <w:sz w:val="28"/>
                <w:szCs w:val="28"/>
              </w:rPr>
            </w:pPr>
            <w:r w:rsidRPr="0007442A">
              <w:rPr>
                <w:rFonts w:ascii="Times New Roman" w:hAnsi="Times New Roman"/>
                <w:sz w:val="28"/>
                <w:szCs w:val="28"/>
              </w:rPr>
              <w:t>«Пр</w:t>
            </w:r>
            <w:r w:rsidRPr="0007442A">
              <w:rPr>
                <w:rFonts w:ascii="Times New Roman" w:eastAsia="Arial Unicode MS" w:hAnsi="Times New Roman"/>
                <w:sz w:val="28"/>
                <w:szCs w:val="28"/>
              </w:rPr>
              <w:t xml:space="preserve">иложение 3 </w:t>
            </w:r>
            <w:r w:rsidRPr="0007442A">
              <w:rPr>
                <w:rFonts w:ascii="Times New Roman" w:eastAsia="Arial Unicode MS" w:hAnsi="Times New Roman"/>
                <w:sz w:val="28"/>
                <w:szCs w:val="28"/>
              </w:rPr>
              <w:br/>
              <w:t>к муниципальной программе  «Экономическое  развитие Пермского муниципального района на 2016 – 2020 годы»</w:t>
            </w:r>
          </w:p>
        </w:tc>
      </w:tr>
    </w:tbl>
    <w:p w:rsidR="00B0307A" w:rsidRPr="0007442A" w:rsidRDefault="00B0307A" w:rsidP="00B97C2A">
      <w:pPr>
        <w:spacing w:after="0" w:line="360" w:lineRule="exact"/>
        <w:jc w:val="center"/>
        <w:rPr>
          <w:rFonts w:ascii="Times New Roman" w:eastAsia="Arial Unicode MS" w:hAnsi="Times New Roman"/>
          <w:b/>
          <w:sz w:val="28"/>
          <w:szCs w:val="28"/>
        </w:rPr>
      </w:pPr>
      <w:r w:rsidRPr="0007442A">
        <w:rPr>
          <w:rFonts w:ascii="Times New Roman" w:eastAsia="Arial Unicode MS" w:hAnsi="Times New Roman"/>
          <w:b/>
          <w:sz w:val="28"/>
          <w:szCs w:val="28"/>
        </w:rPr>
        <w:t xml:space="preserve">Финансовое обеспечение </w:t>
      </w:r>
      <w:r w:rsidRPr="0007442A">
        <w:rPr>
          <w:rFonts w:ascii="Times New Roman" w:hAnsi="Times New Roman"/>
          <w:b/>
          <w:sz w:val="28"/>
          <w:szCs w:val="28"/>
        </w:rPr>
        <w:t xml:space="preserve">муниципальной программы </w:t>
      </w:r>
      <w:r w:rsidRPr="0007442A">
        <w:rPr>
          <w:rFonts w:ascii="Times New Roman" w:eastAsia="Arial Unicode MS" w:hAnsi="Times New Roman"/>
          <w:b/>
          <w:sz w:val="28"/>
          <w:szCs w:val="28"/>
        </w:rPr>
        <w:t>«Экономическое развитие</w:t>
      </w:r>
    </w:p>
    <w:p w:rsidR="00B0307A" w:rsidRPr="0007442A" w:rsidRDefault="00B0307A" w:rsidP="00B97C2A">
      <w:pPr>
        <w:spacing w:after="0" w:line="360" w:lineRule="exact"/>
        <w:jc w:val="center"/>
        <w:rPr>
          <w:rFonts w:ascii="Times New Roman" w:eastAsia="Arial Unicode MS" w:hAnsi="Times New Roman"/>
          <w:b/>
          <w:sz w:val="28"/>
          <w:szCs w:val="28"/>
        </w:rPr>
      </w:pPr>
      <w:r w:rsidRPr="0007442A">
        <w:rPr>
          <w:rFonts w:ascii="Times New Roman" w:eastAsia="Arial Unicode MS" w:hAnsi="Times New Roman"/>
          <w:b/>
          <w:sz w:val="28"/>
          <w:szCs w:val="28"/>
        </w:rPr>
        <w:t>Пермского муниципального района на 2016 – 2020 годы» за счет средств бюджета Пермского муниципального района</w:t>
      </w:r>
    </w:p>
    <w:p w:rsidR="00110C9B" w:rsidRDefault="00110C9B" w:rsidP="00B97C2A">
      <w:pPr>
        <w:spacing w:after="0" w:line="360" w:lineRule="exact"/>
        <w:jc w:val="center"/>
        <w:rPr>
          <w:rFonts w:ascii="Times New Roman" w:hAnsi="Times New Roman"/>
          <w:sz w:val="28"/>
          <w:szCs w:val="28"/>
        </w:rPr>
      </w:pPr>
    </w:p>
    <w:tbl>
      <w:tblPr>
        <w:tblpPr w:leftFromText="181" w:rightFromText="181"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4074"/>
        <w:gridCol w:w="1360"/>
        <w:gridCol w:w="1159"/>
        <w:gridCol w:w="1130"/>
        <w:gridCol w:w="1130"/>
        <w:gridCol w:w="1136"/>
      </w:tblGrid>
      <w:tr w:rsidR="00110C9B" w:rsidRPr="00110C9B" w:rsidTr="00110C9B">
        <w:trPr>
          <w:trHeight w:val="20"/>
        </w:trPr>
        <w:tc>
          <w:tcPr>
            <w:tcW w:w="1570" w:type="pct"/>
            <w:vMerge w:val="restar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Наименование му</w:t>
            </w:r>
            <w:r w:rsidRPr="00110C9B">
              <w:rPr>
                <w:rFonts w:ascii="Times New Roman" w:hAnsi="Times New Roman"/>
                <w:sz w:val="28"/>
                <w:szCs w:val="28"/>
              </w:rPr>
              <w:softHyphen/>
              <w:t xml:space="preserve">ниципальной </w:t>
            </w:r>
          </w:p>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про</w:t>
            </w:r>
            <w:r w:rsidRPr="00110C9B">
              <w:rPr>
                <w:rFonts w:ascii="Times New Roman" w:hAnsi="Times New Roman"/>
                <w:sz w:val="28"/>
                <w:szCs w:val="28"/>
              </w:rPr>
              <w:softHyphen/>
              <w:t>граммы, подпро</w:t>
            </w:r>
            <w:r w:rsidRPr="00110C9B">
              <w:rPr>
                <w:rFonts w:ascii="Times New Roman" w:hAnsi="Times New Roman"/>
                <w:sz w:val="28"/>
                <w:szCs w:val="28"/>
              </w:rPr>
              <w:softHyphen/>
              <w:t>граммы, мероприя</w:t>
            </w:r>
            <w:r w:rsidRPr="00110C9B">
              <w:rPr>
                <w:rFonts w:ascii="Times New Roman" w:hAnsi="Times New Roman"/>
                <w:sz w:val="28"/>
                <w:szCs w:val="28"/>
              </w:rPr>
              <w:softHyphen/>
              <w:t>тий</w:t>
            </w:r>
          </w:p>
        </w:tc>
        <w:tc>
          <w:tcPr>
            <w:tcW w:w="1399" w:type="pct"/>
            <w:vMerge w:val="restar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Участники муни</w:t>
            </w:r>
            <w:r w:rsidRPr="00110C9B">
              <w:rPr>
                <w:rFonts w:ascii="Times New Roman" w:hAnsi="Times New Roman"/>
                <w:sz w:val="28"/>
                <w:szCs w:val="28"/>
              </w:rPr>
              <w:softHyphen/>
              <w:t>ципальной программы</w:t>
            </w:r>
          </w:p>
        </w:tc>
        <w:tc>
          <w:tcPr>
            <w:tcW w:w="2031" w:type="pct"/>
            <w:gridSpan w:val="5"/>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Расходы на реализацию Программы, тыс. руб.</w:t>
            </w:r>
          </w:p>
        </w:tc>
      </w:tr>
      <w:tr w:rsidR="00110C9B"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C9B" w:rsidRPr="00110C9B" w:rsidRDefault="00110C9B" w:rsidP="00110C9B">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0C9B" w:rsidRPr="00110C9B" w:rsidRDefault="00110C9B" w:rsidP="00110C9B">
            <w:pPr>
              <w:spacing w:after="0" w:line="240" w:lineRule="auto"/>
              <w:rPr>
                <w:rFonts w:ascii="Times New Roman" w:hAnsi="Times New Roman"/>
                <w:sz w:val="28"/>
                <w:szCs w:val="28"/>
              </w:rPr>
            </w:pPr>
          </w:p>
        </w:tc>
        <w:tc>
          <w:tcPr>
            <w:tcW w:w="467"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2016 </w:t>
            </w:r>
          </w:p>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год</w:t>
            </w:r>
          </w:p>
        </w:tc>
        <w:tc>
          <w:tcPr>
            <w:tcW w:w="39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2017 год</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2018 год</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2019 год</w:t>
            </w:r>
          </w:p>
        </w:tc>
        <w:tc>
          <w:tcPr>
            <w:tcW w:w="390"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2020 год</w:t>
            </w:r>
          </w:p>
        </w:tc>
      </w:tr>
      <w:tr w:rsidR="00110C9B"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1</w:t>
            </w:r>
          </w:p>
        </w:tc>
        <w:tc>
          <w:tcPr>
            <w:tcW w:w="1399" w:type="pct"/>
            <w:tcBorders>
              <w:top w:val="single" w:sz="4" w:space="0" w:color="auto"/>
              <w:left w:val="single" w:sz="4" w:space="0" w:color="auto"/>
              <w:bottom w:val="single" w:sz="4" w:space="0" w:color="auto"/>
              <w:right w:val="single" w:sz="4" w:space="0" w:color="auto"/>
            </w:tcBorders>
            <w:vAlign w:val="center"/>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110C9B" w:rsidRPr="00110C9B" w:rsidTr="00110C9B">
        <w:trPr>
          <w:trHeight w:val="129"/>
        </w:trPr>
        <w:tc>
          <w:tcPr>
            <w:tcW w:w="1570" w:type="pct"/>
            <w:vMerge w:val="restar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b/>
                <w:bCs/>
                <w:sz w:val="28"/>
                <w:szCs w:val="28"/>
              </w:rPr>
            </w:pPr>
            <w:r w:rsidRPr="00110C9B">
              <w:rPr>
                <w:rFonts w:ascii="Times New Roman" w:hAnsi="Times New Roman"/>
                <w:b/>
                <w:bCs/>
                <w:sz w:val="28"/>
                <w:szCs w:val="28"/>
              </w:rPr>
              <w:t>Муниципальная программа</w:t>
            </w:r>
          </w:p>
          <w:p w:rsidR="00110C9B" w:rsidRPr="00110C9B" w:rsidRDefault="00110C9B" w:rsidP="00110C9B">
            <w:pPr>
              <w:spacing w:after="0" w:line="240" w:lineRule="auto"/>
              <w:jc w:val="center"/>
              <w:rPr>
                <w:rFonts w:ascii="Times New Roman" w:hAnsi="Times New Roman"/>
                <w:b/>
                <w:bCs/>
                <w:sz w:val="28"/>
                <w:szCs w:val="28"/>
              </w:rPr>
            </w:pPr>
            <w:r w:rsidRPr="00110C9B">
              <w:rPr>
                <w:rFonts w:ascii="Times New Roman" w:hAnsi="Times New Roman"/>
                <w:b/>
                <w:bCs/>
                <w:sz w:val="28"/>
                <w:szCs w:val="28"/>
              </w:rPr>
              <w:t>«Экономическое</w:t>
            </w:r>
          </w:p>
          <w:p w:rsidR="00110C9B" w:rsidRPr="00110C9B" w:rsidRDefault="00110C9B" w:rsidP="00110C9B">
            <w:pPr>
              <w:spacing w:after="0" w:line="240" w:lineRule="auto"/>
              <w:jc w:val="center"/>
              <w:rPr>
                <w:rFonts w:ascii="Times New Roman" w:hAnsi="Times New Roman"/>
                <w:b/>
                <w:bCs/>
                <w:sz w:val="28"/>
                <w:szCs w:val="28"/>
              </w:rPr>
            </w:pPr>
            <w:r w:rsidRPr="00110C9B">
              <w:rPr>
                <w:rFonts w:ascii="Times New Roman" w:hAnsi="Times New Roman"/>
                <w:b/>
                <w:bCs/>
                <w:sz w:val="28"/>
                <w:szCs w:val="28"/>
              </w:rPr>
              <w:t>развитие Пермского муниципального</w:t>
            </w:r>
          </w:p>
          <w:p w:rsidR="00110C9B" w:rsidRPr="00110C9B" w:rsidRDefault="00110C9B" w:rsidP="00110C9B">
            <w:pPr>
              <w:spacing w:after="0" w:line="240" w:lineRule="auto"/>
              <w:jc w:val="center"/>
              <w:rPr>
                <w:rFonts w:ascii="Times New Roman" w:hAnsi="Times New Roman"/>
                <w:b/>
                <w:bCs/>
                <w:sz w:val="28"/>
                <w:szCs w:val="28"/>
              </w:rPr>
            </w:pPr>
            <w:r w:rsidRPr="00110C9B">
              <w:rPr>
                <w:rFonts w:ascii="Times New Roman" w:hAnsi="Times New Roman"/>
                <w:b/>
                <w:bCs/>
                <w:sz w:val="28"/>
                <w:szCs w:val="28"/>
              </w:rPr>
              <w:t>района на 2016–2020 годы»</w:t>
            </w:r>
          </w:p>
        </w:tc>
        <w:tc>
          <w:tcPr>
            <w:tcW w:w="1399"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bCs/>
                <w:sz w:val="28"/>
                <w:szCs w:val="28"/>
              </w:rPr>
            </w:pPr>
            <w:r w:rsidRPr="00110C9B">
              <w:rPr>
                <w:rFonts w:ascii="Times New Roman" w:hAnsi="Times New Roman"/>
                <w:bCs/>
                <w:sz w:val="28"/>
                <w:szCs w:val="28"/>
              </w:rPr>
              <w:t>Всего</w:t>
            </w:r>
          </w:p>
        </w:tc>
        <w:tc>
          <w:tcPr>
            <w:tcW w:w="467"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bCs/>
                <w:color w:val="000000"/>
                <w:sz w:val="28"/>
                <w:szCs w:val="28"/>
              </w:rPr>
            </w:pPr>
            <w:r w:rsidRPr="00110C9B">
              <w:rPr>
                <w:rFonts w:ascii="Times New Roman" w:hAnsi="Times New Roman"/>
                <w:bCs/>
                <w:color w:val="000000"/>
                <w:sz w:val="28"/>
                <w:szCs w:val="28"/>
              </w:rPr>
              <w:t>3421,7</w:t>
            </w:r>
          </w:p>
        </w:tc>
        <w:tc>
          <w:tcPr>
            <w:tcW w:w="39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bCs/>
                <w:color w:val="000000"/>
                <w:sz w:val="28"/>
                <w:szCs w:val="28"/>
              </w:rPr>
            </w:pPr>
            <w:r w:rsidRPr="00110C9B">
              <w:rPr>
                <w:rFonts w:ascii="Times New Roman" w:hAnsi="Times New Roman"/>
                <w:bCs/>
                <w:color w:val="000000"/>
                <w:sz w:val="28"/>
                <w:szCs w:val="28"/>
              </w:rPr>
              <w:t>3560,0</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bCs/>
                <w:color w:val="000000"/>
                <w:sz w:val="28"/>
                <w:szCs w:val="28"/>
              </w:rPr>
            </w:pPr>
            <w:r w:rsidRPr="00110C9B">
              <w:rPr>
                <w:rFonts w:ascii="Times New Roman" w:hAnsi="Times New Roman"/>
                <w:bCs/>
                <w:color w:val="000000"/>
                <w:sz w:val="28"/>
                <w:szCs w:val="28"/>
              </w:rPr>
              <w:t>1772,9</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bCs/>
                <w:color w:val="000000"/>
                <w:sz w:val="28"/>
                <w:szCs w:val="28"/>
              </w:rPr>
            </w:pPr>
            <w:r w:rsidRPr="00110C9B">
              <w:rPr>
                <w:rFonts w:ascii="Times New Roman" w:hAnsi="Times New Roman"/>
                <w:bCs/>
                <w:color w:val="000000"/>
                <w:sz w:val="28"/>
                <w:szCs w:val="28"/>
              </w:rPr>
              <w:t>3535,1</w:t>
            </w:r>
          </w:p>
        </w:tc>
        <w:tc>
          <w:tcPr>
            <w:tcW w:w="390"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bCs/>
                <w:color w:val="000000"/>
                <w:sz w:val="28"/>
                <w:szCs w:val="28"/>
              </w:rPr>
            </w:pPr>
            <w:r w:rsidRPr="00110C9B">
              <w:rPr>
                <w:rFonts w:ascii="Times New Roman" w:hAnsi="Times New Roman"/>
                <w:bCs/>
                <w:color w:val="000000"/>
                <w:sz w:val="28"/>
                <w:szCs w:val="28"/>
              </w:rPr>
              <w:t>9885,0</w:t>
            </w:r>
          </w:p>
        </w:tc>
      </w:tr>
      <w:tr w:rsidR="00110C9B" w:rsidRPr="00110C9B" w:rsidTr="00110C9B">
        <w:trPr>
          <w:trHeight w:val="5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C9B" w:rsidRPr="00110C9B" w:rsidRDefault="00110C9B" w:rsidP="00110C9B">
            <w:pPr>
              <w:spacing w:after="0" w:line="240" w:lineRule="auto"/>
              <w:rPr>
                <w:rFonts w:ascii="Times New Roman" w:hAnsi="Times New Roman"/>
                <w:b/>
                <w:bCs/>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 xml:space="preserve">Управление по развитию агропромышленного комплекса и предпринимательства </w:t>
            </w:r>
          </w:p>
        </w:tc>
        <w:tc>
          <w:tcPr>
            <w:tcW w:w="467"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991,9</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1711,7</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1686,2</w:t>
            </w:r>
          </w:p>
          <w:p w:rsidR="00110C9B" w:rsidRPr="00110C9B" w:rsidRDefault="00110C9B" w:rsidP="00110C9B">
            <w:pPr>
              <w:spacing w:after="0" w:line="240" w:lineRule="auto"/>
              <w:jc w:val="center"/>
              <w:rPr>
                <w:rFonts w:ascii="Times New Roman" w:hAnsi="Times New Roman"/>
                <w:color w:val="000000"/>
                <w:sz w:val="28"/>
                <w:szCs w:val="28"/>
              </w:rPr>
            </w:pPr>
          </w:p>
        </w:tc>
        <w:tc>
          <w:tcPr>
            <w:tcW w:w="390"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9724,0</w:t>
            </w:r>
          </w:p>
        </w:tc>
      </w:tr>
      <w:tr w:rsidR="00110C9B"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0C9B" w:rsidRPr="00110C9B" w:rsidRDefault="00110C9B" w:rsidP="00110C9B">
            <w:pPr>
              <w:spacing w:after="0" w:line="240" w:lineRule="auto"/>
              <w:rPr>
                <w:rFonts w:ascii="Times New Roman" w:hAnsi="Times New Roman"/>
                <w:b/>
                <w:bCs/>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 администрации муниципального образования «Пермский муниципальный район»</w:t>
            </w:r>
          </w:p>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(далее – 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2452,5</w:t>
            </w:r>
          </w:p>
        </w:tc>
        <w:tc>
          <w:tcPr>
            <w:tcW w:w="39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604,6</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110C9B" w:rsidRPr="00110C9B" w:rsidRDefault="00110C9B" w:rsidP="00110C9B">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74"/>
        </w:trPr>
        <w:tc>
          <w:tcPr>
            <w:tcW w:w="1570" w:type="pct"/>
            <w:vMerge/>
            <w:tcBorders>
              <w:left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Пермский муниципальный фонд поддержки малого </w:t>
            </w:r>
          </w:p>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предприни</w:t>
            </w:r>
            <w:r w:rsidRPr="00110C9B">
              <w:rPr>
                <w:rFonts w:ascii="Times New Roman" w:hAnsi="Times New Roman"/>
                <w:sz w:val="28"/>
                <w:szCs w:val="28"/>
              </w:rPr>
              <w:softHyphen/>
              <w:t>мательства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74"/>
        </w:trPr>
        <w:tc>
          <w:tcPr>
            <w:tcW w:w="1570" w:type="pct"/>
            <w:vMerge/>
            <w:tcBorders>
              <w:left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МКУ «Управление благоустройством Пермского муниципального района» </w:t>
            </w:r>
          </w:p>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 (далее </w:t>
            </w:r>
            <w:r w:rsidRPr="00110C9B">
              <w:rPr>
                <w:rFonts w:ascii="Times New Roman" w:hAnsi="Times New Roman"/>
                <w:b/>
                <w:bCs/>
                <w:sz w:val="28"/>
                <w:szCs w:val="28"/>
              </w:rPr>
              <w:t>–</w:t>
            </w:r>
            <w:r w:rsidRPr="00110C9B">
              <w:rPr>
                <w:rFonts w:ascii="Times New Roman" w:hAnsi="Times New Roman"/>
                <w:sz w:val="28"/>
                <w:szCs w:val="28"/>
              </w:rPr>
              <w:t xml:space="preserve"> МКУ Управление благоустройством Пермского района)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131,7</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158,4</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61,2</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76,4</w:t>
            </w:r>
          </w:p>
          <w:p w:rsidR="008C22AD" w:rsidRPr="00110C9B" w:rsidRDefault="008C22AD" w:rsidP="008C22AD">
            <w:pPr>
              <w:spacing w:after="0" w:line="240" w:lineRule="auto"/>
              <w:jc w:val="center"/>
              <w:rPr>
                <w:rFonts w:ascii="Times New Roman" w:hAnsi="Times New Roman"/>
                <w:color w:val="000000"/>
                <w:sz w:val="28"/>
                <w:szCs w:val="28"/>
              </w:rPr>
            </w:pP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161,0</w:t>
            </w:r>
          </w:p>
        </w:tc>
      </w:tr>
      <w:tr w:rsidR="008C22AD" w:rsidRPr="00110C9B" w:rsidTr="005E7141">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387771">
        <w:trPr>
          <w:trHeight w:val="20"/>
        </w:trPr>
        <w:tc>
          <w:tcPr>
            <w:tcW w:w="1570" w:type="pct"/>
            <w:vMerge w:val="restart"/>
            <w:tcBorders>
              <w:top w:val="single" w:sz="4" w:space="0" w:color="auto"/>
              <w:left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МУ «Управление капитального</w:t>
            </w:r>
          </w:p>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 строительства Пермского муниципального района» </w:t>
            </w:r>
          </w:p>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(далее </w:t>
            </w:r>
            <w:r w:rsidRPr="00110C9B">
              <w:rPr>
                <w:rFonts w:ascii="Times New Roman" w:hAnsi="Times New Roman"/>
                <w:b/>
                <w:bCs/>
                <w:sz w:val="28"/>
                <w:szCs w:val="28"/>
              </w:rPr>
              <w:t>–</w:t>
            </w:r>
            <w:r w:rsidRPr="00110C9B">
              <w:rPr>
                <w:rFonts w:ascii="Times New Roman" w:hAnsi="Times New Roman"/>
                <w:sz w:val="28"/>
                <w:szCs w:val="28"/>
              </w:rPr>
              <w:t xml:space="preserve"> МУ УКС  Пермского района)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837,5</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1805,1</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1772,5</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r>
      <w:tr w:rsidR="008C22AD" w:rsidRPr="00110C9B" w:rsidTr="00387771">
        <w:trPr>
          <w:trHeight w:val="20"/>
        </w:trPr>
        <w:tc>
          <w:tcPr>
            <w:tcW w:w="1570" w:type="pct"/>
            <w:vMerge/>
            <w:tcBorders>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color w:val="000000"/>
                <w:sz w:val="28"/>
                <w:szCs w:val="28"/>
              </w:rPr>
              <w:t xml:space="preserve">Комитет имущественных отношений администрации Пермского муниципального района (далее </w:t>
            </w:r>
            <w:r w:rsidRPr="00110C9B">
              <w:rPr>
                <w:rFonts w:ascii="Times New Roman" w:hAnsi="Times New Roman"/>
                <w:b/>
                <w:bCs/>
                <w:sz w:val="28"/>
                <w:szCs w:val="28"/>
              </w:rPr>
              <w:t>–</w:t>
            </w:r>
            <w:r w:rsidRPr="00110C9B">
              <w:rPr>
                <w:rFonts w:ascii="Times New Roman" w:hAnsi="Times New Roman"/>
                <w:color w:val="000000"/>
                <w:sz w:val="28"/>
                <w:szCs w:val="28"/>
              </w:rPr>
              <w:t xml:space="preserve">  Комитет имущественных отношений)</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AD072D">
        <w:trPr>
          <w:trHeight w:val="20"/>
        </w:trPr>
        <w:tc>
          <w:tcPr>
            <w:tcW w:w="1570" w:type="pct"/>
            <w:vMerge w:val="restart"/>
            <w:tcBorders>
              <w:top w:val="single" w:sz="4" w:space="0" w:color="auto"/>
              <w:left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b/>
                <w:bCs/>
                <w:sz w:val="28"/>
                <w:szCs w:val="28"/>
              </w:rPr>
            </w:pPr>
            <w:r w:rsidRPr="00110C9B">
              <w:rPr>
                <w:rFonts w:ascii="Times New Roman" w:hAnsi="Times New Roman"/>
                <w:b/>
                <w:bCs/>
                <w:sz w:val="28"/>
                <w:szCs w:val="28"/>
              </w:rPr>
              <w:t>Подпрограмма</w:t>
            </w:r>
          </w:p>
          <w:p w:rsidR="008C22AD" w:rsidRPr="00110C9B" w:rsidRDefault="008C22AD" w:rsidP="008C22AD">
            <w:pPr>
              <w:spacing w:after="0" w:line="240" w:lineRule="auto"/>
              <w:jc w:val="center"/>
              <w:rPr>
                <w:rFonts w:ascii="Times New Roman" w:hAnsi="Times New Roman"/>
                <w:b/>
                <w:bCs/>
                <w:sz w:val="28"/>
                <w:szCs w:val="28"/>
              </w:rPr>
            </w:pPr>
            <w:r w:rsidRPr="00110C9B">
              <w:rPr>
                <w:rFonts w:ascii="Times New Roman" w:hAnsi="Times New Roman"/>
                <w:b/>
                <w:bCs/>
                <w:sz w:val="28"/>
                <w:szCs w:val="28"/>
              </w:rPr>
              <w:t>«Поддержка малого и среднего предприниматель</w:t>
            </w:r>
            <w:r w:rsidRPr="00110C9B">
              <w:rPr>
                <w:rFonts w:ascii="Times New Roman" w:hAnsi="Times New Roman"/>
                <w:b/>
                <w:bCs/>
                <w:sz w:val="28"/>
                <w:szCs w:val="28"/>
              </w:rPr>
              <w:softHyphen/>
              <w:t>ства в Пермском муниципальном</w:t>
            </w:r>
          </w:p>
          <w:p w:rsidR="008C22AD" w:rsidRPr="00110C9B" w:rsidRDefault="008C22AD" w:rsidP="008C22AD">
            <w:pPr>
              <w:spacing w:after="0" w:line="240" w:lineRule="auto"/>
              <w:jc w:val="center"/>
              <w:rPr>
                <w:rFonts w:ascii="Times New Roman" w:hAnsi="Times New Roman"/>
                <w:b/>
                <w:bCs/>
                <w:sz w:val="28"/>
                <w:szCs w:val="28"/>
              </w:rPr>
            </w:pPr>
            <w:r w:rsidRPr="00110C9B">
              <w:rPr>
                <w:rFonts w:ascii="Times New Roman" w:hAnsi="Times New Roman"/>
                <w:b/>
                <w:bCs/>
                <w:sz w:val="28"/>
                <w:szCs w:val="28"/>
              </w:rPr>
              <w:t>районе на 2016–2020 годы»</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Управление по развитию агропромышленного комплекса и предпринимательства </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900,4</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1413,1</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1340,9</w:t>
            </w:r>
          </w:p>
          <w:p w:rsidR="008C22AD" w:rsidRPr="00110C9B" w:rsidRDefault="008C22AD" w:rsidP="008C22AD">
            <w:pPr>
              <w:spacing w:after="0" w:line="240" w:lineRule="auto"/>
              <w:jc w:val="center"/>
              <w:rPr>
                <w:rFonts w:ascii="Times New Roman" w:hAnsi="Times New Roman"/>
                <w:color w:val="000000"/>
                <w:sz w:val="28"/>
                <w:szCs w:val="28"/>
              </w:rPr>
            </w:pP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9346,6</w:t>
            </w:r>
          </w:p>
        </w:tc>
      </w:tr>
      <w:tr w:rsidR="008C22AD" w:rsidRPr="00110C9B" w:rsidTr="00AD072D">
        <w:trPr>
          <w:trHeight w:val="20"/>
        </w:trPr>
        <w:tc>
          <w:tcPr>
            <w:tcW w:w="0" w:type="auto"/>
            <w:vMerge/>
            <w:tcBorders>
              <w:left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b/>
                <w:bCs/>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2230,0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512,7</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AD072D">
        <w:trPr>
          <w:trHeight w:val="20"/>
        </w:trPr>
        <w:tc>
          <w:tcPr>
            <w:tcW w:w="0" w:type="auto"/>
            <w:vMerge/>
            <w:tcBorders>
              <w:left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b/>
                <w:bCs/>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Пермский муниципальный фонд поддержки малого </w:t>
            </w:r>
          </w:p>
          <w:p w:rsidR="008C22AD" w:rsidRPr="00110C9B" w:rsidRDefault="008C22AD" w:rsidP="008C22AD">
            <w:pPr>
              <w:spacing w:after="0" w:line="240" w:lineRule="auto"/>
              <w:jc w:val="center"/>
              <w:rPr>
                <w:rFonts w:ascii="Times New Roman" w:hAnsi="Times New Roman"/>
                <w:sz w:val="28"/>
                <w:szCs w:val="28"/>
              </w:rPr>
            </w:pPr>
            <w:r>
              <w:rPr>
                <w:rFonts w:ascii="Times New Roman" w:hAnsi="Times New Roman"/>
                <w:sz w:val="28"/>
                <w:szCs w:val="28"/>
              </w:rPr>
              <w:t>п</w:t>
            </w:r>
            <w:r w:rsidRPr="00110C9B">
              <w:rPr>
                <w:rFonts w:ascii="Times New Roman" w:hAnsi="Times New Roman"/>
                <w:sz w:val="28"/>
                <w:szCs w:val="28"/>
              </w:rPr>
              <w:t>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AD072D">
        <w:trPr>
          <w:trHeight w:val="20"/>
        </w:trPr>
        <w:tc>
          <w:tcPr>
            <w:tcW w:w="1570" w:type="pct"/>
            <w:vMerge/>
            <w:tcBorders>
              <w:left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МКУ Управление благоустройством Пермского района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131,7</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158,4</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61,2</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76,4</w:t>
            </w:r>
          </w:p>
          <w:p w:rsidR="008C22AD" w:rsidRPr="00110C9B" w:rsidRDefault="008C22AD" w:rsidP="008C22AD">
            <w:pPr>
              <w:spacing w:after="0" w:line="240" w:lineRule="auto"/>
              <w:jc w:val="center"/>
              <w:rPr>
                <w:rFonts w:ascii="Times New Roman" w:hAnsi="Times New Roman"/>
                <w:color w:val="000000"/>
                <w:sz w:val="28"/>
                <w:szCs w:val="28"/>
              </w:rPr>
            </w:pP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161,0</w:t>
            </w:r>
          </w:p>
        </w:tc>
      </w:tr>
      <w:tr w:rsidR="008C22AD" w:rsidRPr="00110C9B" w:rsidTr="00110C9B">
        <w:trPr>
          <w:trHeight w:val="20"/>
        </w:trPr>
        <w:tc>
          <w:tcPr>
            <w:tcW w:w="1570" w:type="pct"/>
            <w:vMerge/>
            <w:tcBorders>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color w:val="000000"/>
                <w:sz w:val="28"/>
                <w:szCs w:val="28"/>
              </w:rPr>
              <w:t>Комитет имущественных  отношений</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928"/>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a4"/>
              <w:numPr>
                <w:ilvl w:val="0"/>
                <w:numId w:val="19"/>
              </w:numPr>
              <w:tabs>
                <w:tab w:val="left" w:pos="374"/>
              </w:tabs>
              <w:spacing w:after="0" w:line="240" w:lineRule="auto"/>
              <w:ind w:left="0" w:firstLine="0"/>
              <w:rPr>
                <w:rFonts w:ascii="Times New Roman" w:hAnsi="Times New Roman"/>
                <w:sz w:val="28"/>
                <w:szCs w:val="28"/>
                <w:lang w:eastAsia="ru-RU"/>
              </w:rPr>
            </w:pPr>
            <w:r w:rsidRPr="00110C9B">
              <w:rPr>
                <w:rFonts w:ascii="Times New Roman" w:hAnsi="Times New Roman"/>
                <w:sz w:val="28"/>
                <w:szCs w:val="28"/>
              </w:rPr>
              <w:t>Анализ и прогноз развития малого и среднего предпринимательства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Управление по развитию агропромышленного комплекса и предпринимательства </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1.1. Проведение мониторинга, экономического анализа и прогнозирования сферы малого и среднего предпринима</w:t>
            </w:r>
            <w:r w:rsidRPr="00110C9B">
              <w:rPr>
                <w:rFonts w:ascii="Times New Roman" w:hAnsi="Times New Roman"/>
                <w:sz w:val="28"/>
                <w:szCs w:val="28"/>
              </w:rPr>
              <w:softHyphen/>
              <w:t>тельства</w:t>
            </w:r>
          </w:p>
          <w:p w:rsidR="008C22AD" w:rsidRDefault="008C22AD" w:rsidP="008C22AD">
            <w:pPr>
              <w:spacing w:after="0" w:line="240" w:lineRule="auto"/>
              <w:rPr>
                <w:rFonts w:ascii="Times New Roman" w:hAnsi="Times New Roman"/>
                <w:sz w:val="28"/>
                <w:szCs w:val="28"/>
              </w:rPr>
            </w:pPr>
          </w:p>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Управление по развитию агропромышленного комплекса и предпринимательства </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36674A">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20"/>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a4"/>
              <w:numPr>
                <w:ilvl w:val="0"/>
                <w:numId w:val="20"/>
              </w:numPr>
              <w:tabs>
                <w:tab w:val="left" w:pos="284"/>
              </w:tabs>
              <w:spacing w:after="0" w:line="240" w:lineRule="auto"/>
              <w:ind w:left="0" w:firstLine="0"/>
              <w:rPr>
                <w:rFonts w:ascii="Times New Roman" w:hAnsi="Times New Roman"/>
                <w:sz w:val="28"/>
                <w:szCs w:val="28"/>
              </w:rPr>
            </w:pPr>
            <w:r w:rsidRPr="00110C9B">
              <w:rPr>
                <w:rFonts w:ascii="Times New Roman" w:hAnsi="Times New Roman"/>
                <w:sz w:val="28"/>
                <w:szCs w:val="28"/>
              </w:rPr>
              <w:t>Информационная поддержка субъектов малого и среднего предприниматель</w:t>
            </w:r>
            <w:r w:rsidRPr="00110C9B">
              <w:rPr>
                <w:rFonts w:ascii="Times New Roman" w:hAnsi="Times New Roman"/>
                <w:sz w:val="28"/>
                <w:szCs w:val="28"/>
              </w:rPr>
              <w:softHyphen/>
              <w:t xml:space="preserve">ства </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Управление по развитию агропромышленного комплекса и предпринимательства </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23,8</w:t>
            </w:r>
          </w:p>
        </w:tc>
      </w:tr>
      <w:tr w:rsidR="008C22AD"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a4"/>
              <w:numPr>
                <w:ilvl w:val="1"/>
                <w:numId w:val="20"/>
              </w:numPr>
              <w:tabs>
                <w:tab w:val="left" w:pos="467"/>
              </w:tabs>
              <w:spacing w:after="0" w:line="240" w:lineRule="auto"/>
              <w:ind w:left="0" w:firstLine="0"/>
              <w:rPr>
                <w:rFonts w:ascii="Times New Roman" w:hAnsi="Times New Roman"/>
                <w:sz w:val="28"/>
                <w:szCs w:val="28"/>
              </w:rPr>
            </w:pPr>
            <w:r w:rsidRPr="00110C9B">
              <w:rPr>
                <w:rFonts w:ascii="Times New Roman" w:hAnsi="Times New Roman"/>
                <w:sz w:val="28"/>
                <w:szCs w:val="28"/>
              </w:rPr>
              <w:t>Информационное  обеспечение деятельности  субъ</w:t>
            </w:r>
            <w:r w:rsidRPr="00110C9B">
              <w:rPr>
                <w:rFonts w:ascii="Times New Roman" w:hAnsi="Times New Roman"/>
                <w:sz w:val="28"/>
                <w:szCs w:val="28"/>
              </w:rPr>
              <w:softHyphen/>
              <w:t>ектов малого и  сред</w:t>
            </w:r>
            <w:r w:rsidRPr="00110C9B">
              <w:rPr>
                <w:rFonts w:ascii="Times New Roman" w:hAnsi="Times New Roman"/>
                <w:sz w:val="28"/>
                <w:szCs w:val="28"/>
              </w:rPr>
              <w:softHyphen/>
              <w:t>него предпринима</w:t>
            </w:r>
            <w:r w:rsidRPr="00110C9B">
              <w:rPr>
                <w:rFonts w:ascii="Times New Roman" w:hAnsi="Times New Roman"/>
                <w:sz w:val="28"/>
                <w:szCs w:val="28"/>
              </w:rPr>
              <w:softHyphen/>
              <w:t>тельства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Пермский муниципальный фонд поддержки малого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2D3410">
        <w:trPr>
          <w:trHeight w:val="20"/>
        </w:trPr>
        <w:tc>
          <w:tcPr>
            <w:tcW w:w="1570" w:type="pct"/>
            <w:vMerge w:val="restart"/>
            <w:tcBorders>
              <w:top w:val="single" w:sz="4" w:space="0" w:color="auto"/>
              <w:left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2.2. Организация семинаров, конфе</w:t>
            </w:r>
            <w:r w:rsidRPr="00110C9B">
              <w:rPr>
                <w:rFonts w:ascii="Times New Roman" w:hAnsi="Times New Roman"/>
                <w:sz w:val="28"/>
                <w:szCs w:val="28"/>
              </w:rPr>
              <w:softHyphen/>
              <w:t>ренций, «круглых столов»</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 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23,8</w:t>
            </w:r>
          </w:p>
        </w:tc>
      </w:tr>
      <w:tr w:rsidR="008C22AD" w:rsidRPr="00110C9B" w:rsidTr="002D3410">
        <w:trPr>
          <w:trHeight w:val="20"/>
        </w:trPr>
        <w:tc>
          <w:tcPr>
            <w:tcW w:w="0" w:type="auto"/>
            <w:vMerge/>
            <w:tcBorders>
              <w:left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2D3410">
        <w:trPr>
          <w:trHeight w:val="20"/>
        </w:trPr>
        <w:tc>
          <w:tcPr>
            <w:tcW w:w="1570" w:type="pct"/>
            <w:vMerge/>
            <w:tcBorders>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Пермский муниципальный фонд поддержки малого </w:t>
            </w:r>
          </w:p>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предпринимательства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 xml:space="preserve">3. Пропаганда и популяризация предпринимательской деятельности </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387,9</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723,8</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746,4</w:t>
            </w:r>
          </w:p>
          <w:p w:rsidR="008C22AD" w:rsidRPr="00110C9B" w:rsidRDefault="008C22AD" w:rsidP="008C22AD">
            <w:pPr>
              <w:spacing w:after="0" w:line="240" w:lineRule="auto"/>
              <w:jc w:val="center"/>
              <w:rPr>
                <w:rFonts w:ascii="Times New Roman" w:hAnsi="Times New Roman"/>
                <w:color w:val="000000"/>
                <w:sz w:val="28"/>
                <w:szCs w:val="28"/>
              </w:rPr>
            </w:pP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783,1</w:t>
            </w:r>
          </w:p>
        </w:tc>
      </w:tr>
      <w:tr w:rsidR="008C22AD"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350,0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237,7</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995"/>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3.1.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8C22AD" w:rsidRDefault="008C22AD" w:rsidP="008C22AD">
            <w:pPr>
              <w:spacing w:after="0" w:line="240" w:lineRule="auto"/>
              <w:rPr>
                <w:rFonts w:ascii="Times New Roman" w:hAnsi="Times New Roman"/>
                <w:sz w:val="28"/>
                <w:szCs w:val="28"/>
              </w:rPr>
            </w:pPr>
          </w:p>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387,9</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453,7</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463,8</w:t>
            </w:r>
          </w:p>
          <w:p w:rsidR="008C22AD" w:rsidRPr="00110C9B" w:rsidRDefault="008C22AD" w:rsidP="008C22AD">
            <w:pPr>
              <w:spacing w:after="0" w:line="240" w:lineRule="auto"/>
              <w:jc w:val="center"/>
              <w:rPr>
                <w:rFonts w:ascii="Times New Roman" w:hAnsi="Times New Roman"/>
                <w:color w:val="000000"/>
                <w:sz w:val="28"/>
                <w:szCs w:val="28"/>
              </w:rPr>
            </w:pP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471,4</w:t>
            </w:r>
          </w:p>
        </w:tc>
      </w:tr>
      <w:tr w:rsidR="008C22AD"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2F4C21">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702"/>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3.2. Организация и проведение конкур</w:t>
            </w:r>
            <w:r w:rsidRPr="00110C9B">
              <w:rPr>
                <w:rFonts w:ascii="Times New Roman" w:hAnsi="Times New Roman"/>
                <w:sz w:val="28"/>
                <w:szCs w:val="28"/>
              </w:rPr>
              <w:softHyphen/>
              <w:t>сов с целью создания положительного имиджа и популяри</w:t>
            </w:r>
            <w:r w:rsidRPr="00110C9B">
              <w:rPr>
                <w:rFonts w:ascii="Times New Roman" w:hAnsi="Times New Roman"/>
                <w:sz w:val="28"/>
                <w:szCs w:val="28"/>
              </w:rPr>
              <w:softHyphen/>
              <w:t>зации предпринима</w:t>
            </w:r>
            <w:r w:rsidRPr="00110C9B">
              <w:rPr>
                <w:rFonts w:ascii="Times New Roman" w:hAnsi="Times New Roman"/>
                <w:sz w:val="28"/>
                <w:szCs w:val="28"/>
              </w:rPr>
              <w:softHyphen/>
              <w:t>тельства района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 Управление по развитию агропромышленного комплекса и предпринимательства </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270,1</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282,6</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311,7</w:t>
            </w:r>
          </w:p>
        </w:tc>
      </w:tr>
      <w:tr w:rsidR="008C22AD" w:rsidRPr="00110C9B" w:rsidTr="00110C9B">
        <w:trPr>
          <w:trHeight w:val="4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300,0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237,7</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a4"/>
              <w:numPr>
                <w:ilvl w:val="0"/>
                <w:numId w:val="21"/>
              </w:numPr>
              <w:tabs>
                <w:tab w:val="left" w:pos="284"/>
              </w:tabs>
              <w:spacing w:after="0" w:line="240" w:lineRule="auto"/>
              <w:ind w:left="0" w:firstLine="0"/>
              <w:rPr>
                <w:rFonts w:ascii="Times New Roman" w:hAnsi="Times New Roman"/>
                <w:sz w:val="28"/>
                <w:szCs w:val="28"/>
              </w:rPr>
            </w:pPr>
            <w:r w:rsidRPr="00110C9B">
              <w:rPr>
                <w:rFonts w:ascii="Times New Roman" w:hAnsi="Times New Roman"/>
                <w:sz w:val="28"/>
                <w:szCs w:val="28"/>
              </w:rPr>
              <w:t>Консультацион</w:t>
            </w:r>
            <w:r w:rsidRPr="00110C9B">
              <w:rPr>
                <w:rFonts w:ascii="Times New Roman" w:hAnsi="Times New Roman"/>
                <w:sz w:val="28"/>
                <w:szCs w:val="28"/>
              </w:rPr>
              <w:softHyphen/>
              <w:t>ная поддержка субъ</w:t>
            </w:r>
            <w:r w:rsidRPr="00110C9B">
              <w:rPr>
                <w:rFonts w:ascii="Times New Roman" w:hAnsi="Times New Roman"/>
                <w:sz w:val="28"/>
                <w:szCs w:val="28"/>
              </w:rPr>
              <w:softHyphen/>
              <w:t>ектов малого и среднего предпринимательства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 Управление по развитию агропромышленного комплекса и предпринимательства </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275,0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550,0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550,0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809,4</w:t>
            </w:r>
          </w:p>
        </w:tc>
      </w:tr>
      <w:tr w:rsidR="008C22AD"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550,0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275,0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6F69FF">
        <w:trPr>
          <w:trHeight w:val="20"/>
        </w:trPr>
        <w:tc>
          <w:tcPr>
            <w:tcW w:w="1570" w:type="pct"/>
            <w:vMerge w:val="restart"/>
            <w:tcBorders>
              <w:top w:val="single" w:sz="4" w:space="0" w:color="auto"/>
              <w:left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 xml:space="preserve">4.1.  Предоставление субсидий некоммерческим  организациям в  целях консультационной поддержки субъектов  малого и среднего  </w:t>
            </w:r>
            <w:r w:rsidRPr="00110C9B">
              <w:rPr>
                <w:rFonts w:ascii="Times New Roman" w:hAnsi="Times New Roman"/>
                <w:sz w:val="28"/>
                <w:szCs w:val="28"/>
              </w:rPr>
              <w:t>предпринимательства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 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275,0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550,0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550,0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809,4</w:t>
            </w:r>
          </w:p>
        </w:tc>
      </w:tr>
      <w:tr w:rsidR="008C22AD" w:rsidRPr="00110C9B" w:rsidTr="006F69FF">
        <w:trPr>
          <w:trHeight w:val="20"/>
        </w:trPr>
        <w:tc>
          <w:tcPr>
            <w:tcW w:w="1570" w:type="pct"/>
            <w:vMerge/>
            <w:tcBorders>
              <w:left w:val="single" w:sz="4" w:space="0" w:color="auto"/>
              <w:bottom w:val="single" w:sz="4" w:space="0" w:color="auto"/>
              <w:right w:val="single" w:sz="4" w:space="0" w:color="auto"/>
            </w:tcBorders>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550,0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275,0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vMerge w:val="restart"/>
            <w:tcBorders>
              <w:top w:val="single" w:sz="4" w:space="0" w:color="auto"/>
              <w:left w:val="single" w:sz="4" w:space="0" w:color="auto"/>
              <w:right w:val="single" w:sz="4" w:space="0" w:color="auto"/>
            </w:tcBorders>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5. Финансовая под</w:t>
            </w:r>
            <w:r w:rsidRPr="00110C9B">
              <w:rPr>
                <w:rFonts w:ascii="Times New Roman" w:hAnsi="Times New Roman"/>
                <w:sz w:val="28"/>
                <w:szCs w:val="28"/>
              </w:rPr>
              <w:softHyphen/>
              <w:t>держка субъектов малого и среднего  предприниматель</w:t>
            </w:r>
            <w:r w:rsidRPr="00110C9B">
              <w:rPr>
                <w:rFonts w:ascii="Times New Roman" w:hAnsi="Times New Roman"/>
                <w:sz w:val="28"/>
                <w:szCs w:val="28"/>
              </w:rPr>
              <w:softHyphen/>
              <w:t>ства</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200,0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101,8</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7500,0</w:t>
            </w:r>
          </w:p>
        </w:tc>
      </w:tr>
      <w:tr w:rsidR="008C22AD" w:rsidRPr="00110C9B" w:rsidTr="00110C9B">
        <w:trPr>
          <w:trHeight w:val="465"/>
        </w:trPr>
        <w:tc>
          <w:tcPr>
            <w:tcW w:w="0" w:type="auto"/>
            <w:vMerge/>
            <w:tcBorders>
              <w:left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1320,0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0" w:type="auto"/>
            <w:vMerge/>
            <w:tcBorders>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Пермский муниципальный фонд поддержки малого </w:t>
            </w:r>
          </w:p>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5.1. Предоставление финансовой помощи в виде займов субъ</w:t>
            </w:r>
            <w:r w:rsidRPr="00110C9B">
              <w:rPr>
                <w:rFonts w:ascii="Times New Roman" w:hAnsi="Times New Roman"/>
                <w:sz w:val="28"/>
                <w:szCs w:val="28"/>
              </w:rPr>
              <w:softHyphen/>
              <w:t>ектам малого и сред</w:t>
            </w:r>
            <w:r w:rsidRPr="00110C9B">
              <w:rPr>
                <w:rFonts w:ascii="Times New Roman" w:hAnsi="Times New Roman"/>
                <w:sz w:val="28"/>
                <w:szCs w:val="28"/>
              </w:rPr>
              <w:softHyphen/>
              <w:t>него предпринима</w:t>
            </w:r>
            <w:r w:rsidRPr="00110C9B">
              <w:rPr>
                <w:rFonts w:ascii="Times New Roman" w:hAnsi="Times New Roman"/>
                <w:sz w:val="28"/>
                <w:szCs w:val="28"/>
              </w:rPr>
              <w:softHyphen/>
              <w:t>тельства</w:t>
            </w:r>
          </w:p>
          <w:p w:rsidR="008C22AD" w:rsidRDefault="008C22AD" w:rsidP="008C22AD">
            <w:pPr>
              <w:spacing w:after="0" w:line="240" w:lineRule="auto"/>
              <w:rPr>
                <w:rFonts w:ascii="Times New Roman" w:hAnsi="Times New Roman"/>
                <w:sz w:val="28"/>
                <w:szCs w:val="28"/>
              </w:rPr>
            </w:pPr>
          </w:p>
          <w:p w:rsidR="008C22AD" w:rsidRDefault="008C22AD" w:rsidP="008C22AD">
            <w:pPr>
              <w:spacing w:after="0" w:line="240" w:lineRule="auto"/>
              <w:rPr>
                <w:rFonts w:ascii="Times New Roman" w:hAnsi="Times New Roman"/>
                <w:sz w:val="28"/>
                <w:szCs w:val="28"/>
              </w:rPr>
            </w:pPr>
          </w:p>
          <w:p w:rsidR="008C22AD" w:rsidRDefault="008C22AD" w:rsidP="008C22AD">
            <w:pPr>
              <w:spacing w:after="0" w:line="240" w:lineRule="auto"/>
              <w:rPr>
                <w:rFonts w:ascii="Times New Roman" w:hAnsi="Times New Roman"/>
                <w:sz w:val="28"/>
                <w:szCs w:val="28"/>
              </w:rPr>
            </w:pPr>
          </w:p>
          <w:p w:rsidR="008C22AD" w:rsidRDefault="008C22AD" w:rsidP="008C22AD">
            <w:pPr>
              <w:spacing w:after="0" w:line="240" w:lineRule="auto"/>
              <w:rPr>
                <w:rFonts w:ascii="Times New Roman" w:hAnsi="Times New Roman"/>
                <w:sz w:val="28"/>
                <w:szCs w:val="28"/>
              </w:rPr>
            </w:pPr>
          </w:p>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Пермский муниципальный фонд поддержки малого </w:t>
            </w:r>
          </w:p>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4F69C5">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20"/>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tabs>
                <w:tab w:val="left" w:pos="465"/>
              </w:tabs>
              <w:spacing w:after="0" w:line="240" w:lineRule="auto"/>
              <w:rPr>
                <w:rFonts w:ascii="Times New Roman" w:hAnsi="Times New Roman"/>
                <w:sz w:val="28"/>
                <w:szCs w:val="28"/>
              </w:rPr>
            </w:pPr>
            <w:r w:rsidRPr="00110C9B">
              <w:rPr>
                <w:rFonts w:ascii="Times New Roman" w:hAnsi="Times New Roman"/>
                <w:sz w:val="28"/>
                <w:szCs w:val="28"/>
              </w:rPr>
              <w:t>5.2. Оказание финан</w:t>
            </w:r>
            <w:r w:rsidRPr="00110C9B">
              <w:rPr>
                <w:rFonts w:ascii="Times New Roman" w:hAnsi="Times New Roman"/>
                <w:sz w:val="28"/>
                <w:szCs w:val="28"/>
              </w:rPr>
              <w:softHyphen/>
              <w:t>совой поддержки субъектам малого и среднего предприниматель</w:t>
            </w:r>
            <w:r w:rsidRPr="00110C9B">
              <w:rPr>
                <w:rFonts w:ascii="Times New Roman" w:hAnsi="Times New Roman"/>
                <w:sz w:val="28"/>
                <w:szCs w:val="28"/>
              </w:rPr>
              <w:softHyphen/>
              <w:t>ства в виде субсидирования</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200,0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101,8</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sz w:val="28"/>
                <w:szCs w:val="28"/>
              </w:rPr>
              <w:t>0,0</w:t>
            </w:r>
          </w:p>
        </w:tc>
      </w:tr>
      <w:tr w:rsidR="008C22AD"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1320,0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5.2.1. Мероприятие «Поддержка субъектов малого и среднего предпринимательства, осуществляющих деятельность в сфере производства товаров (работ, услуг)»</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200,0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101,8</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25,6</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85"/>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ConsPlusNormal"/>
              <w:tabs>
                <w:tab w:val="left" w:pos="851"/>
              </w:tabs>
              <w:ind w:firstLine="0"/>
              <w:rPr>
                <w:rFonts w:ascii="Times New Roman" w:hAnsi="Times New Roman" w:cs="Times New Roman"/>
                <w:sz w:val="28"/>
                <w:szCs w:val="28"/>
              </w:rPr>
            </w:pPr>
            <w:r w:rsidRPr="00110C9B">
              <w:rPr>
                <w:rFonts w:ascii="Times New Roman" w:hAnsi="Times New Roman" w:cs="Times New Roman"/>
                <w:sz w:val="28"/>
                <w:szCs w:val="28"/>
              </w:rPr>
              <w:t>5.2.1.1.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200,0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90,1</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p w:rsidR="008C22AD" w:rsidRPr="00110C9B" w:rsidRDefault="008C22AD" w:rsidP="008C22AD">
            <w:pPr>
              <w:spacing w:after="0" w:line="240" w:lineRule="auto"/>
              <w:jc w:val="center"/>
              <w:rPr>
                <w:rFonts w:ascii="Times New Roman" w:hAnsi="Times New Roman"/>
                <w:sz w:val="28"/>
                <w:szCs w:val="28"/>
              </w:rPr>
            </w:pPr>
          </w:p>
          <w:p w:rsidR="008C22AD" w:rsidRPr="00110C9B" w:rsidRDefault="008C22AD" w:rsidP="008C22AD">
            <w:pPr>
              <w:spacing w:after="0" w:line="240" w:lineRule="auto"/>
              <w:jc w:val="center"/>
              <w:rPr>
                <w:rFonts w:ascii="Times New Roman" w:hAnsi="Times New Roman"/>
                <w:sz w:val="28"/>
                <w:szCs w:val="28"/>
              </w:rPr>
            </w:pP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25,6</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85"/>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ConsPlusNormal"/>
              <w:tabs>
                <w:tab w:val="left" w:pos="851"/>
              </w:tabs>
              <w:ind w:firstLine="0"/>
              <w:rPr>
                <w:rFonts w:ascii="Times New Roman" w:hAnsi="Times New Roman" w:cs="Times New Roman"/>
                <w:sz w:val="28"/>
                <w:szCs w:val="28"/>
              </w:rPr>
            </w:pPr>
            <w:r w:rsidRPr="00110C9B">
              <w:rPr>
                <w:rFonts w:ascii="Times New Roman" w:hAnsi="Times New Roman" w:cs="Times New Roman"/>
                <w:sz w:val="28"/>
                <w:szCs w:val="28"/>
              </w:rPr>
              <w:t xml:space="preserve">5.2.1.2. части затрат, связанных с уплатой субъектами малого и среднего предпринимательства лизинговых платежей по договору (договорам) лизинга оборудования, заключенному с российскими лизинговыми организациями в целях создания и (или) развития либо модернизации производства товаров (работ, услуг), включая </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11,7</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затраты на монтаж оборудования, за исключением части лизинговых платежей на покрытие дохода лизингодателя</w:t>
            </w:r>
          </w:p>
        </w:tc>
        <w:tc>
          <w:tcPr>
            <w:tcW w:w="1399" w:type="pct"/>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r>
      <w:tr w:rsidR="008C22AD" w:rsidRPr="00110C9B" w:rsidTr="00110C9B">
        <w:trPr>
          <w:trHeight w:val="274"/>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ConsPlusNormal"/>
              <w:tabs>
                <w:tab w:val="left" w:pos="709"/>
              </w:tabs>
              <w:ind w:firstLine="0"/>
              <w:rPr>
                <w:rFonts w:ascii="Times New Roman" w:hAnsi="Times New Roman" w:cs="Times New Roman"/>
                <w:sz w:val="28"/>
                <w:szCs w:val="28"/>
              </w:rPr>
            </w:pPr>
            <w:r w:rsidRPr="00110C9B">
              <w:rPr>
                <w:rFonts w:ascii="Times New Roman" w:hAnsi="Times New Roman" w:cs="Times New Roman"/>
                <w:sz w:val="28"/>
                <w:szCs w:val="28"/>
              </w:rPr>
              <w:t xml:space="preserve">5.2.1.3. части затрат, связанных с уплатой субъектами малого и среднего предпринимательства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w:t>
            </w:r>
          </w:p>
          <w:p w:rsidR="008C22AD" w:rsidRPr="00110C9B" w:rsidRDefault="008C22AD" w:rsidP="008C22AD">
            <w:pPr>
              <w:pStyle w:val="ConsPlusNormal"/>
              <w:tabs>
                <w:tab w:val="left" w:pos="709"/>
              </w:tabs>
              <w:ind w:firstLine="0"/>
              <w:rPr>
                <w:rFonts w:ascii="Times New Roman" w:hAnsi="Times New Roman" w:cs="Times New Roman"/>
                <w:sz w:val="28"/>
                <w:szCs w:val="28"/>
              </w:rPr>
            </w:pPr>
            <w:r w:rsidRPr="00110C9B">
              <w:rPr>
                <w:rFonts w:ascii="Times New Roman" w:hAnsi="Times New Roman" w:cs="Times New Roman"/>
                <w:sz w:val="28"/>
                <w:szCs w:val="28"/>
              </w:rPr>
              <w:t>создания и (или) развития либо модернизации производства товаров (работ, услуг)</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p w:rsidR="008C22AD" w:rsidRPr="00110C9B" w:rsidRDefault="008C22AD" w:rsidP="008C22AD">
            <w:pPr>
              <w:spacing w:after="0" w:line="240" w:lineRule="auto"/>
              <w:jc w:val="center"/>
              <w:rPr>
                <w:rFonts w:ascii="Times New Roman" w:hAnsi="Times New Roman"/>
                <w:sz w:val="28"/>
                <w:szCs w:val="28"/>
              </w:rPr>
            </w:pPr>
          </w:p>
          <w:p w:rsidR="008C22AD" w:rsidRPr="00110C9B" w:rsidRDefault="008C22AD" w:rsidP="008C22AD">
            <w:pPr>
              <w:spacing w:after="0" w:line="240" w:lineRule="auto"/>
              <w:jc w:val="center"/>
              <w:rPr>
                <w:rFonts w:ascii="Times New Roman" w:hAnsi="Times New Roman"/>
                <w:sz w:val="28"/>
                <w:szCs w:val="28"/>
              </w:rPr>
            </w:pPr>
          </w:p>
          <w:p w:rsidR="008C22AD" w:rsidRPr="00110C9B" w:rsidRDefault="008C22AD" w:rsidP="008C22AD">
            <w:pPr>
              <w:spacing w:after="0" w:line="240" w:lineRule="auto"/>
              <w:jc w:val="center"/>
              <w:rPr>
                <w:rFonts w:ascii="Times New Roman" w:hAnsi="Times New Roman"/>
                <w:sz w:val="28"/>
                <w:szCs w:val="28"/>
              </w:rPr>
            </w:pPr>
          </w:p>
          <w:p w:rsidR="008C22AD" w:rsidRPr="00110C9B" w:rsidRDefault="008C22AD" w:rsidP="008C22AD">
            <w:pPr>
              <w:spacing w:after="0" w:line="240" w:lineRule="auto"/>
              <w:jc w:val="center"/>
              <w:rPr>
                <w:rFonts w:ascii="Times New Roman" w:hAnsi="Times New Roman"/>
                <w:sz w:val="28"/>
                <w:szCs w:val="28"/>
              </w:rPr>
            </w:pPr>
          </w:p>
          <w:p w:rsidR="008C22AD" w:rsidRPr="00110C9B" w:rsidRDefault="008C22AD" w:rsidP="008C22AD">
            <w:pPr>
              <w:spacing w:after="0" w:line="240" w:lineRule="auto"/>
              <w:jc w:val="center"/>
              <w:rPr>
                <w:rFonts w:ascii="Times New Roman" w:hAnsi="Times New Roman"/>
                <w:sz w:val="28"/>
                <w:szCs w:val="28"/>
              </w:rPr>
            </w:pP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119"/>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ConsPlusNormal"/>
              <w:tabs>
                <w:tab w:val="left" w:pos="709"/>
              </w:tabs>
              <w:ind w:firstLine="0"/>
              <w:rPr>
                <w:rFonts w:ascii="Times New Roman" w:hAnsi="Times New Roman" w:cs="Times New Roman"/>
                <w:sz w:val="28"/>
                <w:szCs w:val="28"/>
              </w:rPr>
            </w:pPr>
            <w:r w:rsidRPr="00110C9B">
              <w:rPr>
                <w:rFonts w:ascii="Times New Roman" w:hAnsi="Times New Roman" w:cs="Times New Roman"/>
                <w:sz w:val="28"/>
                <w:szCs w:val="28"/>
              </w:rPr>
              <w:t>5.2.2. Мероприятие «Поддержка начинающих субъектов малого предпринимательства»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33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ConsPlusNormal"/>
              <w:tabs>
                <w:tab w:val="left" w:pos="709"/>
              </w:tabs>
              <w:ind w:firstLine="0"/>
              <w:rPr>
                <w:rFonts w:ascii="Times New Roman" w:hAnsi="Times New Roman" w:cs="Times New Roman"/>
                <w:sz w:val="28"/>
                <w:szCs w:val="28"/>
              </w:rPr>
            </w:pPr>
            <w:r w:rsidRPr="00110C9B">
              <w:rPr>
                <w:rFonts w:ascii="Times New Roman" w:hAnsi="Times New Roman" w:cs="Times New Roman"/>
                <w:sz w:val="28"/>
                <w:szCs w:val="28"/>
              </w:rPr>
              <w:t>5.2.2.1.  выплат по передаче прав на франшизу (паушальный взнос)</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71"/>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ConsPlusNormal"/>
              <w:tabs>
                <w:tab w:val="left" w:pos="709"/>
              </w:tabs>
              <w:ind w:firstLine="0"/>
              <w:rPr>
                <w:rFonts w:ascii="Times New Roman" w:hAnsi="Times New Roman" w:cs="Times New Roman"/>
                <w:sz w:val="28"/>
                <w:szCs w:val="28"/>
              </w:rPr>
            </w:pPr>
            <w:r w:rsidRPr="00110C9B">
              <w:rPr>
                <w:rFonts w:ascii="Times New Roman" w:hAnsi="Times New Roman" w:cs="Times New Roman"/>
                <w:sz w:val="28"/>
                <w:szCs w:val="28"/>
              </w:rPr>
              <w:t>5.2.3. Субсидии  на возмещение части затрат, связанных с приобретением субъектами малого и среднего  предпринимательства, в том числе участниками инновационных территориальных  кластеров, оборудования, включая  затраты на монтаж оборудования, в</w:t>
            </w:r>
            <w:r w:rsidRPr="00110C9B">
              <w:rPr>
                <w:rFonts w:ascii="Times New Roman" w:hAnsi="Times New Roman"/>
                <w:sz w:val="28"/>
                <w:szCs w:val="28"/>
              </w:rPr>
              <w:t xml:space="preserve"> </w:t>
            </w:r>
            <w:r w:rsidRPr="00110C9B">
              <w:rPr>
                <w:rFonts w:ascii="Times New Roman" w:hAnsi="Times New Roman"/>
                <w:sz w:val="28"/>
                <w:szCs w:val="28"/>
              </w:rPr>
              <w:t>целях создания и(или) развития</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114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1294,4</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75"/>
        </w:trPr>
        <w:tc>
          <w:tcPr>
            <w:tcW w:w="157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275"/>
        </w:trPr>
        <w:tc>
          <w:tcPr>
            <w:tcW w:w="157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либо модернизации производства товаров (работ, услуг)</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p>
        </w:tc>
      </w:tr>
      <w:tr w:rsidR="008C22AD" w:rsidRPr="00110C9B" w:rsidTr="00110C9B">
        <w:trPr>
          <w:trHeight w:val="514"/>
        </w:trPr>
        <w:tc>
          <w:tcPr>
            <w:tcW w:w="157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tabs>
                <w:tab w:val="left" w:pos="993"/>
              </w:tabs>
              <w:spacing w:after="0" w:line="240" w:lineRule="auto"/>
              <w:rPr>
                <w:rFonts w:ascii="Times New Roman" w:hAnsi="Times New Roman"/>
                <w:color w:val="000000"/>
                <w:sz w:val="28"/>
                <w:szCs w:val="28"/>
              </w:rPr>
            </w:pPr>
            <w:r w:rsidRPr="00110C9B">
              <w:rPr>
                <w:rFonts w:ascii="Times New Roman" w:hAnsi="Times New Roman"/>
                <w:color w:val="000000"/>
                <w:sz w:val="28"/>
                <w:szCs w:val="28"/>
              </w:rPr>
              <w:t>5.3. Оказание финансовой поддержки субъектам малого и среднего предпринимательства в условиях отмены ЕНВД</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7500,0</w:t>
            </w:r>
          </w:p>
        </w:tc>
      </w:tr>
      <w:tr w:rsidR="008C22AD" w:rsidRPr="00110C9B" w:rsidTr="00110C9B">
        <w:trPr>
          <w:trHeight w:val="275"/>
        </w:trPr>
        <w:tc>
          <w:tcPr>
            <w:tcW w:w="157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color w:val="000000"/>
                <w:sz w:val="28"/>
                <w:szCs w:val="28"/>
              </w:rPr>
              <w:t>5.3.1. Субсидии для субъектов малого и среднего предпринимательства, осуществляющих деятельность в сфере оказания бытовых услуг</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2500,0</w:t>
            </w:r>
          </w:p>
        </w:tc>
      </w:tr>
      <w:tr w:rsidR="008C22AD" w:rsidRPr="00110C9B" w:rsidTr="00110C9B">
        <w:trPr>
          <w:trHeight w:val="514"/>
        </w:trPr>
        <w:tc>
          <w:tcPr>
            <w:tcW w:w="157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tabs>
                <w:tab w:val="left" w:pos="993"/>
              </w:tabs>
              <w:spacing w:after="0" w:line="240" w:lineRule="auto"/>
              <w:rPr>
                <w:rFonts w:ascii="Times New Roman" w:hAnsi="Times New Roman"/>
                <w:color w:val="000000"/>
                <w:sz w:val="28"/>
                <w:szCs w:val="28"/>
              </w:rPr>
            </w:pPr>
            <w:r w:rsidRPr="00110C9B">
              <w:rPr>
                <w:rFonts w:ascii="Times New Roman" w:hAnsi="Times New Roman"/>
                <w:color w:val="000000"/>
                <w:sz w:val="28"/>
                <w:szCs w:val="28"/>
              </w:rPr>
              <w:t>5.3.2. Субсидии для субъектов малого и среднего предпринимательства, осуществляющих деятельность в сфере розничной торговли</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5000,0</w:t>
            </w:r>
          </w:p>
        </w:tc>
      </w:tr>
      <w:tr w:rsidR="008C22AD" w:rsidRPr="00110C9B" w:rsidTr="00110C9B">
        <w:trPr>
          <w:trHeight w:val="385"/>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a4"/>
              <w:numPr>
                <w:ilvl w:val="0"/>
                <w:numId w:val="22"/>
              </w:numPr>
              <w:tabs>
                <w:tab w:val="left" w:pos="376"/>
              </w:tabs>
              <w:spacing w:after="0" w:line="240" w:lineRule="auto"/>
              <w:ind w:left="0" w:firstLine="0"/>
              <w:rPr>
                <w:rFonts w:ascii="Times New Roman" w:hAnsi="Times New Roman"/>
                <w:sz w:val="28"/>
                <w:szCs w:val="28"/>
              </w:rPr>
            </w:pPr>
            <w:r w:rsidRPr="00110C9B">
              <w:rPr>
                <w:rFonts w:ascii="Times New Roman" w:hAnsi="Times New Roman"/>
                <w:sz w:val="28"/>
                <w:szCs w:val="28"/>
              </w:rPr>
              <w:t>Создание условий для привлечения ин</w:t>
            </w:r>
            <w:r w:rsidRPr="00110C9B">
              <w:rPr>
                <w:rFonts w:ascii="Times New Roman" w:hAnsi="Times New Roman"/>
                <w:sz w:val="28"/>
                <w:szCs w:val="28"/>
              </w:rPr>
              <w:softHyphen/>
              <w:t>вестиций в эконо</w:t>
            </w:r>
            <w:r w:rsidRPr="00110C9B">
              <w:rPr>
                <w:rFonts w:ascii="Times New Roman" w:hAnsi="Times New Roman"/>
                <w:sz w:val="28"/>
                <w:szCs w:val="28"/>
              </w:rPr>
              <w:softHyphen/>
              <w:t>мику района субъек</w:t>
            </w:r>
            <w:r w:rsidRPr="00110C9B">
              <w:rPr>
                <w:rFonts w:ascii="Times New Roman" w:hAnsi="Times New Roman"/>
                <w:sz w:val="28"/>
                <w:szCs w:val="28"/>
              </w:rPr>
              <w:softHyphen/>
              <w:t>тами малого и  среднего предприниматель</w:t>
            </w:r>
            <w:r w:rsidRPr="00110C9B">
              <w:rPr>
                <w:rFonts w:ascii="Times New Roman" w:hAnsi="Times New Roman"/>
                <w:sz w:val="28"/>
                <w:szCs w:val="28"/>
              </w:rPr>
              <w:softHyphen/>
              <w:t>ства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МКУ Управление благоустройством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131,7</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158,4</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61,2</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76,4</w:t>
            </w:r>
          </w:p>
          <w:p w:rsidR="008C22AD" w:rsidRPr="00110C9B" w:rsidRDefault="008C22AD" w:rsidP="008C22AD">
            <w:pPr>
              <w:spacing w:after="0" w:line="240" w:lineRule="auto"/>
              <w:jc w:val="center"/>
              <w:rPr>
                <w:rFonts w:ascii="Times New Roman" w:hAnsi="Times New Roman"/>
                <w:color w:val="000000"/>
                <w:sz w:val="28"/>
                <w:szCs w:val="28"/>
              </w:rPr>
            </w:pP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161,0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6.1. Участие в фору</w:t>
            </w:r>
            <w:r w:rsidRPr="00110C9B">
              <w:rPr>
                <w:rFonts w:ascii="Times New Roman" w:hAnsi="Times New Roman"/>
                <w:sz w:val="28"/>
                <w:szCs w:val="28"/>
              </w:rPr>
              <w:softHyphen/>
              <w:t>мах, выставках, яр</w:t>
            </w:r>
            <w:r w:rsidRPr="00110C9B">
              <w:rPr>
                <w:rFonts w:ascii="Times New Roman" w:hAnsi="Times New Roman"/>
                <w:sz w:val="28"/>
                <w:szCs w:val="28"/>
              </w:rPr>
              <w:softHyphen/>
              <w:t>марках</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МКУ Управление благоустройством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73,3</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100,0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2,8</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18,0</w:t>
            </w:r>
          </w:p>
          <w:p w:rsidR="008C22AD" w:rsidRPr="00110C9B" w:rsidRDefault="008C22AD" w:rsidP="008C22AD">
            <w:pPr>
              <w:spacing w:after="0" w:line="240" w:lineRule="auto"/>
              <w:jc w:val="center"/>
              <w:rPr>
                <w:rFonts w:ascii="Times New Roman" w:hAnsi="Times New Roman"/>
                <w:sz w:val="28"/>
                <w:szCs w:val="28"/>
              </w:rPr>
            </w:pP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100,0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6.2. Сопровождение интернет-портала об инвестиционной  дея</w:t>
            </w:r>
            <w:r w:rsidRPr="00110C9B">
              <w:rPr>
                <w:rFonts w:ascii="Times New Roman" w:hAnsi="Times New Roman"/>
                <w:sz w:val="28"/>
                <w:szCs w:val="28"/>
              </w:rPr>
              <w:softHyphen/>
              <w:t>тельности в Пермском  муници</w:t>
            </w:r>
            <w:r w:rsidRPr="00110C9B">
              <w:rPr>
                <w:rFonts w:ascii="Times New Roman" w:hAnsi="Times New Roman"/>
                <w:sz w:val="28"/>
                <w:szCs w:val="28"/>
              </w:rPr>
              <w:softHyphen/>
              <w:t>пальном районе</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МКУ Управление благоустройством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29,2</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29,2</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29,2</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color w:val="000000"/>
                <w:sz w:val="28"/>
                <w:szCs w:val="28"/>
              </w:rPr>
              <w:t>29,2</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color w:val="000000"/>
                <w:sz w:val="28"/>
                <w:szCs w:val="28"/>
              </w:rPr>
              <w:t>30,5</w:t>
            </w:r>
          </w:p>
        </w:tc>
      </w:tr>
      <w:tr w:rsidR="008C22AD" w:rsidRPr="00110C9B" w:rsidTr="00110C9B">
        <w:trPr>
          <w:trHeight w:val="630"/>
        </w:trPr>
        <w:tc>
          <w:tcPr>
            <w:tcW w:w="1570" w:type="pct"/>
            <w:tcBorders>
              <w:top w:val="single" w:sz="4" w:space="0" w:color="auto"/>
              <w:left w:val="single" w:sz="4" w:space="0" w:color="auto"/>
              <w:bottom w:val="single" w:sz="4" w:space="0" w:color="auto"/>
              <w:right w:val="single" w:sz="4" w:space="0" w:color="auto"/>
            </w:tcBorders>
            <w:hideMark/>
          </w:tcPr>
          <w:p w:rsidR="008C22AD"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6.3. Сопровождение инвестиционных проектов по прин</w:t>
            </w:r>
            <w:r w:rsidRPr="00110C9B">
              <w:rPr>
                <w:rFonts w:ascii="Times New Roman" w:hAnsi="Times New Roman"/>
                <w:sz w:val="28"/>
                <w:szCs w:val="28"/>
              </w:rPr>
              <w:softHyphen/>
              <w:t>ципу «одного окна»</w:t>
            </w:r>
          </w:p>
          <w:p w:rsidR="008C22AD" w:rsidRDefault="008C22AD" w:rsidP="008C22AD">
            <w:pPr>
              <w:spacing w:after="0" w:line="240" w:lineRule="auto"/>
              <w:rPr>
                <w:rFonts w:ascii="Times New Roman" w:hAnsi="Times New Roman"/>
                <w:sz w:val="28"/>
                <w:szCs w:val="28"/>
              </w:rPr>
            </w:pPr>
          </w:p>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МКУ Управление благоустройством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8C22AD">
        <w:trPr>
          <w:trHeight w:val="90"/>
        </w:trPr>
        <w:tc>
          <w:tcPr>
            <w:tcW w:w="157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6.4. Функционирова</w:t>
            </w:r>
            <w:r w:rsidRPr="00110C9B">
              <w:rPr>
                <w:rFonts w:ascii="Times New Roman" w:hAnsi="Times New Roman"/>
                <w:sz w:val="28"/>
                <w:szCs w:val="28"/>
              </w:rPr>
              <w:softHyphen/>
              <w:t>ние института Инве</w:t>
            </w:r>
            <w:r w:rsidRPr="00110C9B">
              <w:rPr>
                <w:rFonts w:ascii="Times New Roman" w:hAnsi="Times New Roman"/>
                <w:sz w:val="28"/>
                <w:szCs w:val="28"/>
              </w:rPr>
              <w:softHyphen/>
              <w:t>стиционного упол</w:t>
            </w:r>
            <w:r w:rsidRPr="00110C9B">
              <w:rPr>
                <w:rFonts w:ascii="Times New Roman" w:hAnsi="Times New Roman"/>
                <w:sz w:val="28"/>
                <w:szCs w:val="28"/>
              </w:rPr>
              <w:softHyphen/>
              <w:t>номоченного Пермского муниципального района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МКУ Управление благоустройством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1366"/>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a4"/>
              <w:tabs>
                <w:tab w:val="left" w:pos="284"/>
                <w:tab w:val="left" w:pos="438"/>
              </w:tabs>
              <w:spacing w:after="0" w:line="240" w:lineRule="auto"/>
              <w:ind w:left="0"/>
              <w:rPr>
                <w:rFonts w:ascii="Times New Roman" w:hAnsi="Times New Roman"/>
                <w:sz w:val="28"/>
                <w:szCs w:val="28"/>
              </w:rPr>
            </w:pPr>
            <w:r w:rsidRPr="00110C9B">
              <w:rPr>
                <w:rFonts w:ascii="Times New Roman" w:hAnsi="Times New Roman"/>
                <w:sz w:val="28"/>
                <w:szCs w:val="28"/>
              </w:rPr>
              <w:t xml:space="preserve">6.5. Внедрение на территории района оценки </w:t>
            </w:r>
          </w:p>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регулирующего воздействия проектов нормативных  правовых актов</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МКУ Управление благоустройством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29,2</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29,2</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29,2</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color w:val="000000"/>
                <w:sz w:val="28"/>
                <w:szCs w:val="28"/>
              </w:rPr>
              <w:t>29,2</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color w:val="000000"/>
                <w:sz w:val="28"/>
                <w:szCs w:val="28"/>
              </w:rPr>
              <w:t>30,5</w:t>
            </w:r>
          </w:p>
        </w:tc>
      </w:tr>
      <w:tr w:rsidR="008C22AD" w:rsidRPr="00110C9B" w:rsidTr="00110C9B">
        <w:trPr>
          <w:trHeight w:val="891"/>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tabs>
                <w:tab w:val="left" w:pos="284"/>
              </w:tabs>
              <w:spacing w:after="0" w:line="240" w:lineRule="auto"/>
              <w:rPr>
                <w:rFonts w:ascii="Times New Roman" w:hAnsi="Times New Roman"/>
                <w:sz w:val="28"/>
                <w:szCs w:val="28"/>
              </w:rPr>
            </w:pPr>
            <w:r w:rsidRPr="00110C9B">
              <w:rPr>
                <w:rFonts w:ascii="Times New Roman" w:hAnsi="Times New Roman"/>
                <w:sz w:val="28"/>
                <w:szCs w:val="28"/>
              </w:rPr>
              <w:t>7. Создание условий для развития добросовестной конкуренции</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17,5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17,5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17,5</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46,2</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7.1. Формирование схем границ прилегающих территорий</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17,5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17,5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17,5</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46,2</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color w:val="000000"/>
                <w:sz w:val="28"/>
                <w:szCs w:val="28"/>
              </w:rPr>
              <w:t>8. Имущественная поддержка субъектов малого и среднего предпринимательства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color w:val="000000"/>
                <w:sz w:val="28"/>
                <w:szCs w:val="28"/>
              </w:rPr>
              <w:t>Комитет имущественных отношений</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color w:val="000000"/>
                <w:sz w:val="28"/>
                <w:szCs w:val="28"/>
              </w:rPr>
            </w:pPr>
            <w:r w:rsidRPr="00110C9B">
              <w:rPr>
                <w:rFonts w:ascii="Times New Roman" w:hAnsi="Times New Roman"/>
                <w:color w:val="000000"/>
                <w:sz w:val="28"/>
                <w:szCs w:val="28"/>
              </w:rPr>
              <w:t>8.1. Утверждение перечня муниципального имущества,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 xml:space="preserve">Комитет имущественных отношений </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946"/>
        </w:trPr>
        <w:tc>
          <w:tcPr>
            <w:tcW w:w="1570" w:type="pct"/>
            <w:tcBorders>
              <w:top w:val="single" w:sz="4" w:space="0" w:color="auto"/>
              <w:left w:val="single" w:sz="4" w:space="0" w:color="auto"/>
              <w:bottom w:val="single" w:sz="4" w:space="0" w:color="auto"/>
              <w:right w:val="single" w:sz="4" w:space="0" w:color="auto"/>
            </w:tcBorders>
          </w:tcPr>
          <w:p w:rsidR="008C22AD" w:rsidRDefault="008C22AD" w:rsidP="008C22AD">
            <w:pPr>
              <w:spacing w:after="0" w:line="240" w:lineRule="auto"/>
              <w:rPr>
                <w:rFonts w:ascii="Times New Roman" w:hAnsi="Times New Roman"/>
                <w:color w:val="000000"/>
                <w:sz w:val="28"/>
                <w:szCs w:val="28"/>
              </w:rPr>
            </w:pPr>
            <w:r w:rsidRPr="00110C9B">
              <w:rPr>
                <w:rFonts w:ascii="Times New Roman" w:hAnsi="Times New Roman"/>
                <w:color w:val="000000"/>
                <w:sz w:val="28"/>
                <w:szCs w:val="28"/>
              </w:rPr>
              <w:t>8.2. Сопровождение на официальном сайте района раздела «Имущественная поддержка субъектов МСП»</w:t>
            </w:r>
          </w:p>
          <w:p w:rsidR="008C22AD" w:rsidRDefault="008C22AD" w:rsidP="008C22AD">
            <w:pPr>
              <w:spacing w:after="0" w:line="240" w:lineRule="auto"/>
              <w:rPr>
                <w:rFonts w:ascii="Times New Roman" w:hAnsi="Times New Roman"/>
                <w:color w:val="000000"/>
                <w:sz w:val="28"/>
                <w:szCs w:val="28"/>
              </w:rPr>
            </w:pPr>
          </w:p>
          <w:p w:rsidR="008C22AD" w:rsidRDefault="008C22AD" w:rsidP="008C22AD">
            <w:pPr>
              <w:spacing w:after="0" w:line="240" w:lineRule="auto"/>
              <w:rPr>
                <w:rFonts w:ascii="Times New Roman" w:hAnsi="Times New Roman"/>
                <w:color w:val="000000"/>
                <w:sz w:val="28"/>
                <w:szCs w:val="28"/>
              </w:rPr>
            </w:pPr>
          </w:p>
          <w:p w:rsidR="008C22AD" w:rsidRPr="00110C9B" w:rsidRDefault="008C22AD" w:rsidP="008C22AD">
            <w:pPr>
              <w:spacing w:after="0" w:line="240" w:lineRule="auto"/>
              <w:rPr>
                <w:rFonts w:ascii="Times New Roman" w:hAnsi="Times New Roman"/>
                <w:color w:val="000000"/>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 xml:space="preserve">Комитет имущественных отношений </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8C22AD">
        <w:trPr>
          <w:trHeight w:val="274"/>
        </w:trPr>
        <w:tc>
          <w:tcPr>
            <w:tcW w:w="1570" w:type="pct"/>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1049"/>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tabs>
                <w:tab w:val="left" w:pos="993"/>
              </w:tabs>
              <w:autoSpaceDE w:val="0"/>
              <w:autoSpaceDN w:val="0"/>
              <w:adjustRightInd w:val="0"/>
              <w:spacing w:after="0" w:line="240" w:lineRule="auto"/>
              <w:jc w:val="both"/>
              <w:rPr>
                <w:rFonts w:ascii="Times New Roman" w:hAnsi="Times New Roman"/>
                <w:color w:val="000000"/>
                <w:sz w:val="28"/>
                <w:szCs w:val="28"/>
              </w:rPr>
            </w:pPr>
            <w:r w:rsidRPr="00110C9B">
              <w:rPr>
                <w:rFonts w:ascii="Times New Roman" w:hAnsi="Times New Roman"/>
                <w:sz w:val="28"/>
                <w:szCs w:val="28"/>
              </w:rPr>
              <w:t>9. Создание условий для обеспечения жителей Пермского муниципального района услугами торговли</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9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9.1. Проведение инвентаризации нестационарных торговых объектов</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9.2. Внесение изменений и (или) дополнений в Схему размещения нестационарных торговых объектов на территории Пермского муниципального района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tabs>
                <w:tab w:val="left" w:pos="480"/>
              </w:tabs>
              <w:autoSpaceDE w:val="0"/>
              <w:autoSpaceDN w:val="0"/>
              <w:adjustRightInd w:val="0"/>
              <w:spacing w:after="0" w:line="240" w:lineRule="auto"/>
              <w:jc w:val="both"/>
              <w:rPr>
                <w:rFonts w:ascii="Times New Roman" w:hAnsi="Times New Roman"/>
                <w:sz w:val="28"/>
                <w:szCs w:val="28"/>
              </w:rPr>
            </w:pPr>
            <w:r w:rsidRPr="00110C9B">
              <w:rPr>
                <w:rFonts w:ascii="Times New Roman" w:hAnsi="Times New Roman"/>
                <w:sz w:val="28"/>
                <w:szCs w:val="28"/>
              </w:rPr>
              <w:t>10. Основное мероприятие «Региональный проект «Акселерация субъектов малого и среднего предпринимательства»</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184,1</w:t>
            </w:r>
          </w:p>
        </w:tc>
      </w:tr>
      <w:tr w:rsidR="008C22AD" w:rsidRPr="00110C9B" w:rsidTr="00110C9B">
        <w:trPr>
          <w:trHeight w:val="1146"/>
        </w:trPr>
        <w:tc>
          <w:tcPr>
            <w:tcW w:w="157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tabs>
                <w:tab w:val="left" w:pos="993"/>
              </w:tabs>
              <w:autoSpaceDE w:val="0"/>
              <w:autoSpaceDN w:val="0"/>
              <w:adjustRightInd w:val="0"/>
              <w:spacing w:after="0" w:line="240" w:lineRule="auto"/>
              <w:jc w:val="both"/>
              <w:rPr>
                <w:rFonts w:ascii="Times New Roman" w:hAnsi="Times New Roman"/>
                <w:sz w:val="28"/>
                <w:szCs w:val="28"/>
              </w:rPr>
            </w:pPr>
            <w:r w:rsidRPr="00110C9B">
              <w:rPr>
                <w:rFonts w:ascii="Times New Roman" w:hAnsi="Times New Roman"/>
                <w:sz w:val="28"/>
                <w:szCs w:val="28"/>
              </w:rPr>
              <w:t>10.1. Мероприятие «Государственная поддержка малого и среднего предпринимательства в субъектах  Российской Федерации (Реализация программ поддержки субъектов МСП в целях их ускоренного развития в моногородах)»:</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184,1</w:t>
            </w:r>
          </w:p>
        </w:tc>
      </w:tr>
      <w:tr w:rsidR="008C22AD" w:rsidRPr="00110C9B" w:rsidTr="00110C9B">
        <w:trPr>
          <w:trHeight w:val="133"/>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tabs>
                <w:tab w:val="left" w:pos="993"/>
              </w:tabs>
              <w:autoSpaceDE w:val="0"/>
              <w:autoSpaceDN w:val="0"/>
              <w:adjustRightInd w:val="0"/>
              <w:spacing w:after="0" w:line="240" w:lineRule="auto"/>
              <w:jc w:val="both"/>
              <w:rPr>
                <w:rFonts w:ascii="Times New Roman" w:hAnsi="Times New Roman"/>
                <w:color w:val="000000"/>
                <w:sz w:val="28"/>
                <w:szCs w:val="28"/>
              </w:rPr>
            </w:pPr>
            <w:r w:rsidRPr="00110C9B">
              <w:rPr>
                <w:rFonts w:ascii="Times New Roman" w:hAnsi="Times New Roman"/>
                <w:sz w:val="28"/>
                <w:szCs w:val="28"/>
              </w:rPr>
              <w:t>10.1.1.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r>
      <w:tr w:rsidR="008C22AD" w:rsidRPr="00110C9B" w:rsidTr="00EB0C4D">
        <w:trPr>
          <w:trHeight w:val="133"/>
        </w:trPr>
        <w:tc>
          <w:tcPr>
            <w:tcW w:w="1570" w:type="pct"/>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9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pStyle w:val="a8"/>
              <w:tabs>
                <w:tab w:val="left" w:pos="993"/>
              </w:tabs>
              <w:spacing w:after="0"/>
              <w:jc w:val="both"/>
              <w:rPr>
                <w:color w:val="000000"/>
                <w:sz w:val="28"/>
                <w:szCs w:val="28"/>
              </w:rPr>
            </w:pPr>
            <w:r w:rsidRPr="00110C9B">
              <w:rPr>
                <w:sz w:val="28"/>
                <w:szCs w:val="28"/>
              </w:rPr>
              <w:t>10.1.2.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r>
      <w:tr w:rsidR="008C22AD" w:rsidRPr="00110C9B" w:rsidTr="00110C9B">
        <w:trPr>
          <w:trHeight w:val="514"/>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tabs>
                <w:tab w:val="left" w:pos="993"/>
              </w:tabs>
              <w:spacing w:after="0" w:line="240" w:lineRule="auto"/>
              <w:rPr>
                <w:rFonts w:ascii="Times New Roman" w:hAnsi="Times New Roman"/>
                <w:color w:val="000000"/>
                <w:sz w:val="28"/>
                <w:szCs w:val="28"/>
              </w:rPr>
            </w:pPr>
            <w:r w:rsidRPr="00110C9B">
              <w:rPr>
                <w:rFonts w:ascii="Times New Roman" w:hAnsi="Times New Roman"/>
                <w:sz w:val="28"/>
                <w:szCs w:val="28"/>
              </w:rPr>
              <w:t>10.1.3. части затрат субъектов социального предпринимательства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7,0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sz w:val="28"/>
                <w:szCs w:val="28"/>
              </w:rPr>
              <w:t>184,1</w:t>
            </w:r>
          </w:p>
        </w:tc>
      </w:tr>
      <w:tr w:rsidR="008C22AD" w:rsidRPr="00110C9B" w:rsidTr="00110C9B">
        <w:trPr>
          <w:trHeight w:val="20"/>
        </w:trPr>
        <w:tc>
          <w:tcPr>
            <w:tcW w:w="1570" w:type="pct"/>
            <w:vMerge w:val="restart"/>
            <w:tcBorders>
              <w:top w:val="single" w:sz="4" w:space="0" w:color="auto"/>
              <w:left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b/>
                <w:bCs/>
                <w:sz w:val="28"/>
                <w:szCs w:val="28"/>
              </w:rPr>
            </w:pPr>
            <w:r w:rsidRPr="00110C9B">
              <w:rPr>
                <w:rFonts w:ascii="Times New Roman" w:hAnsi="Times New Roman"/>
                <w:b/>
                <w:bCs/>
                <w:sz w:val="28"/>
                <w:szCs w:val="28"/>
              </w:rPr>
              <w:t>Подпрограмма «Развитие туризма в Пермском муниципальном районе на 2016-2020  годы»</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91,5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298,6</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345,3</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377,4</w:t>
            </w:r>
          </w:p>
        </w:tc>
      </w:tr>
      <w:tr w:rsidR="008C22AD" w:rsidRPr="00110C9B" w:rsidTr="00110C9B">
        <w:trPr>
          <w:trHeight w:val="20"/>
        </w:trPr>
        <w:tc>
          <w:tcPr>
            <w:tcW w:w="1570" w:type="pct"/>
            <w:vMerge/>
            <w:tcBorders>
              <w:left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222,5</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91,9</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0" w:type="auto"/>
            <w:vMerge/>
            <w:tcBorders>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МУ УКС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837,5</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1805,1</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1772,5</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r>
      <w:tr w:rsidR="008C22AD" w:rsidRPr="00110C9B" w:rsidTr="00110C9B">
        <w:trPr>
          <w:trHeight w:val="611"/>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1. Анализ развития сферы туризма Пермского района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1.1. Проведение анализа туристиче</w:t>
            </w:r>
            <w:r w:rsidRPr="00110C9B">
              <w:rPr>
                <w:rFonts w:ascii="Times New Roman" w:hAnsi="Times New Roman"/>
                <w:sz w:val="28"/>
                <w:szCs w:val="28"/>
              </w:rPr>
              <w:softHyphen/>
              <w:t>ского потока, его структуры и целевых групп потребителей</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2. Продвижение ту</w:t>
            </w:r>
            <w:r w:rsidRPr="00110C9B">
              <w:rPr>
                <w:rFonts w:ascii="Times New Roman" w:hAnsi="Times New Roman"/>
                <w:sz w:val="28"/>
                <w:szCs w:val="28"/>
              </w:rPr>
              <w:softHyphen/>
              <w:t>ристских  ресурсов района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 xml:space="preserve">Управление по развитию </w:t>
            </w:r>
          </w:p>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91,5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298,6</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345,3</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377,4</w:t>
            </w:r>
          </w:p>
        </w:tc>
      </w:tr>
      <w:tr w:rsidR="008C22AD" w:rsidRPr="00110C9B" w:rsidTr="00110C9B">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222,5</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91,9</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20"/>
        </w:trPr>
        <w:tc>
          <w:tcPr>
            <w:tcW w:w="1570" w:type="pct"/>
            <w:vMerge w:val="restar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2.1. Участие в выставках, конфе</w:t>
            </w:r>
            <w:r w:rsidRPr="00110C9B">
              <w:rPr>
                <w:rFonts w:ascii="Times New Roman" w:hAnsi="Times New Roman"/>
                <w:sz w:val="28"/>
                <w:szCs w:val="28"/>
              </w:rPr>
              <w:softHyphen/>
              <w:t>ренциях, семинарах,  форумах,  проведение  научно-практических конференций  по      вопросам развития  въездного и внут</w:t>
            </w:r>
            <w:r w:rsidRPr="00110C9B">
              <w:rPr>
                <w:rFonts w:ascii="Times New Roman" w:hAnsi="Times New Roman"/>
                <w:sz w:val="28"/>
                <w:szCs w:val="28"/>
              </w:rPr>
              <w:softHyphen/>
              <w:t>реннего туризма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69,6</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78,3</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103,1</w:t>
            </w:r>
          </w:p>
        </w:tc>
      </w:tr>
      <w:tr w:rsidR="008C22AD" w:rsidRPr="00110C9B" w:rsidTr="00110C9B">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92,5</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78,4</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FF415F">
        <w:trPr>
          <w:trHeight w:val="20"/>
        </w:trPr>
        <w:tc>
          <w:tcPr>
            <w:tcW w:w="1570" w:type="pct"/>
            <w:vMerge w:val="restart"/>
            <w:tcBorders>
              <w:top w:val="single" w:sz="4" w:space="0" w:color="auto"/>
              <w:left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2.2. Подготовка и издание рекламно-информационных материалов о турист</w:t>
            </w:r>
            <w:r w:rsidRPr="00110C9B">
              <w:rPr>
                <w:rFonts w:ascii="Times New Roman" w:hAnsi="Times New Roman"/>
                <w:sz w:val="28"/>
                <w:szCs w:val="28"/>
              </w:rPr>
              <w:softHyphen/>
              <w:t xml:space="preserve">ском потенциале района </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58,0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62,3</w:t>
            </w:r>
          </w:p>
        </w:tc>
      </w:tr>
      <w:tr w:rsidR="008C22AD" w:rsidRPr="00110C9B" w:rsidTr="00FF415F">
        <w:trPr>
          <w:trHeight w:val="20"/>
        </w:trPr>
        <w:tc>
          <w:tcPr>
            <w:tcW w:w="1570" w:type="pct"/>
            <w:vMerge/>
            <w:tcBorders>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55,0</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 xml:space="preserve">2.3. Сопровождение сайта туристических ресурсов Пермского муниципального района </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13,5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27,0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27,0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25,0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размещение информации о     туристском  потенци</w:t>
            </w:r>
            <w:r w:rsidRPr="00110C9B">
              <w:rPr>
                <w:rFonts w:ascii="Times New Roman" w:hAnsi="Times New Roman"/>
                <w:sz w:val="28"/>
                <w:szCs w:val="28"/>
              </w:rPr>
              <w:softHyphen/>
              <w:t xml:space="preserve">але района  в сети  Интернет  </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25,0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13,5</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1375"/>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2.4. Проведение туристских форумов, фестивалей, слетов, крупных знаковых мероприятий,  направленных на   популяризацию внутреннего и въездного туризма</w:t>
            </w:r>
          </w:p>
        </w:tc>
        <w:tc>
          <w:tcPr>
            <w:tcW w:w="1399"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p w:rsidR="008C22AD" w:rsidRPr="00110C9B" w:rsidRDefault="008C22AD" w:rsidP="008C22AD">
            <w:pPr>
              <w:spacing w:after="0" w:line="240" w:lineRule="auto"/>
              <w:jc w:val="center"/>
              <w:rPr>
                <w:rFonts w:ascii="Times New Roman" w:hAnsi="Times New Roman"/>
                <w:sz w:val="28"/>
                <w:szCs w:val="28"/>
              </w:rPr>
            </w:pPr>
          </w:p>
          <w:p w:rsidR="008C22AD" w:rsidRPr="00110C9B" w:rsidRDefault="008C22AD" w:rsidP="008C22AD">
            <w:pPr>
              <w:spacing w:after="0" w:line="240" w:lineRule="auto"/>
              <w:jc w:val="center"/>
              <w:rPr>
                <w:rFonts w:ascii="Times New Roman" w:hAnsi="Times New Roman"/>
                <w:sz w:val="28"/>
                <w:szCs w:val="28"/>
              </w:rPr>
            </w:pP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142,0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180,0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187,0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2.5. Участие в проекте мобильного приложения в сфере  образовательного туризма «Открой край»</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hideMark/>
          </w:tcPr>
          <w:p w:rsidR="008C22AD"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2.6.  Обустройство и продвижение туристского маршрута в Пермском муниципальном районе Пермского края</w:t>
            </w:r>
          </w:p>
          <w:p w:rsidR="008C22AD" w:rsidRDefault="008C22AD" w:rsidP="008C22AD">
            <w:pPr>
              <w:spacing w:after="0" w:line="240" w:lineRule="auto"/>
              <w:rPr>
                <w:rFonts w:ascii="Times New Roman" w:hAnsi="Times New Roman"/>
                <w:sz w:val="28"/>
                <w:szCs w:val="28"/>
              </w:rPr>
            </w:pPr>
          </w:p>
          <w:p w:rsidR="008C22AD" w:rsidRPr="00110C9B" w:rsidRDefault="008C22AD" w:rsidP="008C22AD">
            <w:pPr>
              <w:spacing w:after="0" w:line="240" w:lineRule="auto"/>
              <w:rPr>
                <w:rFonts w:ascii="Times New Roman" w:hAnsi="Times New Roman"/>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Финансово-экономическое управление</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9276F2">
        <w:trPr>
          <w:trHeight w:val="20"/>
        </w:trPr>
        <w:tc>
          <w:tcPr>
            <w:tcW w:w="1570" w:type="pct"/>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8C22AD" w:rsidRPr="00110C9B" w:rsidTr="00110C9B">
        <w:trPr>
          <w:trHeight w:val="516"/>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3. Реализация инве</w:t>
            </w:r>
            <w:r w:rsidRPr="00110C9B">
              <w:rPr>
                <w:rFonts w:ascii="Times New Roman" w:hAnsi="Times New Roman"/>
                <w:sz w:val="28"/>
                <w:szCs w:val="28"/>
              </w:rPr>
              <w:softHyphen/>
              <w:t>стиционных проек</w:t>
            </w:r>
            <w:r w:rsidRPr="00110C9B">
              <w:rPr>
                <w:rFonts w:ascii="Times New Roman" w:hAnsi="Times New Roman"/>
                <w:sz w:val="28"/>
                <w:szCs w:val="28"/>
              </w:rPr>
              <w:softHyphen/>
              <w:t>тов в сфере туризма</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МУ УКС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837,5</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1805,1</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 xml:space="preserve">3.1. Строительство  газопровода к объектам туристской инфраструктуры «Парк активного   отдыха «Юго-Камские горки»  </w:t>
            </w:r>
            <w:r w:rsidRPr="00110C9B">
              <w:rPr>
                <w:rFonts w:ascii="Times New Roman" w:hAnsi="Times New Roman"/>
                <w:sz w:val="28"/>
                <w:szCs w:val="28"/>
              </w:rPr>
              <w:br/>
              <w:t>п. Юго-Камский</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МУ УКС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250,0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1805,1</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3.2. Строительство распределительного газопровода для обеспечения туристического комплекса «Усадьба «Преображенская»  с. Курашим</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МУ УКС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162,5</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3.3. Строительство распределительного газопровода для обеспечения Верхней  Усадьбы   туристического комплекса «Усадьба «Преображенская» с. Курашим</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МУ УКС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425,0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4. Создание и реализация проектов по развитию  туристкой навигации в Пермском крае</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Управление по развитию агропромышленного комплекса и предпринимательства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Pr="00110C9B" w:rsidRDefault="008C22AD" w:rsidP="008C22AD">
            <w:pPr>
              <w:numPr>
                <w:ilvl w:val="0"/>
                <w:numId w:val="23"/>
              </w:numPr>
              <w:tabs>
                <w:tab w:val="left" w:pos="284"/>
              </w:tabs>
              <w:spacing w:after="0" w:line="240" w:lineRule="auto"/>
              <w:ind w:left="0" w:firstLine="0"/>
              <w:rPr>
                <w:rFonts w:ascii="Times New Roman" w:hAnsi="Times New Roman"/>
                <w:sz w:val="28"/>
                <w:szCs w:val="28"/>
              </w:rPr>
            </w:pPr>
            <w:r w:rsidRPr="00110C9B">
              <w:rPr>
                <w:rFonts w:ascii="Times New Roman" w:hAnsi="Times New Roman"/>
                <w:sz w:val="28"/>
                <w:szCs w:val="28"/>
              </w:rPr>
              <w:t>Мероприятия по созданию объектов туристкой инфраструктуры</w:t>
            </w: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МУ УКС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1772,5</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color w:val="000000"/>
                <w:sz w:val="28"/>
                <w:szCs w:val="28"/>
              </w:rPr>
              <w:t>0,0</w:t>
            </w:r>
          </w:p>
        </w:tc>
      </w:tr>
      <w:tr w:rsidR="008C22AD"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8C22AD" w:rsidRDefault="008C22AD" w:rsidP="008C22AD">
            <w:pPr>
              <w:spacing w:after="0" w:line="240" w:lineRule="auto"/>
              <w:rPr>
                <w:rStyle w:val="defaultlabelstyle3"/>
                <w:rFonts w:ascii="Times New Roman" w:hAnsi="Times New Roman"/>
                <w:color w:val="000000"/>
                <w:sz w:val="28"/>
                <w:szCs w:val="28"/>
              </w:rPr>
            </w:pPr>
            <w:r w:rsidRPr="00110C9B">
              <w:rPr>
                <w:rFonts w:ascii="Times New Roman" w:hAnsi="Times New Roman"/>
                <w:color w:val="000000"/>
                <w:sz w:val="28"/>
                <w:szCs w:val="28"/>
              </w:rPr>
              <w:t>5.1. </w:t>
            </w:r>
            <w:r w:rsidRPr="00110C9B">
              <w:rPr>
                <w:rStyle w:val="defaultlabelstyle3"/>
                <w:rFonts w:ascii="Times New Roman" w:hAnsi="Times New Roman"/>
                <w:color w:val="000000"/>
                <w:sz w:val="28"/>
                <w:szCs w:val="28"/>
              </w:rPr>
              <w:t>Создание объектов туристской сервисной и обеспечивающей инфраструктуры в Хохловском сельском поселении Пермского муниципального района</w:t>
            </w:r>
          </w:p>
          <w:p w:rsidR="00293945" w:rsidRDefault="00293945" w:rsidP="008C22AD">
            <w:pPr>
              <w:spacing w:after="0" w:line="240" w:lineRule="auto"/>
              <w:rPr>
                <w:rStyle w:val="defaultlabelstyle3"/>
                <w:rFonts w:ascii="Times New Roman" w:hAnsi="Times New Roman"/>
                <w:color w:val="000000"/>
                <w:sz w:val="28"/>
                <w:szCs w:val="28"/>
              </w:rPr>
            </w:pPr>
          </w:p>
          <w:p w:rsidR="00293945" w:rsidRDefault="00293945" w:rsidP="008C22AD">
            <w:pPr>
              <w:spacing w:after="0" w:line="240" w:lineRule="auto"/>
              <w:rPr>
                <w:rStyle w:val="defaultlabelstyle3"/>
                <w:rFonts w:ascii="Times New Roman" w:hAnsi="Times New Roman"/>
                <w:color w:val="000000"/>
                <w:sz w:val="28"/>
                <w:szCs w:val="28"/>
              </w:rPr>
            </w:pPr>
          </w:p>
          <w:p w:rsidR="00293945" w:rsidRDefault="00293945" w:rsidP="008C22AD">
            <w:pPr>
              <w:spacing w:after="0" w:line="240" w:lineRule="auto"/>
              <w:rPr>
                <w:rStyle w:val="defaultlabelstyle3"/>
                <w:rFonts w:ascii="Times New Roman" w:hAnsi="Times New Roman"/>
                <w:color w:val="000000"/>
                <w:sz w:val="28"/>
                <w:szCs w:val="28"/>
              </w:rPr>
            </w:pPr>
          </w:p>
          <w:p w:rsidR="00293945" w:rsidRPr="00110C9B" w:rsidRDefault="00293945" w:rsidP="008C22AD">
            <w:pPr>
              <w:spacing w:after="0" w:line="240" w:lineRule="auto"/>
              <w:rPr>
                <w:rFonts w:ascii="Times New Roman" w:hAnsi="Times New Roman"/>
                <w:color w:val="000000"/>
                <w:sz w:val="28"/>
                <w:szCs w:val="28"/>
              </w:rPr>
            </w:pPr>
          </w:p>
        </w:tc>
        <w:tc>
          <w:tcPr>
            <w:tcW w:w="1399"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rPr>
                <w:rFonts w:ascii="Times New Roman" w:hAnsi="Times New Roman"/>
                <w:sz w:val="28"/>
                <w:szCs w:val="28"/>
              </w:rPr>
            </w:pPr>
            <w:r w:rsidRPr="00110C9B">
              <w:rPr>
                <w:rFonts w:ascii="Times New Roman" w:hAnsi="Times New Roman"/>
                <w:sz w:val="28"/>
                <w:szCs w:val="28"/>
              </w:rPr>
              <w:t>МУ УКС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1437,5</w:t>
            </w:r>
          </w:p>
        </w:tc>
        <w:tc>
          <w:tcPr>
            <w:tcW w:w="390" w:type="pct"/>
            <w:tcBorders>
              <w:top w:val="single" w:sz="4" w:space="0" w:color="auto"/>
              <w:left w:val="single" w:sz="4" w:space="0" w:color="auto"/>
              <w:bottom w:val="single" w:sz="4" w:space="0" w:color="auto"/>
              <w:right w:val="single" w:sz="4" w:space="0" w:color="auto"/>
            </w:tcBorders>
            <w:hideMark/>
          </w:tcPr>
          <w:p w:rsidR="008C22AD" w:rsidRPr="00110C9B" w:rsidRDefault="008C22AD" w:rsidP="008C22AD">
            <w:pPr>
              <w:spacing w:after="0" w:line="240" w:lineRule="auto"/>
              <w:jc w:val="center"/>
              <w:rPr>
                <w:rFonts w:ascii="Times New Roman" w:hAnsi="Times New Roman"/>
                <w:sz w:val="28"/>
                <w:szCs w:val="28"/>
              </w:rPr>
            </w:pPr>
            <w:r w:rsidRPr="00110C9B">
              <w:rPr>
                <w:rFonts w:ascii="Times New Roman" w:hAnsi="Times New Roman"/>
                <w:color w:val="000000"/>
                <w:sz w:val="28"/>
                <w:szCs w:val="28"/>
              </w:rPr>
              <w:t>0,0</w:t>
            </w:r>
          </w:p>
        </w:tc>
      </w:tr>
      <w:tr w:rsidR="00293945" w:rsidRPr="00110C9B" w:rsidTr="00A04CA7">
        <w:trPr>
          <w:trHeight w:val="20"/>
        </w:trPr>
        <w:tc>
          <w:tcPr>
            <w:tcW w:w="1570" w:type="pct"/>
            <w:tcBorders>
              <w:top w:val="single" w:sz="4" w:space="0" w:color="auto"/>
              <w:left w:val="single" w:sz="4" w:space="0" w:color="auto"/>
              <w:bottom w:val="single" w:sz="4" w:space="0" w:color="auto"/>
              <w:right w:val="single" w:sz="4" w:space="0" w:color="auto"/>
            </w:tcBorders>
            <w:vAlign w:val="center"/>
          </w:tcPr>
          <w:p w:rsidR="00293945" w:rsidRPr="00110C9B" w:rsidRDefault="00293945" w:rsidP="00293945">
            <w:pPr>
              <w:spacing w:after="0" w:line="240" w:lineRule="auto"/>
              <w:jc w:val="center"/>
              <w:rPr>
                <w:rFonts w:ascii="Times New Roman" w:hAnsi="Times New Roman"/>
                <w:sz w:val="28"/>
                <w:szCs w:val="28"/>
              </w:rPr>
            </w:pPr>
            <w:r w:rsidRPr="00110C9B">
              <w:rPr>
                <w:rFonts w:ascii="Times New Roman" w:hAnsi="Times New Roman"/>
                <w:sz w:val="28"/>
                <w:szCs w:val="28"/>
              </w:rPr>
              <w:lastRenderedPageBreak/>
              <w:t>1</w:t>
            </w:r>
          </w:p>
        </w:tc>
        <w:tc>
          <w:tcPr>
            <w:tcW w:w="1399" w:type="pct"/>
            <w:tcBorders>
              <w:top w:val="single" w:sz="4" w:space="0" w:color="auto"/>
              <w:left w:val="single" w:sz="4" w:space="0" w:color="auto"/>
              <w:bottom w:val="single" w:sz="4" w:space="0" w:color="auto"/>
              <w:right w:val="single" w:sz="4" w:space="0" w:color="auto"/>
            </w:tcBorders>
            <w:vAlign w:val="center"/>
          </w:tcPr>
          <w:p w:rsidR="00293945" w:rsidRPr="00110C9B" w:rsidRDefault="00293945" w:rsidP="00293945">
            <w:pPr>
              <w:spacing w:after="0" w:line="240" w:lineRule="auto"/>
              <w:jc w:val="center"/>
              <w:rPr>
                <w:rFonts w:ascii="Times New Roman" w:hAnsi="Times New Roman"/>
                <w:sz w:val="28"/>
                <w:szCs w:val="28"/>
              </w:rPr>
            </w:pPr>
            <w:r w:rsidRPr="00110C9B">
              <w:rPr>
                <w:rFonts w:ascii="Times New Roman" w:hAnsi="Times New Roman"/>
                <w:sz w:val="28"/>
                <w:szCs w:val="28"/>
              </w:rPr>
              <w:t>2</w:t>
            </w:r>
          </w:p>
        </w:tc>
        <w:tc>
          <w:tcPr>
            <w:tcW w:w="467" w:type="pct"/>
            <w:tcBorders>
              <w:top w:val="single" w:sz="4" w:space="0" w:color="auto"/>
              <w:left w:val="single" w:sz="4" w:space="0" w:color="auto"/>
              <w:bottom w:val="single" w:sz="4" w:space="0" w:color="auto"/>
              <w:right w:val="single" w:sz="4" w:space="0" w:color="auto"/>
            </w:tcBorders>
          </w:tcPr>
          <w:p w:rsidR="00293945" w:rsidRPr="00110C9B" w:rsidRDefault="00293945" w:rsidP="00293945">
            <w:pPr>
              <w:spacing w:after="0" w:line="240" w:lineRule="auto"/>
              <w:jc w:val="center"/>
              <w:rPr>
                <w:rFonts w:ascii="Times New Roman" w:hAnsi="Times New Roman"/>
                <w:sz w:val="28"/>
                <w:szCs w:val="28"/>
              </w:rPr>
            </w:pPr>
            <w:r w:rsidRPr="00110C9B">
              <w:rPr>
                <w:rFonts w:ascii="Times New Roman" w:hAnsi="Times New Roman"/>
                <w:sz w:val="28"/>
                <w:szCs w:val="28"/>
              </w:rPr>
              <w:t>3</w:t>
            </w:r>
          </w:p>
        </w:tc>
        <w:tc>
          <w:tcPr>
            <w:tcW w:w="398" w:type="pct"/>
            <w:tcBorders>
              <w:top w:val="single" w:sz="4" w:space="0" w:color="auto"/>
              <w:left w:val="single" w:sz="4" w:space="0" w:color="auto"/>
              <w:bottom w:val="single" w:sz="4" w:space="0" w:color="auto"/>
              <w:right w:val="single" w:sz="4" w:space="0" w:color="auto"/>
            </w:tcBorders>
          </w:tcPr>
          <w:p w:rsidR="00293945" w:rsidRPr="00110C9B" w:rsidRDefault="00293945" w:rsidP="00293945">
            <w:pPr>
              <w:spacing w:after="0" w:line="240" w:lineRule="auto"/>
              <w:jc w:val="center"/>
              <w:rPr>
                <w:rFonts w:ascii="Times New Roman" w:hAnsi="Times New Roman"/>
                <w:sz w:val="28"/>
                <w:szCs w:val="28"/>
              </w:rPr>
            </w:pPr>
            <w:r w:rsidRPr="00110C9B">
              <w:rPr>
                <w:rFonts w:ascii="Times New Roman" w:hAnsi="Times New Roman"/>
                <w:sz w:val="28"/>
                <w:szCs w:val="28"/>
              </w:rPr>
              <w:t>4</w:t>
            </w:r>
          </w:p>
        </w:tc>
        <w:tc>
          <w:tcPr>
            <w:tcW w:w="388" w:type="pct"/>
            <w:tcBorders>
              <w:top w:val="single" w:sz="4" w:space="0" w:color="auto"/>
              <w:left w:val="single" w:sz="4" w:space="0" w:color="auto"/>
              <w:bottom w:val="single" w:sz="4" w:space="0" w:color="auto"/>
              <w:right w:val="single" w:sz="4" w:space="0" w:color="auto"/>
            </w:tcBorders>
          </w:tcPr>
          <w:p w:rsidR="00293945" w:rsidRPr="00110C9B" w:rsidRDefault="00293945" w:rsidP="00293945">
            <w:pPr>
              <w:spacing w:after="0" w:line="240" w:lineRule="auto"/>
              <w:jc w:val="center"/>
              <w:rPr>
                <w:rFonts w:ascii="Times New Roman" w:hAnsi="Times New Roman"/>
                <w:sz w:val="28"/>
                <w:szCs w:val="28"/>
              </w:rPr>
            </w:pPr>
            <w:r w:rsidRPr="00110C9B">
              <w:rPr>
                <w:rFonts w:ascii="Times New Roman" w:hAnsi="Times New Roman"/>
                <w:sz w:val="28"/>
                <w:szCs w:val="28"/>
              </w:rPr>
              <w:t>5</w:t>
            </w:r>
          </w:p>
        </w:tc>
        <w:tc>
          <w:tcPr>
            <w:tcW w:w="388" w:type="pct"/>
            <w:tcBorders>
              <w:top w:val="single" w:sz="4" w:space="0" w:color="auto"/>
              <w:left w:val="single" w:sz="4" w:space="0" w:color="auto"/>
              <w:bottom w:val="single" w:sz="4" w:space="0" w:color="auto"/>
              <w:right w:val="single" w:sz="4" w:space="0" w:color="auto"/>
            </w:tcBorders>
          </w:tcPr>
          <w:p w:rsidR="00293945" w:rsidRPr="00110C9B" w:rsidRDefault="00293945" w:rsidP="00293945">
            <w:pPr>
              <w:spacing w:after="0" w:line="240" w:lineRule="auto"/>
              <w:jc w:val="center"/>
              <w:rPr>
                <w:rFonts w:ascii="Times New Roman" w:hAnsi="Times New Roman"/>
                <w:sz w:val="28"/>
                <w:szCs w:val="28"/>
              </w:rPr>
            </w:pPr>
            <w:r w:rsidRPr="00110C9B">
              <w:rPr>
                <w:rFonts w:ascii="Times New Roman" w:hAnsi="Times New Roman"/>
                <w:sz w:val="28"/>
                <w:szCs w:val="28"/>
              </w:rPr>
              <w:t>6</w:t>
            </w:r>
          </w:p>
        </w:tc>
        <w:tc>
          <w:tcPr>
            <w:tcW w:w="390" w:type="pct"/>
            <w:tcBorders>
              <w:top w:val="single" w:sz="4" w:space="0" w:color="auto"/>
              <w:left w:val="single" w:sz="4" w:space="0" w:color="auto"/>
              <w:bottom w:val="single" w:sz="4" w:space="0" w:color="auto"/>
              <w:right w:val="single" w:sz="4" w:space="0" w:color="auto"/>
            </w:tcBorders>
          </w:tcPr>
          <w:p w:rsidR="00293945" w:rsidRPr="00110C9B" w:rsidRDefault="00293945" w:rsidP="00293945">
            <w:pPr>
              <w:spacing w:after="0" w:line="240" w:lineRule="auto"/>
              <w:jc w:val="center"/>
              <w:rPr>
                <w:rFonts w:ascii="Times New Roman" w:hAnsi="Times New Roman"/>
                <w:sz w:val="28"/>
                <w:szCs w:val="28"/>
              </w:rPr>
            </w:pPr>
            <w:r w:rsidRPr="00110C9B">
              <w:rPr>
                <w:rFonts w:ascii="Times New Roman" w:hAnsi="Times New Roman"/>
                <w:sz w:val="28"/>
                <w:szCs w:val="28"/>
              </w:rPr>
              <w:t>7</w:t>
            </w:r>
          </w:p>
        </w:tc>
      </w:tr>
      <w:tr w:rsidR="00293945" w:rsidRPr="00110C9B" w:rsidTr="00110C9B">
        <w:trPr>
          <w:trHeight w:val="20"/>
        </w:trPr>
        <w:tc>
          <w:tcPr>
            <w:tcW w:w="1570" w:type="pct"/>
            <w:tcBorders>
              <w:top w:val="single" w:sz="4" w:space="0" w:color="auto"/>
              <w:left w:val="single" w:sz="4" w:space="0" w:color="auto"/>
              <w:bottom w:val="single" w:sz="4" w:space="0" w:color="auto"/>
              <w:right w:val="single" w:sz="4" w:space="0" w:color="auto"/>
            </w:tcBorders>
            <w:vAlign w:val="center"/>
            <w:hideMark/>
          </w:tcPr>
          <w:p w:rsidR="00293945" w:rsidRPr="00110C9B" w:rsidRDefault="00293945" w:rsidP="00293945">
            <w:pPr>
              <w:spacing w:after="0" w:line="240" w:lineRule="auto"/>
              <w:rPr>
                <w:rFonts w:ascii="Times New Roman" w:hAnsi="Times New Roman"/>
                <w:color w:val="000000"/>
                <w:sz w:val="28"/>
                <w:szCs w:val="28"/>
              </w:rPr>
            </w:pPr>
            <w:r w:rsidRPr="00110C9B">
              <w:rPr>
                <w:rFonts w:ascii="Times New Roman" w:hAnsi="Times New Roman"/>
                <w:color w:val="000000"/>
                <w:sz w:val="28"/>
                <w:szCs w:val="28"/>
              </w:rPr>
              <w:t>5.2. </w:t>
            </w:r>
            <w:r w:rsidRPr="00110C9B">
              <w:rPr>
                <w:rStyle w:val="defaultlabelstyle3"/>
                <w:rFonts w:ascii="Times New Roman" w:hAnsi="Times New Roman"/>
                <w:color w:val="000000"/>
                <w:sz w:val="28"/>
                <w:szCs w:val="28"/>
              </w:rPr>
              <w:t>Проектирование объекта: Создание объектов туристской сервисной и обеспечивающей инфраструктуры в Хохловском сельском поселении Пермского  муниципального района</w:t>
            </w:r>
          </w:p>
        </w:tc>
        <w:tc>
          <w:tcPr>
            <w:tcW w:w="1399" w:type="pct"/>
            <w:tcBorders>
              <w:top w:val="single" w:sz="4" w:space="0" w:color="auto"/>
              <w:left w:val="single" w:sz="4" w:space="0" w:color="auto"/>
              <w:bottom w:val="single" w:sz="4" w:space="0" w:color="auto"/>
              <w:right w:val="single" w:sz="4" w:space="0" w:color="auto"/>
            </w:tcBorders>
            <w:hideMark/>
          </w:tcPr>
          <w:p w:rsidR="00293945" w:rsidRPr="00110C9B" w:rsidRDefault="00293945" w:rsidP="00293945">
            <w:pPr>
              <w:spacing w:after="0" w:line="240" w:lineRule="auto"/>
              <w:rPr>
                <w:rFonts w:ascii="Times New Roman" w:hAnsi="Times New Roman"/>
                <w:sz w:val="28"/>
                <w:szCs w:val="28"/>
              </w:rPr>
            </w:pPr>
            <w:r w:rsidRPr="00110C9B">
              <w:rPr>
                <w:rFonts w:ascii="Times New Roman" w:hAnsi="Times New Roman"/>
                <w:sz w:val="28"/>
                <w:szCs w:val="28"/>
              </w:rPr>
              <w:t>МУ УКС  Пермского района</w:t>
            </w:r>
          </w:p>
        </w:tc>
        <w:tc>
          <w:tcPr>
            <w:tcW w:w="467" w:type="pct"/>
            <w:tcBorders>
              <w:top w:val="single" w:sz="4" w:space="0" w:color="auto"/>
              <w:left w:val="single" w:sz="4" w:space="0" w:color="auto"/>
              <w:bottom w:val="single" w:sz="4" w:space="0" w:color="auto"/>
              <w:right w:val="single" w:sz="4" w:space="0" w:color="auto"/>
            </w:tcBorders>
            <w:hideMark/>
          </w:tcPr>
          <w:p w:rsidR="00293945" w:rsidRPr="00110C9B" w:rsidRDefault="00293945" w:rsidP="00293945">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98" w:type="pct"/>
            <w:tcBorders>
              <w:top w:val="single" w:sz="4" w:space="0" w:color="auto"/>
              <w:left w:val="single" w:sz="4" w:space="0" w:color="auto"/>
              <w:bottom w:val="single" w:sz="4" w:space="0" w:color="auto"/>
              <w:right w:val="single" w:sz="4" w:space="0" w:color="auto"/>
            </w:tcBorders>
            <w:hideMark/>
          </w:tcPr>
          <w:p w:rsidR="00293945" w:rsidRPr="00110C9B" w:rsidRDefault="00293945" w:rsidP="00293945">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293945" w:rsidRPr="00110C9B" w:rsidRDefault="00293945" w:rsidP="00293945">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0,0</w:t>
            </w:r>
          </w:p>
        </w:tc>
        <w:tc>
          <w:tcPr>
            <w:tcW w:w="388" w:type="pct"/>
            <w:tcBorders>
              <w:top w:val="single" w:sz="4" w:space="0" w:color="auto"/>
              <w:left w:val="single" w:sz="4" w:space="0" w:color="auto"/>
              <w:bottom w:val="single" w:sz="4" w:space="0" w:color="auto"/>
              <w:right w:val="single" w:sz="4" w:space="0" w:color="auto"/>
            </w:tcBorders>
            <w:hideMark/>
          </w:tcPr>
          <w:p w:rsidR="00293945" w:rsidRPr="00110C9B" w:rsidRDefault="00293945" w:rsidP="00293945">
            <w:pPr>
              <w:spacing w:after="0" w:line="240" w:lineRule="auto"/>
              <w:jc w:val="center"/>
              <w:rPr>
                <w:rFonts w:ascii="Times New Roman" w:hAnsi="Times New Roman"/>
                <w:color w:val="000000"/>
                <w:sz w:val="28"/>
                <w:szCs w:val="28"/>
              </w:rPr>
            </w:pPr>
            <w:r w:rsidRPr="00110C9B">
              <w:rPr>
                <w:rFonts w:ascii="Times New Roman" w:hAnsi="Times New Roman"/>
                <w:color w:val="000000"/>
                <w:sz w:val="28"/>
                <w:szCs w:val="28"/>
              </w:rPr>
              <w:t>335,0</w:t>
            </w:r>
          </w:p>
        </w:tc>
        <w:tc>
          <w:tcPr>
            <w:tcW w:w="390" w:type="pct"/>
            <w:tcBorders>
              <w:top w:val="single" w:sz="4" w:space="0" w:color="auto"/>
              <w:left w:val="single" w:sz="4" w:space="0" w:color="auto"/>
              <w:bottom w:val="single" w:sz="4" w:space="0" w:color="auto"/>
              <w:right w:val="single" w:sz="4" w:space="0" w:color="auto"/>
            </w:tcBorders>
            <w:hideMark/>
          </w:tcPr>
          <w:p w:rsidR="00293945" w:rsidRPr="00110C9B" w:rsidRDefault="00293945" w:rsidP="00293945">
            <w:pPr>
              <w:spacing w:after="0" w:line="240" w:lineRule="auto"/>
              <w:jc w:val="center"/>
              <w:rPr>
                <w:rFonts w:ascii="Times New Roman" w:hAnsi="Times New Roman"/>
                <w:sz w:val="28"/>
                <w:szCs w:val="28"/>
              </w:rPr>
            </w:pPr>
            <w:r w:rsidRPr="00110C9B">
              <w:rPr>
                <w:rFonts w:ascii="Times New Roman" w:hAnsi="Times New Roman"/>
                <w:color w:val="000000"/>
                <w:sz w:val="28"/>
                <w:szCs w:val="28"/>
              </w:rPr>
              <w:t>0,0</w:t>
            </w:r>
          </w:p>
        </w:tc>
      </w:tr>
    </w:tbl>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Default="00110C9B" w:rsidP="00B97C2A">
      <w:pPr>
        <w:spacing w:after="0" w:line="360" w:lineRule="exact"/>
        <w:jc w:val="center"/>
        <w:rPr>
          <w:rFonts w:ascii="Times New Roman" w:hAnsi="Times New Roman"/>
          <w:sz w:val="28"/>
          <w:szCs w:val="28"/>
        </w:rPr>
      </w:pPr>
    </w:p>
    <w:p w:rsidR="00110C9B" w:rsidRPr="0007442A" w:rsidRDefault="00110C9B" w:rsidP="00B97C2A">
      <w:pPr>
        <w:spacing w:after="0" w:line="360" w:lineRule="exact"/>
        <w:jc w:val="center"/>
        <w:rPr>
          <w:rFonts w:ascii="Times New Roman" w:hAnsi="Times New Roman"/>
          <w:sz w:val="28"/>
          <w:szCs w:val="28"/>
        </w:rPr>
      </w:pPr>
    </w:p>
    <w:p w:rsidR="00B0307A" w:rsidRPr="0007442A" w:rsidRDefault="00B0307A" w:rsidP="00B0307A">
      <w:pPr>
        <w:rPr>
          <w:rFonts w:ascii="Times New Roman" w:hAnsi="Times New Roman"/>
        </w:rPr>
      </w:pPr>
    </w:p>
    <w:p w:rsidR="00B0307A" w:rsidRDefault="00B0307A" w:rsidP="00B0307A">
      <w:pPr>
        <w:rPr>
          <w:rFonts w:ascii="Times New Roman" w:hAnsi="Times New Roman"/>
        </w:rPr>
      </w:pPr>
    </w:p>
    <w:p w:rsidR="00227984" w:rsidRDefault="00227984" w:rsidP="00B0307A">
      <w:pPr>
        <w:rPr>
          <w:rFonts w:ascii="Times New Roman" w:hAnsi="Times New Roman"/>
        </w:rPr>
      </w:pPr>
    </w:p>
    <w:p w:rsidR="00227984" w:rsidRPr="0007442A" w:rsidRDefault="00227984" w:rsidP="00B0307A">
      <w:pPr>
        <w:rPr>
          <w:rFonts w:ascii="Times New Roman" w:hAnsi="Times New Roman"/>
        </w:rPr>
      </w:pPr>
    </w:p>
    <w:p w:rsidR="00B0307A" w:rsidRPr="0007442A" w:rsidRDefault="00B0307A" w:rsidP="00B0307A">
      <w:pPr>
        <w:rPr>
          <w:rFonts w:ascii="Times New Roman" w:hAnsi="Times New Roman"/>
        </w:rPr>
      </w:pPr>
    </w:p>
    <w:tbl>
      <w:tblPr>
        <w:tblW w:w="5000" w:type="pct"/>
        <w:jc w:val="right"/>
        <w:tblLook w:val="04A0" w:firstRow="1" w:lastRow="0" w:firstColumn="1" w:lastColumn="0" w:noHBand="0" w:noVBand="1"/>
      </w:tblPr>
      <w:tblGrid>
        <w:gridCol w:w="8346"/>
        <w:gridCol w:w="6224"/>
      </w:tblGrid>
      <w:tr w:rsidR="00B0307A" w:rsidRPr="0007442A" w:rsidTr="00B0307A">
        <w:trPr>
          <w:trHeight w:val="1190"/>
          <w:jc w:val="right"/>
        </w:trPr>
        <w:tc>
          <w:tcPr>
            <w:tcW w:w="2864" w:type="pct"/>
            <w:shd w:val="clear" w:color="auto" w:fill="auto"/>
          </w:tcPr>
          <w:p w:rsidR="00B0307A" w:rsidRPr="0007442A" w:rsidRDefault="00B0307A" w:rsidP="00B0307A">
            <w:pPr>
              <w:tabs>
                <w:tab w:val="left" w:pos="1276"/>
              </w:tabs>
              <w:spacing w:line="360" w:lineRule="exact"/>
              <w:rPr>
                <w:rFonts w:ascii="Times New Roman" w:hAnsi="Times New Roman"/>
                <w:sz w:val="28"/>
                <w:szCs w:val="28"/>
              </w:rPr>
            </w:pPr>
          </w:p>
        </w:tc>
        <w:tc>
          <w:tcPr>
            <w:tcW w:w="2136" w:type="pct"/>
            <w:shd w:val="clear" w:color="auto" w:fill="auto"/>
          </w:tcPr>
          <w:p w:rsidR="00B0307A" w:rsidRPr="0007442A" w:rsidRDefault="00B0307A" w:rsidP="00B0307A">
            <w:pPr>
              <w:tabs>
                <w:tab w:val="left" w:pos="1276"/>
              </w:tabs>
              <w:spacing w:line="360" w:lineRule="exact"/>
              <w:rPr>
                <w:rFonts w:ascii="Times New Roman" w:hAnsi="Times New Roman"/>
                <w:sz w:val="28"/>
                <w:szCs w:val="28"/>
              </w:rPr>
            </w:pPr>
            <w:r w:rsidRPr="0007442A">
              <w:rPr>
                <w:rFonts w:ascii="Times New Roman" w:hAnsi="Times New Roman"/>
                <w:sz w:val="28"/>
                <w:szCs w:val="28"/>
              </w:rPr>
              <w:t>Пр</w:t>
            </w:r>
            <w:r w:rsidRPr="0007442A">
              <w:rPr>
                <w:rFonts w:ascii="Times New Roman" w:eastAsia="Arial Unicode MS" w:hAnsi="Times New Roman"/>
                <w:sz w:val="28"/>
                <w:szCs w:val="28"/>
              </w:rPr>
              <w:t xml:space="preserve">иложение 4 </w:t>
            </w:r>
            <w:r w:rsidRPr="0007442A">
              <w:rPr>
                <w:rFonts w:ascii="Times New Roman" w:eastAsia="Arial Unicode MS" w:hAnsi="Times New Roman"/>
                <w:sz w:val="28"/>
                <w:szCs w:val="28"/>
              </w:rPr>
              <w:br/>
              <w:t>к муниципальной программе  «Экономическое  развитие Пермского муниципального района на 2016 – 2020 годы»</w:t>
            </w:r>
          </w:p>
        </w:tc>
      </w:tr>
    </w:tbl>
    <w:p w:rsidR="00B0307A" w:rsidRPr="0007442A" w:rsidRDefault="00B0307A" w:rsidP="00B97C2A">
      <w:pPr>
        <w:spacing w:after="0" w:line="360" w:lineRule="exact"/>
        <w:jc w:val="center"/>
        <w:rPr>
          <w:rFonts w:ascii="Times New Roman" w:eastAsia="Arial Unicode MS" w:hAnsi="Times New Roman"/>
          <w:b/>
          <w:sz w:val="28"/>
          <w:szCs w:val="28"/>
        </w:rPr>
      </w:pPr>
      <w:r w:rsidRPr="0007442A">
        <w:rPr>
          <w:rFonts w:ascii="Times New Roman" w:eastAsia="Arial Unicode MS" w:hAnsi="Times New Roman"/>
          <w:b/>
          <w:sz w:val="28"/>
          <w:szCs w:val="28"/>
        </w:rPr>
        <w:t xml:space="preserve">Финансовое обеспечение </w:t>
      </w:r>
      <w:r w:rsidRPr="0007442A">
        <w:rPr>
          <w:rFonts w:ascii="Times New Roman" w:hAnsi="Times New Roman"/>
          <w:b/>
          <w:sz w:val="28"/>
          <w:szCs w:val="28"/>
        </w:rPr>
        <w:t xml:space="preserve">муниципальной программы </w:t>
      </w:r>
      <w:r w:rsidRPr="0007442A">
        <w:rPr>
          <w:rFonts w:ascii="Times New Roman" w:eastAsia="Arial Unicode MS" w:hAnsi="Times New Roman"/>
          <w:b/>
          <w:sz w:val="28"/>
          <w:szCs w:val="28"/>
        </w:rPr>
        <w:t>«Экономическое развитие</w:t>
      </w:r>
    </w:p>
    <w:p w:rsidR="00B0307A" w:rsidRPr="0007442A" w:rsidRDefault="00B0307A" w:rsidP="00B97C2A">
      <w:pPr>
        <w:spacing w:after="0" w:line="360" w:lineRule="exact"/>
        <w:jc w:val="center"/>
        <w:rPr>
          <w:rFonts w:ascii="Times New Roman" w:eastAsia="Arial Unicode MS" w:hAnsi="Times New Roman"/>
          <w:b/>
          <w:sz w:val="28"/>
          <w:szCs w:val="28"/>
        </w:rPr>
      </w:pPr>
      <w:r w:rsidRPr="0007442A">
        <w:rPr>
          <w:rFonts w:ascii="Times New Roman" w:eastAsia="Arial Unicode MS" w:hAnsi="Times New Roman"/>
          <w:b/>
          <w:sz w:val="28"/>
          <w:szCs w:val="28"/>
        </w:rPr>
        <w:t>Пермского муниципального района на 2016 – 2020 годы» за счет средств бюджета Пермского края</w:t>
      </w:r>
    </w:p>
    <w:p w:rsidR="0011569F" w:rsidRDefault="0011569F" w:rsidP="00B97C2A">
      <w:pPr>
        <w:spacing w:after="0" w:line="360" w:lineRule="exact"/>
        <w:jc w:val="center"/>
        <w:rPr>
          <w:rFonts w:ascii="Times New Roman" w:hAnsi="Times New Roman"/>
          <w:sz w:val="28"/>
          <w:szCs w:val="28"/>
        </w:rPr>
      </w:pPr>
    </w:p>
    <w:tbl>
      <w:tblPr>
        <w:tblW w:w="5000" w:type="pct"/>
        <w:tblLayout w:type="fixed"/>
        <w:tblLook w:val="04A0" w:firstRow="1" w:lastRow="0" w:firstColumn="1" w:lastColumn="0" w:noHBand="0" w:noVBand="1"/>
      </w:tblPr>
      <w:tblGrid>
        <w:gridCol w:w="4294"/>
        <w:gridCol w:w="3907"/>
        <w:gridCol w:w="1273"/>
        <w:gridCol w:w="1273"/>
        <w:gridCol w:w="1273"/>
        <w:gridCol w:w="1273"/>
        <w:gridCol w:w="1267"/>
      </w:tblGrid>
      <w:tr w:rsidR="00293945" w:rsidRPr="00293945" w:rsidTr="00293945">
        <w:trPr>
          <w:trHeight w:val="315"/>
        </w:trPr>
        <w:tc>
          <w:tcPr>
            <w:tcW w:w="14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Наименование муниципальной Программы, подпрограммы,</w:t>
            </w:r>
          </w:p>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 xml:space="preserve">мероприятий </w:t>
            </w:r>
          </w:p>
        </w:tc>
        <w:tc>
          <w:tcPr>
            <w:tcW w:w="134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Участники муниципальной программы</w:t>
            </w:r>
          </w:p>
        </w:tc>
        <w:tc>
          <w:tcPr>
            <w:tcW w:w="2184" w:type="pct"/>
            <w:gridSpan w:val="5"/>
            <w:tcBorders>
              <w:top w:val="single" w:sz="4" w:space="0" w:color="auto"/>
              <w:left w:val="nil"/>
              <w:bottom w:val="single" w:sz="4" w:space="0" w:color="auto"/>
              <w:right w:val="single" w:sz="4" w:space="0" w:color="000000"/>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Расходы на реализацию Программы, тыс. руб.</w:t>
            </w:r>
          </w:p>
        </w:tc>
      </w:tr>
      <w:tr w:rsidR="00293945" w:rsidRPr="00293945" w:rsidTr="004F69C5">
        <w:trPr>
          <w:trHeight w:val="395"/>
        </w:trPr>
        <w:tc>
          <w:tcPr>
            <w:tcW w:w="147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3945" w:rsidRPr="00293945" w:rsidRDefault="00293945" w:rsidP="00293945">
            <w:pPr>
              <w:spacing w:after="0" w:line="240" w:lineRule="auto"/>
              <w:rPr>
                <w:rFonts w:ascii="Times New Roman" w:hAnsi="Times New Roman"/>
                <w:sz w:val="28"/>
                <w:szCs w:val="28"/>
              </w:rPr>
            </w:pPr>
          </w:p>
        </w:tc>
        <w:tc>
          <w:tcPr>
            <w:tcW w:w="134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93945" w:rsidRPr="00293945" w:rsidRDefault="00293945" w:rsidP="00293945">
            <w:pPr>
              <w:spacing w:after="0" w:line="240" w:lineRule="auto"/>
              <w:rPr>
                <w:rFonts w:ascii="Times New Roman" w:hAnsi="Times New Roman"/>
                <w:sz w:val="28"/>
                <w:szCs w:val="28"/>
              </w:rPr>
            </w:pP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2016 год</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2017 год</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2018 год</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2019 год</w:t>
            </w:r>
          </w:p>
        </w:tc>
        <w:tc>
          <w:tcPr>
            <w:tcW w:w="435"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2020 год</w:t>
            </w:r>
          </w:p>
        </w:tc>
      </w:tr>
      <w:tr w:rsidR="00293945" w:rsidRPr="00293945" w:rsidTr="004F69C5">
        <w:trPr>
          <w:trHeight w:val="6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1</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2</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3</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4</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5</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6</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7</w:t>
            </w:r>
          </w:p>
        </w:tc>
      </w:tr>
      <w:tr w:rsidR="00293945" w:rsidRPr="00293945" w:rsidTr="004F69C5">
        <w:trPr>
          <w:trHeight w:val="450"/>
        </w:trPr>
        <w:tc>
          <w:tcPr>
            <w:tcW w:w="1475" w:type="pct"/>
            <w:vMerge w:val="restart"/>
            <w:tcBorders>
              <w:top w:val="single" w:sz="4" w:space="0" w:color="auto"/>
              <w:left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b/>
                <w:bCs/>
                <w:sz w:val="28"/>
                <w:szCs w:val="28"/>
              </w:rPr>
            </w:pPr>
            <w:r w:rsidRPr="00293945">
              <w:rPr>
                <w:rFonts w:ascii="Times New Roman" w:hAnsi="Times New Roman"/>
                <w:b/>
                <w:bCs/>
                <w:sz w:val="28"/>
                <w:szCs w:val="28"/>
              </w:rPr>
              <w:t xml:space="preserve">Муниципальная программа «Экономическое развитие Пермского муниципального района на 2016 – 2020 годы» </w:t>
            </w:r>
          </w:p>
        </w:tc>
        <w:tc>
          <w:tcPr>
            <w:tcW w:w="1342"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bCs/>
                <w:sz w:val="28"/>
                <w:szCs w:val="28"/>
              </w:rPr>
            </w:pPr>
            <w:r w:rsidRPr="00293945">
              <w:rPr>
                <w:rFonts w:ascii="Times New Roman" w:hAnsi="Times New Roman"/>
                <w:bCs/>
                <w:sz w:val="28"/>
                <w:szCs w:val="28"/>
              </w:rPr>
              <w:t>Всего</w:t>
            </w:r>
          </w:p>
        </w:tc>
        <w:tc>
          <w:tcPr>
            <w:tcW w:w="437"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bCs/>
                <w:color w:val="000000"/>
                <w:sz w:val="28"/>
                <w:szCs w:val="28"/>
              </w:rPr>
            </w:pPr>
            <w:r w:rsidRPr="00293945">
              <w:rPr>
                <w:rFonts w:ascii="Times New Roman" w:hAnsi="Times New Roman"/>
                <w:bCs/>
                <w:color w:val="000000"/>
                <w:sz w:val="28"/>
                <w:szCs w:val="28"/>
              </w:rPr>
              <w:t>4810,0</w:t>
            </w:r>
          </w:p>
        </w:tc>
        <w:tc>
          <w:tcPr>
            <w:tcW w:w="437"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bCs/>
                <w:color w:val="000000"/>
                <w:sz w:val="28"/>
                <w:szCs w:val="28"/>
              </w:rPr>
            </w:pPr>
            <w:r w:rsidRPr="00293945">
              <w:rPr>
                <w:rFonts w:ascii="Times New Roman" w:hAnsi="Times New Roman"/>
                <w:bCs/>
                <w:color w:val="000000"/>
                <w:sz w:val="28"/>
                <w:szCs w:val="28"/>
              </w:rPr>
              <w:t>6067,5</w:t>
            </w:r>
          </w:p>
        </w:tc>
        <w:tc>
          <w:tcPr>
            <w:tcW w:w="437"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bCs/>
                <w:color w:val="000000"/>
                <w:sz w:val="28"/>
                <w:szCs w:val="28"/>
              </w:rPr>
            </w:pPr>
            <w:r w:rsidRPr="00293945">
              <w:rPr>
                <w:rFonts w:ascii="Times New Roman" w:hAnsi="Times New Roman"/>
                <w:bCs/>
                <w:color w:val="000000"/>
                <w:sz w:val="28"/>
                <w:szCs w:val="28"/>
              </w:rPr>
              <w:t>617,1</w:t>
            </w:r>
          </w:p>
        </w:tc>
        <w:tc>
          <w:tcPr>
            <w:tcW w:w="437"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bCs/>
                <w:color w:val="000000"/>
                <w:sz w:val="28"/>
                <w:szCs w:val="28"/>
              </w:rPr>
            </w:pPr>
            <w:r w:rsidRPr="00293945">
              <w:rPr>
                <w:rFonts w:ascii="Times New Roman" w:hAnsi="Times New Roman"/>
                <w:bCs/>
                <w:color w:val="000000"/>
                <w:sz w:val="28"/>
                <w:szCs w:val="28"/>
              </w:rPr>
              <w:t>5756,6</w:t>
            </w:r>
          </w:p>
        </w:tc>
        <w:tc>
          <w:tcPr>
            <w:tcW w:w="435"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293945" w:rsidRPr="00293945" w:rsidTr="004F69C5">
        <w:trPr>
          <w:trHeight w:val="570"/>
        </w:trPr>
        <w:tc>
          <w:tcPr>
            <w:tcW w:w="1475" w:type="pct"/>
            <w:vMerge/>
            <w:tcBorders>
              <w:left w:val="single" w:sz="4" w:space="0" w:color="auto"/>
              <w:right w:val="single" w:sz="4" w:space="0" w:color="auto"/>
            </w:tcBorders>
            <w:shd w:val="clear" w:color="auto" w:fill="auto"/>
            <w:vAlign w:val="center"/>
            <w:hideMark/>
          </w:tcPr>
          <w:p w:rsidR="00293945" w:rsidRPr="00293945" w:rsidRDefault="00293945" w:rsidP="00293945">
            <w:pPr>
              <w:spacing w:after="0" w:line="240" w:lineRule="auto"/>
              <w:rPr>
                <w:rFonts w:ascii="Times New Roman" w:hAnsi="Times New Roman"/>
                <w:b/>
                <w:bCs/>
                <w:sz w:val="28"/>
                <w:szCs w:val="28"/>
              </w:rPr>
            </w:pPr>
          </w:p>
        </w:tc>
        <w:tc>
          <w:tcPr>
            <w:tcW w:w="1342"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 xml:space="preserve">Управление по развитию агропромышленного комплекса и предпринимательства </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1141,0</w:t>
            </w:r>
          </w:p>
        </w:tc>
        <w:tc>
          <w:tcPr>
            <w:tcW w:w="437"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522,1</w:t>
            </w:r>
          </w:p>
        </w:tc>
        <w:tc>
          <w:tcPr>
            <w:tcW w:w="437"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6,6</w:t>
            </w:r>
          </w:p>
        </w:tc>
        <w:tc>
          <w:tcPr>
            <w:tcW w:w="435"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293945" w:rsidRPr="00293945" w:rsidTr="004F69C5">
        <w:trPr>
          <w:trHeight w:val="570"/>
        </w:trPr>
        <w:tc>
          <w:tcPr>
            <w:tcW w:w="1475" w:type="pct"/>
            <w:vMerge/>
            <w:tcBorders>
              <w:left w:val="single" w:sz="4" w:space="0" w:color="auto"/>
              <w:right w:val="single" w:sz="4" w:space="0" w:color="auto"/>
            </w:tcBorders>
            <w:shd w:val="clear" w:color="auto" w:fill="auto"/>
            <w:vAlign w:val="center"/>
          </w:tcPr>
          <w:p w:rsidR="00293945" w:rsidRPr="00293945" w:rsidRDefault="00293945" w:rsidP="00293945">
            <w:pPr>
              <w:spacing w:after="0" w:line="240" w:lineRule="auto"/>
              <w:rPr>
                <w:rFonts w:ascii="Times New Roman" w:hAnsi="Times New Roman"/>
                <w:b/>
                <w:bCs/>
                <w:sz w:val="28"/>
                <w:szCs w:val="28"/>
              </w:rPr>
            </w:pPr>
          </w:p>
        </w:tc>
        <w:tc>
          <w:tcPr>
            <w:tcW w:w="1342"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Финансово-экономическое управление</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2297,5</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293945" w:rsidRPr="00293945" w:rsidTr="004F69C5">
        <w:trPr>
          <w:trHeight w:val="838"/>
        </w:trPr>
        <w:tc>
          <w:tcPr>
            <w:tcW w:w="1475" w:type="pct"/>
            <w:vMerge/>
            <w:tcBorders>
              <w:left w:val="single" w:sz="4" w:space="0" w:color="auto"/>
              <w:right w:val="single" w:sz="4" w:space="0" w:color="auto"/>
            </w:tcBorders>
            <w:shd w:val="clear" w:color="auto" w:fill="auto"/>
            <w:vAlign w:val="center"/>
            <w:hideMark/>
          </w:tcPr>
          <w:p w:rsidR="00293945" w:rsidRPr="00293945" w:rsidRDefault="00293945" w:rsidP="00293945">
            <w:pPr>
              <w:spacing w:after="0" w:line="240" w:lineRule="auto"/>
              <w:rPr>
                <w:rFonts w:ascii="Times New Roman" w:hAnsi="Times New Roman"/>
                <w:b/>
                <w:bCs/>
                <w:sz w:val="28"/>
                <w:szCs w:val="28"/>
              </w:rPr>
            </w:pPr>
          </w:p>
        </w:tc>
        <w:tc>
          <w:tcPr>
            <w:tcW w:w="1342"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Пермский муниципальный фонд поддержки малого предпринимательства</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BC7F1F">
        <w:trPr>
          <w:trHeight w:val="273"/>
        </w:trPr>
        <w:tc>
          <w:tcPr>
            <w:tcW w:w="1475" w:type="pct"/>
            <w:vMerge/>
            <w:tcBorders>
              <w:left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p>
        </w:tc>
        <w:tc>
          <w:tcPr>
            <w:tcW w:w="1342"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МКУ Управление благоустройством Пермского района</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BC7F1F">
        <w:trPr>
          <w:trHeight w:val="105"/>
        </w:trPr>
        <w:tc>
          <w:tcPr>
            <w:tcW w:w="1475" w:type="pct"/>
            <w:vMerge/>
            <w:tcBorders>
              <w:left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2512,5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4926,5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95,0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5750,0</w:t>
            </w:r>
          </w:p>
          <w:p w:rsidR="00293945" w:rsidRPr="00293945" w:rsidRDefault="00293945" w:rsidP="00293945">
            <w:pPr>
              <w:spacing w:after="0" w:line="240" w:lineRule="auto"/>
              <w:jc w:val="center"/>
              <w:rPr>
                <w:rFonts w:ascii="Times New Roman" w:hAnsi="Times New Roman"/>
                <w:sz w:val="28"/>
                <w:szCs w:val="28"/>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293945">
        <w:trPr>
          <w:trHeight w:val="67"/>
        </w:trPr>
        <w:tc>
          <w:tcPr>
            <w:tcW w:w="1475" w:type="pct"/>
            <w:vMerge/>
            <w:tcBorders>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Комитет имущественных отношений</w:t>
            </w:r>
          </w:p>
          <w:p w:rsidR="00293945" w:rsidRDefault="00293945" w:rsidP="00293945">
            <w:pPr>
              <w:spacing w:after="0" w:line="240" w:lineRule="auto"/>
              <w:jc w:val="center"/>
              <w:rPr>
                <w:rFonts w:ascii="Times New Roman" w:hAnsi="Times New Roman"/>
                <w:color w:val="000000"/>
                <w:sz w:val="28"/>
                <w:szCs w:val="28"/>
              </w:rPr>
            </w:pPr>
          </w:p>
          <w:p w:rsidR="00293945" w:rsidRDefault="00293945" w:rsidP="00293945">
            <w:pPr>
              <w:spacing w:after="0" w:line="240" w:lineRule="auto"/>
              <w:jc w:val="center"/>
              <w:rPr>
                <w:rFonts w:ascii="Times New Roman" w:hAnsi="Times New Roman"/>
                <w:color w:val="000000"/>
                <w:sz w:val="28"/>
                <w:szCs w:val="28"/>
              </w:rPr>
            </w:pPr>
          </w:p>
          <w:p w:rsidR="00293945" w:rsidRDefault="00293945" w:rsidP="00293945">
            <w:pPr>
              <w:spacing w:after="0" w:line="240" w:lineRule="auto"/>
              <w:jc w:val="center"/>
              <w:rPr>
                <w:rFonts w:ascii="Times New Roman" w:hAnsi="Times New Roman"/>
                <w:color w:val="000000"/>
                <w:sz w:val="28"/>
                <w:szCs w:val="28"/>
              </w:rPr>
            </w:pPr>
          </w:p>
          <w:p w:rsidR="00293945" w:rsidRPr="00293945" w:rsidRDefault="00293945" w:rsidP="00293945">
            <w:pPr>
              <w:spacing w:after="0" w:line="240" w:lineRule="auto"/>
              <w:jc w:val="center"/>
              <w:rPr>
                <w:rFonts w:ascii="Times New Roman" w:hAnsi="Times New Roman"/>
                <w:sz w:val="28"/>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293945">
        <w:trPr>
          <w:trHeight w:val="6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lastRenderedPageBreak/>
              <w:t>1</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2</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6</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7</w:t>
            </w:r>
          </w:p>
        </w:tc>
      </w:tr>
      <w:tr w:rsidR="00293945" w:rsidRPr="00293945" w:rsidTr="00293945">
        <w:trPr>
          <w:trHeight w:val="345"/>
        </w:trPr>
        <w:tc>
          <w:tcPr>
            <w:tcW w:w="1475" w:type="pct"/>
            <w:vMerge w:val="restart"/>
            <w:tcBorders>
              <w:top w:val="single" w:sz="4" w:space="0" w:color="auto"/>
              <w:left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b/>
                <w:bCs/>
                <w:sz w:val="28"/>
                <w:szCs w:val="28"/>
              </w:rPr>
            </w:pPr>
            <w:r w:rsidRPr="00293945">
              <w:rPr>
                <w:rFonts w:ascii="Times New Roman" w:hAnsi="Times New Roman"/>
                <w:b/>
                <w:bCs/>
                <w:sz w:val="28"/>
                <w:szCs w:val="28"/>
              </w:rPr>
              <w:t>Подпрограмма «Поддержка малого и среднего предпринимательства в Пермском муниципальном районе на 2016-2020 годы»</w:t>
            </w:r>
          </w:p>
        </w:tc>
        <w:tc>
          <w:tcPr>
            <w:tcW w:w="1342"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 xml:space="preserve">Управление по развитию агропромышленного комплекса и предпринимательства </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1101,1</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522,1</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6,6</w:t>
            </w:r>
          </w:p>
        </w:tc>
        <w:tc>
          <w:tcPr>
            <w:tcW w:w="435"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293945" w:rsidRPr="00293945" w:rsidTr="004F69C5">
        <w:trPr>
          <w:trHeight w:val="345"/>
        </w:trPr>
        <w:tc>
          <w:tcPr>
            <w:tcW w:w="1475" w:type="pct"/>
            <w:vMerge/>
            <w:tcBorders>
              <w:left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b/>
                <w:bCs/>
                <w:sz w:val="28"/>
                <w:szCs w:val="28"/>
              </w:rPr>
            </w:pPr>
          </w:p>
        </w:tc>
        <w:tc>
          <w:tcPr>
            <w:tcW w:w="1342"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Финансово-экономическое управление</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1862,5</w:t>
            </w:r>
          </w:p>
          <w:p w:rsidR="00293945" w:rsidRPr="00293945" w:rsidRDefault="00293945" w:rsidP="00293945">
            <w:pPr>
              <w:spacing w:after="0" w:line="240" w:lineRule="auto"/>
              <w:jc w:val="center"/>
              <w:rPr>
                <w:rFonts w:ascii="Times New Roman" w:hAnsi="Times New Roman"/>
                <w:sz w:val="28"/>
                <w:szCs w:val="28"/>
              </w:rPr>
            </w:pP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481"/>
        </w:trPr>
        <w:tc>
          <w:tcPr>
            <w:tcW w:w="1475" w:type="pct"/>
            <w:vMerge/>
            <w:tcBorders>
              <w:left w:val="single" w:sz="4" w:space="0" w:color="auto"/>
              <w:right w:val="single" w:sz="4" w:space="0" w:color="auto"/>
            </w:tcBorders>
            <w:shd w:val="clear" w:color="auto" w:fill="auto"/>
            <w:vAlign w:val="center"/>
            <w:hideMark/>
          </w:tcPr>
          <w:p w:rsidR="00293945" w:rsidRPr="00293945" w:rsidRDefault="00293945" w:rsidP="00293945">
            <w:pPr>
              <w:spacing w:after="0" w:line="240" w:lineRule="auto"/>
              <w:rPr>
                <w:rFonts w:ascii="Times New Roman" w:hAnsi="Times New Roman"/>
                <w:b/>
                <w:bCs/>
                <w:sz w:val="28"/>
                <w:szCs w:val="28"/>
              </w:rPr>
            </w:pPr>
          </w:p>
        </w:tc>
        <w:tc>
          <w:tcPr>
            <w:tcW w:w="1342"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Пермский муниципальный фонд поддержки малого предпринимательства</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510"/>
        </w:trPr>
        <w:tc>
          <w:tcPr>
            <w:tcW w:w="1475" w:type="pct"/>
            <w:vMerge/>
            <w:tcBorders>
              <w:left w:val="single" w:sz="4" w:space="0" w:color="auto"/>
              <w:right w:val="single" w:sz="4" w:space="0" w:color="auto"/>
            </w:tcBorders>
            <w:shd w:val="clear" w:color="auto" w:fill="auto"/>
            <w:vAlign w:val="center"/>
            <w:hideMark/>
          </w:tcPr>
          <w:p w:rsidR="00293945" w:rsidRPr="00293945" w:rsidRDefault="00293945" w:rsidP="00293945">
            <w:pPr>
              <w:spacing w:after="0" w:line="240" w:lineRule="auto"/>
              <w:rPr>
                <w:rFonts w:ascii="Times New Roman" w:hAnsi="Times New Roman"/>
                <w:b/>
                <w:bCs/>
                <w:sz w:val="28"/>
                <w:szCs w:val="28"/>
              </w:rPr>
            </w:pPr>
          </w:p>
        </w:tc>
        <w:tc>
          <w:tcPr>
            <w:tcW w:w="1342"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МКУ Управление благоустройством Пермского района</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510"/>
        </w:trPr>
        <w:tc>
          <w:tcPr>
            <w:tcW w:w="1475" w:type="pct"/>
            <w:vMerge/>
            <w:tcBorders>
              <w:left w:val="single" w:sz="4" w:space="0" w:color="auto"/>
              <w:bottom w:val="single" w:sz="4" w:space="0" w:color="auto"/>
              <w:right w:val="single" w:sz="4" w:space="0" w:color="auto"/>
            </w:tcBorders>
            <w:shd w:val="clear" w:color="auto" w:fill="auto"/>
            <w:vAlign w:val="center"/>
          </w:tcPr>
          <w:p w:rsidR="00293945" w:rsidRPr="00293945" w:rsidRDefault="00293945" w:rsidP="00293945">
            <w:pPr>
              <w:spacing w:after="0" w:line="240" w:lineRule="auto"/>
              <w:rPr>
                <w:rFonts w:ascii="Times New Roman" w:hAnsi="Times New Roman"/>
                <w:b/>
                <w:bCs/>
                <w:sz w:val="28"/>
                <w:szCs w:val="28"/>
              </w:rPr>
            </w:pPr>
          </w:p>
        </w:tc>
        <w:tc>
          <w:tcPr>
            <w:tcW w:w="1342"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color w:val="000000"/>
                <w:sz w:val="28"/>
                <w:szCs w:val="28"/>
              </w:rPr>
              <w:t>Комитет имущественных отношений</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708"/>
        </w:trPr>
        <w:tc>
          <w:tcPr>
            <w:tcW w:w="1475" w:type="pct"/>
            <w:vMerge w:val="restart"/>
            <w:tcBorders>
              <w:top w:val="single" w:sz="4" w:space="0" w:color="auto"/>
              <w:left w:val="single" w:sz="4" w:space="0" w:color="auto"/>
              <w:right w:val="single" w:sz="4" w:space="0" w:color="auto"/>
            </w:tcBorders>
            <w:shd w:val="clear" w:color="auto" w:fill="auto"/>
            <w:hideMark/>
          </w:tcPr>
          <w:p w:rsidR="00293945" w:rsidRPr="00293945" w:rsidRDefault="00293945" w:rsidP="00293945">
            <w:pPr>
              <w:spacing w:after="0" w:line="240" w:lineRule="auto"/>
              <w:rPr>
                <w:rFonts w:ascii="Times New Roman" w:hAnsi="Times New Roman"/>
                <w:sz w:val="28"/>
                <w:szCs w:val="28"/>
              </w:rPr>
            </w:pPr>
            <w:r w:rsidRPr="00293945">
              <w:rPr>
                <w:rFonts w:ascii="Times New Roman" w:hAnsi="Times New Roman"/>
                <w:sz w:val="28"/>
                <w:szCs w:val="28"/>
              </w:rPr>
              <w:t>1. Финансовая поддержка субъектов малого и среднего предпринимательства</w:t>
            </w:r>
          </w:p>
        </w:tc>
        <w:tc>
          <w:tcPr>
            <w:tcW w:w="1342" w:type="pct"/>
            <w:tcBorders>
              <w:top w:val="nil"/>
              <w:left w:val="single" w:sz="4" w:space="0" w:color="auto"/>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 xml:space="preserve">Управление по развитию агропромышленного комплекса и предпринимательства </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1101,1</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522,1</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708"/>
        </w:trPr>
        <w:tc>
          <w:tcPr>
            <w:tcW w:w="1475" w:type="pct"/>
            <w:vMerge/>
            <w:tcBorders>
              <w:left w:val="single" w:sz="4" w:space="0" w:color="auto"/>
              <w:right w:val="single" w:sz="4" w:space="0" w:color="auto"/>
            </w:tcBorders>
            <w:shd w:val="clear" w:color="auto" w:fill="auto"/>
          </w:tcPr>
          <w:p w:rsidR="00293945" w:rsidRPr="00293945" w:rsidRDefault="00293945" w:rsidP="00293945">
            <w:pPr>
              <w:spacing w:after="0" w:line="240" w:lineRule="auto"/>
              <w:rPr>
                <w:rFonts w:ascii="Times New Roman" w:hAnsi="Times New Roman"/>
                <w:sz w:val="28"/>
                <w:szCs w:val="28"/>
              </w:rPr>
            </w:pPr>
          </w:p>
        </w:tc>
        <w:tc>
          <w:tcPr>
            <w:tcW w:w="1342" w:type="pct"/>
            <w:tcBorders>
              <w:top w:val="nil"/>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Финансово-экономическое управление</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1862,5</w:t>
            </w:r>
          </w:p>
          <w:p w:rsidR="00293945" w:rsidRPr="00293945" w:rsidRDefault="00293945" w:rsidP="00293945">
            <w:pPr>
              <w:spacing w:after="0" w:line="240" w:lineRule="auto"/>
              <w:jc w:val="center"/>
              <w:rPr>
                <w:rFonts w:ascii="Times New Roman" w:hAnsi="Times New Roman"/>
                <w:sz w:val="28"/>
                <w:szCs w:val="28"/>
              </w:rPr>
            </w:pP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708"/>
        </w:trPr>
        <w:tc>
          <w:tcPr>
            <w:tcW w:w="1475" w:type="pct"/>
            <w:vMerge/>
            <w:tcBorders>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rPr>
                <w:rFonts w:ascii="Times New Roman" w:hAnsi="Times New Roman"/>
                <w:sz w:val="28"/>
                <w:szCs w:val="28"/>
              </w:rPr>
            </w:pPr>
          </w:p>
        </w:tc>
        <w:tc>
          <w:tcPr>
            <w:tcW w:w="1342" w:type="pct"/>
            <w:tcBorders>
              <w:top w:val="nil"/>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Пермский муниципальный фонд поддержки малого предпринимательства</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792"/>
        </w:trPr>
        <w:tc>
          <w:tcPr>
            <w:tcW w:w="1475" w:type="pct"/>
            <w:tcBorders>
              <w:top w:val="nil"/>
              <w:left w:val="single" w:sz="4" w:space="0" w:color="auto"/>
              <w:bottom w:val="single" w:sz="4" w:space="0" w:color="auto"/>
              <w:right w:val="single" w:sz="4" w:space="0" w:color="auto"/>
            </w:tcBorders>
            <w:shd w:val="clear" w:color="auto" w:fill="auto"/>
            <w:hideMark/>
          </w:tcPr>
          <w:p w:rsidR="00293945" w:rsidRPr="00293945" w:rsidRDefault="00293945" w:rsidP="00293945">
            <w:pPr>
              <w:spacing w:after="0" w:line="240" w:lineRule="auto"/>
              <w:rPr>
                <w:rFonts w:ascii="Times New Roman" w:hAnsi="Times New Roman"/>
                <w:sz w:val="28"/>
                <w:szCs w:val="28"/>
              </w:rPr>
            </w:pPr>
            <w:r w:rsidRPr="00293945">
              <w:rPr>
                <w:rFonts w:ascii="Times New Roman" w:hAnsi="Times New Roman"/>
                <w:sz w:val="28"/>
                <w:szCs w:val="28"/>
              </w:rPr>
              <w:t>1.1. Предоставление финансовой помощи в виде займов субъектам малого и среднего предпринимательства</w:t>
            </w:r>
          </w:p>
        </w:tc>
        <w:tc>
          <w:tcPr>
            <w:tcW w:w="1342"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Пермский муниципальный фонд поддержки малого предпринимательства</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70"/>
        </w:trPr>
        <w:tc>
          <w:tcPr>
            <w:tcW w:w="147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93945" w:rsidRDefault="00293945" w:rsidP="00293945">
            <w:pPr>
              <w:spacing w:after="0" w:line="240" w:lineRule="auto"/>
              <w:rPr>
                <w:rFonts w:ascii="Times New Roman" w:hAnsi="Times New Roman"/>
                <w:sz w:val="28"/>
                <w:szCs w:val="28"/>
              </w:rPr>
            </w:pPr>
            <w:r w:rsidRPr="00293945">
              <w:rPr>
                <w:rFonts w:ascii="Times New Roman" w:hAnsi="Times New Roman"/>
                <w:sz w:val="28"/>
                <w:szCs w:val="28"/>
              </w:rPr>
              <w:t>1.2. Оказание финансовой поддержки субъектам малого и среднего предпринимательства в виде субсидирования</w:t>
            </w:r>
          </w:p>
          <w:p w:rsidR="00293945" w:rsidRPr="00293945" w:rsidRDefault="00293945" w:rsidP="00293945">
            <w:pPr>
              <w:spacing w:after="0" w:line="240" w:lineRule="auto"/>
              <w:rPr>
                <w:rFonts w:ascii="Times New Roman" w:hAnsi="Times New Roman"/>
                <w:sz w:val="28"/>
                <w:szCs w:val="28"/>
              </w:rPr>
            </w:pPr>
          </w:p>
        </w:tc>
        <w:tc>
          <w:tcPr>
            <w:tcW w:w="1342"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Финансово-экономическое управление</w:t>
            </w:r>
          </w:p>
        </w:tc>
        <w:tc>
          <w:tcPr>
            <w:tcW w:w="437" w:type="pct"/>
            <w:tcBorders>
              <w:top w:val="single" w:sz="4" w:space="0" w:color="auto"/>
              <w:left w:val="nil"/>
              <w:bottom w:val="single" w:sz="4" w:space="0" w:color="auto"/>
              <w:right w:val="single" w:sz="4" w:space="0" w:color="auto"/>
            </w:tcBorders>
            <w:shd w:val="clear" w:color="auto" w:fill="auto"/>
            <w:hideMark/>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1862,5</w:t>
            </w:r>
          </w:p>
          <w:p w:rsidR="00293945" w:rsidRPr="00293945" w:rsidRDefault="00293945" w:rsidP="00293945">
            <w:pPr>
              <w:spacing w:after="0" w:line="240" w:lineRule="auto"/>
              <w:jc w:val="center"/>
              <w:rPr>
                <w:rFonts w:ascii="Times New Roman" w:hAnsi="Times New Roman"/>
                <w:sz w:val="28"/>
                <w:szCs w:val="28"/>
              </w:rPr>
            </w:pP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70"/>
        </w:trPr>
        <w:tc>
          <w:tcPr>
            <w:tcW w:w="1475" w:type="pct"/>
            <w:vMerge/>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rPr>
                <w:rFonts w:ascii="Times New Roman" w:hAnsi="Times New Roman"/>
                <w:sz w:val="28"/>
                <w:szCs w:val="28"/>
              </w:rPr>
            </w:pPr>
          </w:p>
        </w:tc>
        <w:tc>
          <w:tcPr>
            <w:tcW w:w="1342"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 xml:space="preserve">Управление по развитию агропромышленного </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1101,1</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522,1</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70"/>
        </w:trPr>
        <w:tc>
          <w:tcPr>
            <w:tcW w:w="1475"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lastRenderedPageBreak/>
              <w:t>1</w:t>
            </w:r>
          </w:p>
        </w:tc>
        <w:tc>
          <w:tcPr>
            <w:tcW w:w="1342"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2</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3</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4</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5</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6</w:t>
            </w:r>
          </w:p>
        </w:tc>
        <w:tc>
          <w:tcPr>
            <w:tcW w:w="435"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7</w:t>
            </w:r>
          </w:p>
        </w:tc>
      </w:tr>
      <w:tr w:rsidR="00293945" w:rsidRPr="00293945" w:rsidTr="004F69C5">
        <w:trPr>
          <w:trHeight w:val="70"/>
        </w:trPr>
        <w:tc>
          <w:tcPr>
            <w:tcW w:w="1475" w:type="pc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p>
        </w:tc>
        <w:tc>
          <w:tcPr>
            <w:tcW w:w="1342"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комплекса и предпринимательства</w:t>
            </w: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p>
        </w:tc>
        <w:tc>
          <w:tcPr>
            <w:tcW w:w="437"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p>
        </w:tc>
        <w:tc>
          <w:tcPr>
            <w:tcW w:w="435"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p>
        </w:tc>
      </w:tr>
      <w:tr w:rsidR="00293945" w:rsidRPr="00293945" w:rsidTr="004F69C5">
        <w:trPr>
          <w:trHeight w:val="70"/>
        </w:trPr>
        <w:tc>
          <w:tcPr>
            <w:tcW w:w="1475" w:type="pct"/>
            <w:vMerge w:val="restar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rPr>
                <w:rFonts w:ascii="Times New Roman" w:hAnsi="Times New Roman"/>
                <w:sz w:val="28"/>
                <w:szCs w:val="28"/>
              </w:rPr>
            </w:pPr>
            <w:r w:rsidRPr="00293945">
              <w:rPr>
                <w:rFonts w:ascii="Times New Roman" w:hAnsi="Times New Roman"/>
                <w:sz w:val="28"/>
                <w:szCs w:val="28"/>
              </w:rPr>
              <w:t>1.2.1. Мероприятие «Поддержка субъектов малого и среднего предпринимательства, осуществляющих деятельность в сфере производства товаров (работ, услуг)»</w:t>
            </w:r>
          </w:p>
        </w:tc>
        <w:tc>
          <w:tcPr>
            <w:tcW w:w="1342"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Финансово-экономическое управление</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165,9</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70"/>
        </w:trPr>
        <w:tc>
          <w:tcPr>
            <w:tcW w:w="1475" w:type="pct"/>
            <w:vMerge/>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rPr>
                <w:rFonts w:ascii="Times New Roman" w:hAnsi="Times New Roman"/>
                <w:sz w:val="28"/>
                <w:szCs w:val="28"/>
              </w:rPr>
            </w:pPr>
          </w:p>
        </w:tc>
        <w:tc>
          <w:tcPr>
            <w:tcW w:w="1342"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1101,1</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522,1</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293945" w:rsidRPr="00293945" w:rsidTr="004F69C5">
        <w:trPr>
          <w:trHeight w:val="70"/>
        </w:trPr>
        <w:tc>
          <w:tcPr>
            <w:tcW w:w="1475" w:type="pct"/>
            <w:vMerge w:val="restart"/>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spacing w:after="0" w:line="240" w:lineRule="auto"/>
              <w:rPr>
                <w:rFonts w:ascii="Times New Roman" w:hAnsi="Times New Roman"/>
                <w:sz w:val="28"/>
                <w:szCs w:val="28"/>
              </w:rPr>
            </w:pPr>
            <w:r w:rsidRPr="00293945">
              <w:rPr>
                <w:rFonts w:ascii="Times New Roman" w:hAnsi="Times New Roman"/>
                <w:sz w:val="28"/>
                <w:szCs w:val="28"/>
              </w:rPr>
              <w:t>1.2.1.1.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w:t>
            </w:r>
          </w:p>
        </w:tc>
        <w:tc>
          <w:tcPr>
            <w:tcW w:w="1342" w:type="pct"/>
            <w:tcBorders>
              <w:top w:val="single" w:sz="4" w:space="0" w:color="auto"/>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Финансово-экономическое управление</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165,9</w:t>
            </w:r>
          </w:p>
          <w:p w:rsidR="00293945" w:rsidRPr="00293945" w:rsidRDefault="00293945" w:rsidP="00293945">
            <w:pPr>
              <w:spacing w:after="0" w:line="240" w:lineRule="auto"/>
              <w:jc w:val="center"/>
              <w:rPr>
                <w:rFonts w:ascii="Times New Roman" w:hAnsi="Times New Roman"/>
                <w:sz w:val="28"/>
                <w:szCs w:val="28"/>
              </w:rPr>
            </w:pP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293945" w:rsidRPr="00293945" w:rsidTr="004F69C5">
        <w:trPr>
          <w:trHeight w:val="70"/>
        </w:trPr>
        <w:tc>
          <w:tcPr>
            <w:tcW w:w="1475" w:type="pct"/>
            <w:vMerge/>
            <w:tcBorders>
              <w:top w:val="single" w:sz="4" w:space="0" w:color="auto"/>
              <w:left w:val="single" w:sz="4" w:space="0" w:color="auto"/>
              <w:bottom w:val="single" w:sz="4" w:space="0" w:color="auto"/>
              <w:right w:val="single" w:sz="4" w:space="0" w:color="auto"/>
            </w:tcBorders>
            <w:shd w:val="clear" w:color="auto" w:fill="auto"/>
          </w:tcPr>
          <w:p w:rsidR="00293945" w:rsidRPr="00293945" w:rsidRDefault="00293945" w:rsidP="00293945">
            <w:pPr>
              <w:pStyle w:val="ConsPlusNormal"/>
              <w:tabs>
                <w:tab w:val="left" w:pos="851"/>
              </w:tabs>
              <w:ind w:firstLine="0"/>
              <w:rPr>
                <w:rFonts w:ascii="Times New Roman" w:hAnsi="Times New Roman" w:cs="Times New Roman"/>
                <w:sz w:val="28"/>
                <w:szCs w:val="28"/>
              </w:rPr>
            </w:pPr>
          </w:p>
        </w:tc>
        <w:tc>
          <w:tcPr>
            <w:tcW w:w="1342"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1101,1</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462,0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293945" w:rsidRPr="00293945" w:rsidTr="00E767B5">
        <w:trPr>
          <w:trHeight w:val="70"/>
        </w:trPr>
        <w:tc>
          <w:tcPr>
            <w:tcW w:w="1475" w:type="pct"/>
            <w:tcBorders>
              <w:left w:val="single" w:sz="4" w:space="0" w:color="auto"/>
              <w:bottom w:val="single" w:sz="4" w:space="0" w:color="auto"/>
              <w:right w:val="single" w:sz="4" w:space="0" w:color="auto"/>
            </w:tcBorders>
            <w:shd w:val="clear" w:color="auto" w:fill="auto"/>
          </w:tcPr>
          <w:p w:rsidR="00293945" w:rsidRPr="00293945" w:rsidRDefault="00293945" w:rsidP="00293945">
            <w:pPr>
              <w:pStyle w:val="ConsPlusNormal"/>
              <w:tabs>
                <w:tab w:val="left" w:pos="851"/>
              </w:tabs>
              <w:ind w:firstLine="0"/>
              <w:rPr>
                <w:rFonts w:ascii="Times New Roman" w:hAnsi="Times New Roman" w:cs="Times New Roman"/>
                <w:sz w:val="28"/>
                <w:szCs w:val="28"/>
              </w:rPr>
            </w:pPr>
            <w:r w:rsidRPr="00293945">
              <w:rPr>
                <w:rFonts w:ascii="Times New Roman" w:hAnsi="Times New Roman" w:cs="Times New Roman"/>
                <w:sz w:val="28"/>
                <w:szCs w:val="28"/>
              </w:rPr>
              <w:t xml:space="preserve">1.2.1.2. части затрат, связанных с уплатой субъектами малого и среднего предпринимательства лизинговых платежей по договору (договорам) лизинга оборудования, заключенному с российскими лизинговыми организациями в целях создания и (или) развития </w:t>
            </w:r>
          </w:p>
          <w:p w:rsidR="00293945" w:rsidRPr="00293945" w:rsidRDefault="00293945" w:rsidP="00E767B5">
            <w:pPr>
              <w:pStyle w:val="ConsPlusNormal"/>
              <w:tabs>
                <w:tab w:val="left" w:pos="851"/>
              </w:tabs>
              <w:ind w:firstLine="0"/>
              <w:rPr>
                <w:rFonts w:ascii="Times New Roman" w:hAnsi="Times New Roman" w:cs="Times New Roman"/>
                <w:sz w:val="28"/>
                <w:szCs w:val="28"/>
              </w:rPr>
            </w:pPr>
            <w:r w:rsidRPr="00293945">
              <w:rPr>
                <w:rFonts w:ascii="Times New Roman" w:hAnsi="Times New Roman" w:cs="Times New Roman"/>
                <w:sz w:val="28"/>
                <w:szCs w:val="28"/>
              </w:rPr>
              <w:t xml:space="preserve">либо модернизации производства товаров (работ, услуг), включая затраты на монтаж  оборудования, за исключением </w:t>
            </w:r>
          </w:p>
        </w:tc>
        <w:tc>
          <w:tcPr>
            <w:tcW w:w="1342"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60,1</w:t>
            </w:r>
          </w:p>
        </w:tc>
        <w:tc>
          <w:tcPr>
            <w:tcW w:w="437"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5" w:type="pct"/>
            <w:tcBorders>
              <w:top w:val="nil"/>
              <w:left w:val="nil"/>
              <w:bottom w:val="single" w:sz="4" w:space="0" w:color="auto"/>
              <w:right w:val="single" w:sz="4" w:space="0" w:color="auto"/>
            </w:tcBorders>
            <w:shd w:val="clear" w:color="auto" w:fill="auto"/>
          </w:tcPr>
          <w:p w:rsidR="00293945" w:rsidRPr="00293945" w:rsidRDefault="00293945" w:rsidP="0029394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E767B5" w:rsidRPr="00293945" w:rsidTr="00E767B5">
        <w:trPr>
          <w:trHeight w:val="70"/>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lastRenderedPageBreak/>
              <w:t>1</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2</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6</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7</w:t>
            </w:r>
          </w:p>
        </w:tc>
      </w:tr>
      <w:tr w:rsidR="00E767B5" w:rsidRPr="00293945" w:rsidTr="00E767B5">
        <w:trPr>
          <w:trHeight w:val="70"/>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части лизинговых платежей на покрытие дохода лизингодателя</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r>
      <w:tr w:rsidR="00E767B5" w:rsidRPr="00293945" w:rsidTr="004F69C5">
        <w:trPr>
          <w:trHeight w:val="282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pStyle w:val="ConsPlusNormal"/>
              <w:tabs>
                <w:tab w:val="left" w:pos="851"/>
              </w:tabs>
              <w:ind w:firstLine="0"/>
              <w:rPr>
                <w:rFonts w:ascii="Times New Roman" w:hAnsi="Times New Roman" w:cs="Times New Roman"/>
                <w:sz w:val="28"/>
                <w:szCs w:val="28"/>
              </w:rPr>
            </w:pPr>
            <w:r w:rsidRPr="00293945">
              <w:rPr>
                <w:rFonts w:ascii="Times New Roman" w:hAnsi="Times New Roman" w:cs="Times New Roman"/>
                <w:sz w:val="28"/>
                <w:szCs w:val="28"/>
              </w:rPr>
              <w:t>1.2.1.3. части затрат, связанных с уплатой субъектами малого и среднего предпринимательства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w:t>
            </w:r>
            <w:r w:rsidRPr="00293945">
              <w:rPr>
                <w:rFonts w:ascii="Times New Roman" w:hAnsi="Times New Roman" w:cs="Times New Roman"/>
                <w:sz w:val="28"/>
                <w:szCs w:val="28"/>
              </w:rPr>
              <w:t xml:space="preserve"> </w:t>
            </w:r>
            <w:r w:rsidRPr="00293945">
              <w:rPr>
                <w:rFonts w:ascii="Times New Roman" w:hAnsi="Times New Roman" w:cs="Times New Roman"/>
                <w:sz w:val="28"/>
                <w:szCs w:val="28"/>
              </w:rPr>
              <w:t>производства товаров (работ, услуг)</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 xml:space="preserve">Управление по развитию агропромышленного комплекса и предпринимательства </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1222"/>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pStyle w:val="ConsPlusNormal"/>
              <w:tabs>
                <w:tab w:val="left" w:pos="709"/>
              </w:tabs>
              <w:ind w:firstLine="0"/>
              <w:rPr>
                <w:rFonts w:ascii="Times New Roman" w:hAnsi="Times New Roman" w:cs="Times New Roman"/>
                <w:sz w:val="28"/>
                <w:szCs w:val="28"/>
              </w:rPr>
            </w:pPr>
            <w:r w:rsidRPr="00293945">
              <w:rPr>
                <w:rFonts w:ascii="Times New Roman" w:hAnsi="Times New Roman" w:cs="Times New Roman"/>
                <w:sz w:val="28"/>
                <w:szCs w:val="28"/>
              </w:rPr>
              <w:t>1.2.2. Мероприятие «Поддержка начинающих субъектов малого предпринимательства»</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 xml:space="preserve">Управление по развитию агропромышленного комплекса и предпринимательства </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0,0</w:t>
            </w:r>
          </w:p>
        </w:tc>
      </w:tr>
      <w:tr w:rsidR="00E767B5" w:rsidRPr="00293945" w:rsidTr="00E767B5">
        <w:trPr>
          <w:trHeight w:val="1132"/>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pStyle w:val="ConsPlusNormal"/>
              <w:tabs>
                <w:tab w:val="left" w:pos="709"/>
              </w:tabs>
              <w:ind w:firstLine="0"/>
              <w:rPr>
                <w:rFonts w:ascii="Times New Roman" w:hAnsi="Times New Roman" w:cs="Times New Roman"/>
                <w:sz w:val="28"/>
                <w:szCs w:val="28"/>
              </w:rPr>
            </w:pPr>
            <w:r w:rsidRPr="00293945">
              <w:rPr>
                <w:rFonts w:ascii="Times New Roman" w:hAnsi="Times New Roman" w:cs="Times New Roman"/>
                <w:sz w:val="28"/>
                <w:szCs w:val="28"/>
              </w:rPr>
              <w:t>1.2.2.1. выплат по передаче прав на франшизу (паушальный взнос)</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 xml:space="preserve">Управление по развитию агропромышленного комплекса и предпринимательства </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0,0</w:t>
            </w:r>
          </w:p>
        </w:tc>
      </w:tr>
      <w:tr w:rsidR="00E767B5" w:rsidRPr="00293945" w:rsidTr="00E767B5">
        <w:trPr>
          <w:trHeight w:val="1132"/>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pStyle w:val="ConsPlusNormal"/>
              <w:tabs>
                <w:tab w:val="left" w:pos="709"/>
              </w:tabs>
              <w:ind w:firstLine="0"/>
              <w:rPr>
                <w:rFonts w:ascii="Times New Roman" w:hAnsi="Times New Roman" w:cs="Times New Roman"/>
                <w:sz w:val="28"/>
                <w:szCs w:val="28"/>
              </w:rPr>
            </w:pPr>
            <w:r w:rsidRPr="00293945">
              <w:rPr>
                <w:rFonts w:ascii="Times New Roman" w:hAnsi="Times New Roman" w:cs="Times New Roman"/>
                <w:sz w:val="28"/>
                <w:szCs w:val="28"/>
              </w:rPr>
              <w:t>1.2.3. Субсидии  на возмещение части затрат, связанных с приобретением субъектами малого и среднего  предпринимательства, в том числе участниками</w:t>
            </w:r>
            <w:r w:rsidRPr="00293945">
              <w:rPr>
                <w:rFonts w:ascii="Times New Roman" w:hAnsi="Times New Roman" w:cs="Times New Roman"/>
                <w:sz w:val="28"/>
                <w:szCs w:val="28"/>
              </w:rPr>
              <w:t xml:space="preserve"> </w:t>
            </w:r>
            <w:r w:rsidRPr="00293945">
              <w:rPr>
                <w:rFonts w:ascii="Times New Roman" w:hAnsi="Times New Roman" w:cs="Times New Roman"/>
                <w:sz w:val="28"/>
                <w:szCs w:val="28"/>
              </w:rPr>
              <w:t>инновационных территориальных кластеров,</w:t>
            </w:r>
            <w:r w:rsidRPr="00293945">
              <w:rPr>
                <w:rFonts w:ascii="Times New Roman" w:hAnsi="Times New Roman" w:cs="Times New Roman"/>
                <w:sz w:val="28"/>
                <w:szCs w:val="28"/>
              </w:rPr>
              <w:t xml:space="preserve"> </w:t>
            </w:r>
            <w:r w:rsidRPr="00293945">
              <w:rPr>
                <w:rFonts w:ascii="Times New Roman" w:hAnsi="Times New Roman" w:cs="Times New Roman"/>
                <w:sz w:val="28"/>
                <w:szCs w:val="28"/>
              </w:rPr>
              <w:t>оборудования, включая затраты</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Финансово-экономическое управление</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1696,6</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E767B5">
        <w:trPr>
          <w:trHeight w:val="90"/>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lastRenderedPageBreak/>
              <w:t>1</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2</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3</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5</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6</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7</w:t>
            </w:r>
          </w:p>
        </w:tc>
      </w:tr>
      <w:tr w:rsidR="00E767B5" w:rsidRPr="00293945" w:rsidTr="00E767B5">
        <w:trPr>
          <w:trHeight w:val="21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pStyle w:val="ConsPlusNormal"/>
              <w:ind w:firstLine="0"/>
              <w:rPr>
                <w:rFonts w:ascii="Times New Roman" w:hAnsi="Times New Roman" w:cs="Times New Roman"/>
                <w:sz w:val="28"/>
                <w:szCs w:val="28"/>
              </w:rPr>
            </w:pPr>
            <w:r w:rsidRPr="00293945">
              <w:rPr>
                <w:rFonts w:ascii="Times New Roman" w:hAnsi="Times New Roman" w:cs="Times New Roman"/>
                <w:sz w:val="28"/>
                <w:szCs w:val="28"/>
              </w:rPr>
              <w:t xml:space="preserve">на монтаж </w:t>
            </w:r>
            <w:r w:rsidRPr="00293945">
              <w:rPr>
                <w:rFonts w:ascii="Times New Roman" w:hAnsi="Times New Roman" w:cs="Times New Roman"/>
                <w:sz w:val="28"/>
                <w:szCs w:val="28"/>
              </w:rPr>
              <w:t>оборудования, в</w:t>
            </w:r>
            <w:r w:rsidRPr="00293945">
              <w:rPr>
                <w:rFonts w:ascii="Times New Roman" w:hAnsi="Times New Roman" w:cs="Times New Roman"/>
                <w:sz w:val="28"/>
                <w:szCs w:val="28"/>
              </w:rPr>
              <w:t xml:space="preserve"> </w:t>
            </w:r>
          </w:p>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sz w:val="28"/>
                <w:szCs w:val="28"/>
              </w:rPr>
              <w:t>целях создания и (или) развития либо модернизации производства товаров (работ, услуг)</w:t>
            </w:r>
          </w:p>
        </w:tc>
        <w:tc>
          <w:tcPr>
            <w:tcW w:w="1342"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E767B5">
        <w:trPr>
          <w:trHeight w:val="363"/>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numPr>
                <w:ilvl w:val="0"/>
                <w:numId w:val="19"/>
              </w:numPr>
              <w:tabs>
                <w:tab w:val="left" w:pos="284"/>
              </w:tabs>
              <w:autoSpaceDE w:val="0"/>
              <w:autoSpaceDN w:val="0"/>
              <w:adjustRightInd w:val="0"/>
              <w:spacing w:after="0" w:line="240" w:lineRule="auto"/>
              <w:ind w:left="0" w:hanging="11"/>
              <w:jc w:val="both"/>
              <w:rPr>
                <w:rFonts w:ascii="Times New Roman" w:hAnsi="Times New Roman"/>
                <w:sz w:val="28"/>
                <w:szCs w:val="28"/>
              </w:rPr>
            </w:pPr>
            <w:r w:rsidRPr="00E767B5">
              <w:rPr>
                <w:rFonts w:ascii="Times New Roman" w:hAnsi="Times New Roman"/>
                <w:sz w:val="28"/>
                <w:szCs w:val="28"/>
              </w:rPr>
              <w:t>Основное мероприятие «Региональный проект «Акселерация субъектов малого и среднего предпринимательства»</w:t>
            </w:r>
          </w:p>
        </w:tc>
        <w:tc>
          <w:tcPr>
            <w:tcW w:w="1342"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6,6</w:t>
            </w:r>
          </w:p>
        </w:tc>
        <w:tc>
          <w:tcPr>
            <w:tcW w:w="435"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E767B5" w:rsidRPr="00293945" w:rsidTr="004F69C5">
        <w:trPr>
          <w:trHeight w:val="2316"/>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tabs>
                <w:tab w:val="left" w:pos="993"/>
              </w:tabs>
              <w:autoSpaceDE w:val="0"/>
              <w:autoSpaceDN w:val="0"/>
              <w:adjustRightInd w:val="0"/>
              <w:spacing w:after="0" w:line="240" w:lineRule="auto"/>
              <w:jc w:val="both"/>
              <w:rPr>
                <w:rFonts w:ascii="Times New Roman" w:hAnsi="Times New Roman"/>
                <w:sz w:val="28"/>
                <w:szCs w:val="28"/>
              </w:rPr>
            </w:pPr>
            <w:r w:rsidRPr="00293945">
              <w:rPr>
                <w:rFonts w:ascii="Times New Roman" w:hAnsi="Times New Roman"/>
                <w:sz w:val="28"/>
                <w:szCs w:val="28"/>
              </w:rPr>
              <w:t>2.1. Мероприятие «Государственная поддержка малого и среднего предпринимательства в субъектах Российской Федерации (Реализация программ поддержки субъектов МСП в целях их ускоренного развития в моногородах)»:</w:t>
            </w:r>
          </w:p>
        </w:tc>
        <w:tc>
          <w:tcPr>
            <w:tcW w:w="1342"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6,6</w:t>
            </w:r>
          </w:p>
        </w:tc>
        <w:tc>
          <w:tcPr>
            <w:tcW w:w="435"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E767B5" w:rsidRPr="00293945" w:rsidTr="004F69C5">
        <w:trPr>
          <w:trHeight w:val="242"/>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numPr>
                <w:ilvl w:val="2"/>
                <w:numId w:val="19"/>
              </w:numPr>
              <w:spacing w:after="0" w:line="240" w:lineRule="auto"/>
              <w:ind w:left="0" w:firstLine="0"/>
              <w:rPr>
                <w:rFonts w:ascii="Times New Roman" w:hAnsi="Times New Roman"/>
                <w:color w:val="000000"/>
                <w:sz w:val="28"/>
                <w:szCs w:val="28"/>
              </w:rPr>
            </w:pPr>
            <w:r w:rsidRPr="00293945">
              <w:rPr>
                <w:rFonts w:ascii="Times New Roman" w:hAnsi="Times New Roman"/>
                <w:color w:val="000000"/>
                <w:sz w:val="28"/>
                <w:szCs w:val="28"/>
              </w:rPr>
              <w:t xml:space="preserve">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tc>
        <w:tc>
          <w:tcPr>
            <w:tcW w:w="1342"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5"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E767B5" w:rsidRPr="00293945" w:rsidTr="004F69C5">
        <w:trPr>
          <w:trHeight w:val="242"/>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numPr>
                <w:ilvl w:val="2"/>
                <w:numId w:val="19"/>
              </w:numPr>
              <w:spacing w:after="0" w:line="240" w:lineRule="auto"/>
              <w:ind w:left="0" w:firstLine="0"/>
              <w:rPr>
                <w:rFonts w:ascii="Times New Roman" w:hAnsi="Times New Roman"/>
                <w:color w:val="000000"/>
                <w:sz w:val="28"/>
                <w:szCs w:val="28"/>
              </w:rPr>
            </w:pPr>
            <w:r w:rsidRPr="00293945">
              <w:rPr>
                <w:rFonts w:ascii="Times New Roman" w:hAnsi="Times New Roman"/>
                <w:color w:val="000000"/>
                <w:sz w:val="28"/>
                <w:szCs w:val="28"/>
              </w:rPr>
              <w:t xml:space="preserve">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w:t>
            </w:r>
          </w:p>
        </w:tc>
        <w:tc>
          <w:tcPr>
            <w:tcW w:w="1342"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5"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E767B5" w:rsidRPr="00293945" w:rsidTr="004F69C5">
        <w:trPr>
          <w:trHeight w:val="6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lastRenderedPageBreak/>
              <w:t>1</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2</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6</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7</w:t>
            </w:r>
          </w:p>
        </w:tc>
      </w:tr>
      <w:tr w:rsidR="00E767B5" w:rsidRPr="00293945" w:rsidTr="004F69C5">
        <w:trPr>
          <w:trHeight w:val="6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color w:val="000000"/>
                <w:sz w:val="28"/>
                <w:szCs w:val="28"/>
              </w:rPr>
              <w:t>программам дошкольного образования, а также присмотру и уходу за детьми в соответствии с законодательством Российской Федерации</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r>
      <w:tr w:rsidR="00E767B5" w:rsidRPr="00293945" w:rsidTr="004F69C5">
        <w:trPr>
          <w:trHeight w:val="242"/>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rPr>
                <w:rFonts w:ascii="Times New Roman" w:hAnsi="Times New Roman"/>
                <w:color w:val="000000"/>
                <w:sz w:val="28"/>
                <w:szCs w:val="28"/>
              </w:rPr>
            </w:pPr>
            <w:r w:rsidRPr="00293945">
              <w:rPr>
                <w:rFonts w:ascii="Times New Roman" w:hAnsi="Times New Roman"/>
                <w:sz w:val="28"/>
                <w:szCs w:val="28"/>
              </w:rPr>
              <w:t>2.1.3. части затрат субъектов социального предпринимательства</w:t>
            </w:r>
          </w:p>
        </w:tc>
        <w:tc>
          <w:tcPr>
            <w:tcW w:w="1342"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6,6</w:t>
            </w:r>
          </w:p>
        </w:tc>
        <w:tc>
          <w:tcPr>
            <w:tcW w:w="435"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E767B5" w:rsidRPr="00293945" w:rsidTr="004F69C5">
        <w:trPr>
          <w:trHeight w:val="1265"/>
        </w:trPr>
        <w:tc>
          <w:tcPr>
            <w:tcW w:w="1475" w:type="pct"/>
            <w:vMerge w:val="restart"/>
            <w:tcBorders>
              <w:top w:val="single" w:sz="4" w:space="0" w:color="auto"/>
              <w:left w:val="single" w:sz="4" w:space="0" w:color="auto"/>
              <w:right w:val="single" w:sz="4" w:space="0" w:color="auto"/>
            </w:tcBorders>
            <w:shd w:val="clear" w:color="auto" w:fill="auto"/>
            <w:hideMark/>
          </w:tcPr>
          <w:p w:rsidR="00E767B5" w:rsidRPr="00293945" w:rsidRDefault="00E767B5" w:rsidP="00E767B5">
            <w:pPr>
              <w:spacing w:after="0" w:line="240" w:lineRule="auto"/>
              <w:jc w:val="center"/>
              <w:rPr>
                <w:rFonts w:ascii="Times New Roman" w:hAnsi="Times New Roman"/>
                <w:b/>
                <w:bCs/>
                <w:sz w:val="28"/>
                <w:szCs w:val="28"/>
              </w:rPr>
            </w:pPr>
            <w:r w:rsidRPr="00293945">
              <w:rPr>
                <w:rFonts w:ascii="Times New Roman" w:hAnsi="Times New Roman"/>
                <w:b/>
                <w:bCs/>
                <w:sz w:val="28"/>
                <w:szCs w:val="28"/>
              </w:rPr>
              <w:t>Подпрограмма</w:t>
            </w:r>
          </w:p>
          <w:p w:rsidR="00E767B5" w:rsidRPr="00293945" w:rsidRDefault="00E767B5" w:rsidP="00E767B5">
            <w:pPr>
              <w:spacing w:after="0" w:line="240" w:lineRule="auto"/>
              <w:jc w:val="center"/>
              <w:rPr>
                <w:rFonts w:ascii="Times New Roman" w:hAnsi="Times New Roman"/>
                <w:b/>
                <w:bCs/>
                <w:sz w:val="28"/>
                <w:szCs w:val="28"/>
              </w:rPr>
            </w:pPr>
            <w:r w:rsidRPr="00293945">
              <w:rPr>
                <w:rFonts w:ascii="Times New Roman" w:hAnsi="Times New Roman"/>
                <w:b/>
                <w:bCs/>
                <w:sz w:val="28"/>
                <w:szCs w:val="28"/>
              </w:rPr>
              <w:t>«Развитие туризма в Пермском муниципальном районе на 2016-2020 годы»</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39,9</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708"/>
        </w:trPr>
        <w:tc>
          <w:tcPr>
            <w:tcW w:w="1475" w:type="pct"/>
            <w:vMerge/>
            <w:tcBorders>
              <w:left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b/>
                <w:bCs/>
                <w:sz w:val="28"/>
                <w:szCs w:val="28"/>
              </w:rPr>
            </w:pP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Финансово-экономическое управление</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435,0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708"/>
        </w:trPr>
        <w:tc>
          <w:tcPr>
            <w:tcW w:w="1475" w:type="pct"/>
            <w:vMerge/>
            <w:tcBorders>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2512,5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4926,5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95,0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5750,0</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708"/>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pStyle w:val="a4"/>
              <w:numPr>
                <w:ilvl w:val="0"/>
                <w:numId w:val="8"/>
              </w:numPr>
              <w:tabs>
                <w:tab w:val="left" w:pos="376"/>
              </w:tabs>
              <w:spacing w:after="0" w:line="240" w:lineRule="auto"/>
              <w:ind w:left="0" w:firstLine="0"/>
              <w:rPr>
                <w:rFonts w:ascii="Times New Roman" w:hAnsi="Times New Roman"/>
                <w:sz w:val="28"/>
                <w:szCs w:val="28"/>
              </w:rPr>
            </w:pPr>
            <w:r w:rsidRPr="00293945">
              <w:rPr>
                <w:rFonts w:ascii="Times New Roman" w:hAnsi="Times New Roman"/>
                <w:sz w:val="28"/>
                <w:szCs w:val="28"/>
              </w:rPr>
              <w:t xml:space="preserve">Реализация инвестиционных проектов в сфере туризма </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2512,5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4926,5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95,0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54"/>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sz w:val="28"/>
                <w:szCs w:val="28"/>
              </w:rPr>
              <w:t>1.1. Строительство  газопровода к объектам туристской инфраструктуры «Парк активного отдыха «Юго-Камские горки» п.Юго-Камский</w:t>
            </w:r>
          </w:p>
        </w:tc>
        <w:tc>
          <w:tcPr>
            <w:tcW w:w="1342" w:type="pct"/>
            <w:tcBorders>
              <w:top w:val="single" w:sz="4" w:space="0" w:color="auto"/>
              <w:left w:val="nil"/>
              <w:bottom w:val="single" w:sz="4" w:space="0" w:color="auto"/>
              <w:right w:val="single" w:sz="4" w:space="0" w:color="auto"/>
            </w:tcBorders>
            <w:shd w:val="clear" w:color="auto" w:fill="auto"/>
            <w:hideMark/>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single" w:sz="4" w:space="0" w:color="auto"/>
              <w:left w:val="nil"/>
              <w:bottom w:val="single" w:sz="4" w:space="0" w:color="auto"/>
              <w:right w:val="single" w:sz="4" w:space="0" w:color="auto"/>
            </w:tcBorders>
            <w:shd w:val="clear" w:color="auto" w:fill="auto"/>
            <w:hideMark/>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750,0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4248,2</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95,0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981"/>
        </w:trPr>
        <w:tc>
          <w:tcPr>
            <w:tcW w:w="1475" w:type="pct"/>
            <w:tcBorders>
              <w:top w:val="nil"/>
              <w:left w:val="single" w:sz="4" w:space="0" w:color="auto"/>
              <w:bottom w:val="single" w:sz="4" w:space="0" w:color="auto"/>
              <w:right w:val="single" w:sz="4" w:space="0" w:color="auto"/>
            </w:tcBorders>
            <w:shd w:val="clear" w:color="auto" w:fill="auto"/>
            <w:hideMark/>
          </w:tcPr>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sz w:val="28"/>
                <w:szCs w:val="28"/>
              </w:rPr>
              <w:t>1.2. Строительство распределительного газопровода для обеспечения туристического комплекса «Усадьба «Преображенская» с.Курашим</w:t>
            </w:r>
          </w:p>
          <w:p w:rsidR="00E767B5" w:rsidRDefault="00E767B5" w:rsidP="00E767B5">
            <w:pPr>
              <w:spacing w:after="0" w:line="240" w:lineRule="auto"/>
              <w:rPr>
                <w:rFonts w:ascii="Times New Roman" w:hAnsi="Times New Roman"/>
                <w:sz w:val="28"/>
                <w:szCs w:val="28"/>
              </w:rPr>
            </w:pPr>
          </w:p>
          <w:p w:rsidR="0072149D" w:rsidRDefault="0072149D" w:rsidP="00E767B5">
            <w:pPr>
              <w:spacing w:after="0" w:line="240" w:lineRule="auto"/>
              <w:rPr>
                <w:rFonts w:ascii="Times New Roman" w:hAnsi="Times New Roman"/>
                <w:sz w:val="28"/>
                <w:szCs w:val="28"/>
              </w:rPr>
            </w:pPr>
          </w:p>
          <w:p w:rsidR="0072149D" w:rsidRPr="00293945" w:rsidRDefault="0072149D" w:rsidP="00E767B5">
            <w:pPr>
              <w:spacing w:after="0" w:line="240" w:lineRule="auto"/>
              <w:rPr>
                <w:rFonts w:ascii="Times New Roman" w:hAnsi="Times New Roman"/>
                <w:sz w:val="28"/>
                <w:szCs w:val="28"/>
              </w:rPr>
            </w:pPr>
          </w:p>
        </w:tc>
        <w:tc>
          <w:tcPr>
            <w:tcW w:w="1342" w:type="pct"/>
            <w:tcBorders>
              <w:top w:val="nil"/>
              <w:left w:val="nil"/>
              <w:bottom w:val="single" w:sz="4" w:space="0" w:color="auto"/>
              <w:right w:val="single" w:sz="4" w:space="0" w:color="auto"/>
            </w:tcBorders>
            <w:shd w:val="clear" w:color="auto" w:fill="auto"/>
            <w:hideMark/>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nil"/>
              <w:left w:val="nil"/>
              <w:bottom w:val="single" w:sz="4" w:space="0" w:color="auto"/>
              <w:right w:val="single" w:sz="4" w:space="0" w:color="auto"/>
            </w:tcBorders>
            <w:shd w:val="clear" w:color="auto" w:fill="auto"/>
            <w:hideMark/>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487,5</w:t>
            </w:r>
          </w:p>
        </w:tc>
        <w:tc>
          <w:tcPr>
            <w:tcW w:w="437" w:type="pct"/>
            <w:tcBorders>
              <w:top w:val="nil"/>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218,3</w:t>
            </w:r>
          </w:p>
        </w:tc>
        <w:tc>
          <w:tcPr>
            <w:tcW w:w="437" w:type="pct"/>
            <w:tcBorders>
              <w:top w:val="nil"/>
              <w:left w:val="nil"/>
              <w:bottom w:val="single" w:sz="4" w:space="0" w:color="auto"/>
              <w:right w:val="single" w:sz="4" w:space="0" w:color="auto"/>
            </w:tcBorders>
            <w:shd w:val="clear" w:color="auto" w:fill="auto"/>
            <w:hideMark/>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nil"/>
              <w:left w:val="nil"/>
              <w:bottom w:val="single" w:sz="4" w:space="0" w:color="auto"/>
              <w:right w:val="single" w:sz="4" w:space="0" w:color="auto"/>
            </w:tcBorders>
            <w:shd w:val="clear" w:color="auto" w:fill="auto"/>
            <w:hideMark/>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nil"/>
              <w:left w:val="nil"/>
              <w:bottom w:val="single" w:sz="4" w:space="0" w:color="auto"/>
              <w:right w:val="single" w:sz="4" w:space="0" w:color="auto"/>
            </w:tcBorders>
            <w:shd w:val="clear" w:color="auto" w:fill="auto"/>
            <w:hideMark/>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6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lastRenderedPageBreak/>
              <w:t>1</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2</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6</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7</w:t>
            </w:r>
          </w:p>
        </w:tc>
      </w:tr>
      <w:tr w:rsidR="00E767B5" w:rsidRPr="00293945" w:rsidTr="004F69C5">
        <w:trPr>
          <w:trHeight w:val="89"/>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E767B5" w:rsidRPr="00293945" w:rsidRDefault="0072149D" w:rsidP="0072149D">
            <w:pPr>
              <w:spacing w:after="0" w:line="240" w:lineRule="auto"/>
              <w:rPr>
                <w:rFonts w:ascii="Times New Roman" w:hAnsi="Times New Roman"/>
                <w:sz w:val="28"/>
                <w:szCs w:val="28"/>
              </w:rPr>
            </w:pPr>
            <w:r>
              <w:rPr>
                <w:rFonts w:ascii="Times New Roman" w:hAnsi="Times New Roman"/>
                <w:sz w:val="28"/>
                <w:szCs w:val="28"/>
              </w:rPr>
              <w:t>1.3. </w:t>
            </w:r>
            <w:r w:rsidR="00E767B5" w:rsidRPr="00293945">
              <w:rPr>
                <w:rFonts w:ascii="Times New Roman" w:hAnsi="Times New Roman"/>
                <w:sz w:val="28"/>
                <w:szCs w:val="28"/>
              </w:rPr>
              <w:t>Строительство распределительного газопровода для обеспечения Верхней Усадьбы туристического комплекса «Усадьба «Преображенская» с.Курашим</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1275,0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460,0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55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sz w:val="28"/>
                <w:szCs w:val="28"/>
              </w:rPr>
              <w:t>2. Обустройство и продвижение туристского маршрута в Пермском муниципальном районе Пермского края</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Финансово-экономическое управление</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435,0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55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sz w:val="28"/>
                <w:szCs w:val="28"/>
              </w:rPr>
              <w:t>3. Создание и реализация проектов по развитию туристкой навигации в Пермском крае</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Управление по развитию агропромышленного комплекса и предпринимательства</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39,9</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0,0</w:t>
            </w:r>
          </w:p>
        </w:tc>
      </w:tr>
      <w:tr w:rsidR="00E767B5" w:rsidRPr="00293945" w:rsidTr="004F69C5">
        <w:trPr>
          <w:trHeight w:val="90"/>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sz w:val="28"/>
                <w:szCs w:val="28"/>
              </w:rPr>
              <w:t>4.  Мероприятия по созданию объектов туристкой инфраструктуры</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5750,0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E767B5" w:rsidRPr="00293945" w:rsidTr="004F69C5">
        <w:trPr>
          <w:trHeight w:val="90"/>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E767B5" w:rsidRPr="00293945" w:rsidRDefault="00E767B5" w:rsidP="00E767B5">
            <w:pPr>
              <w:spacing w:after="0" w:line="240" w:lineRule="auto"/>
              <w:rPr>
                <w:rFonts w:ascii="Times New Roman" w:hAnsi="Times New Roman"/>
                <w:color w:val="000000"/>
                <w:sz w:val="28"/>
                <w:szCs w:val="28"/>
              </w:rPr>
            </w:pPr>
            <w:r w:rsidRPr="00293945">
              <w:rPr>
                <w:rFonts w:ascii="Times New Roman" w:hAnsi="Times New Roman"/>
                <w:color w:val="000000"/>
                <w:sz w:val="28"/>
                <w:szCs w:val="28"/>
              </w:rPr>
              <w:t>4.1. </w:t>
            </w:r>
            <w:r w:rsidRPr="00293945">
              <w:rPr>
                <w:rStyle w:val="defaultlabelstyle3"/>
                <w:rFonts w:ascii="Times New Roman" w:hAnsi="Times New Roman"/>
                <w:color w:val="000000"/>
                <w:sz w:val="28"/>
                <w:szCs w:val="28"/>
              </w:rPr>
              <w:t>Создание объектов туристской сервисной и обеспечивающей инфраструктуры в Хохловском сельском поселении Пермского муниципального района</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5750,0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r w:rsidR="00E767B5" w:rsidRPr="00293945" w:rsidTr="004F69C5">
        <w:trPr>
          <w:trHeight w:val="90"/>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E767B5" w:rsidRDefault="00E767B5" w:rsidP="00E767B5">
            <w:pPr>
              <w:spacing w:after="0" w:line="240" w:lineRule="auto"/>
              <w:rPr>
                <w:rStyle w:val="defaultlabelstyle3"/>
                <w:rFonts w:ascii="Times New Roman" w:hAnsi="Times New Roman"/>
                <w:color w:val="000000"/>
                <w:sz w:val="28"/>
                <w:szCs w:val="28"/>
              </w:rPr>
            </w:pPr>
            <w:r w:rsidRPr="00293945">
              <w:rPr>
                <w:rFonts w:ascii="Times New Roman" w:hAnsi="Times New Roman"/>
                <w:color w:val="000000"/>
                <w:sz w:val="28"/>
                <w:szCs w:val="28"/>
              </w:rPr>
              <w:t>4.2. </w:t>
            </w:r>
            <w:r w:rsidRPr="00293945">
              <w:rPr>
                <w:rStyle w:val="defaultlabelstyle3"/>
                <w:rFonts w:ascii="Times New Roman" w:hAnsi="Times New Roman"/>
                <w:color w:val="000000"/>
                <w:sz w:val="28"/>
                <w:szCs w:val="28"/>
              </w:rPr>
              <w:t xml:space="preserve">Проектирование объекта: Создание объектов туристской сервисной и обеспечивающей инфраструктуры в Хохловском сельском поселении Пермского </w:t>
            </w:r>
            <w:r w:rsidR="0072149D" w:rsidRPr="00293945">
              <w:rPr>
                <w:rStyle w:val="defaultlabelstyle3"/>
                <w:rFonts w:ascii="Times New Roman" w:hAnsi="Times New Roman"/>
                <w:color w:val="000000"/>
                <w:sz w:val="28"/>
                <w:szCs w:val="28"/>
              </w:rPr>
              <w:t>муниципального района</w:t>
            </w:r>
          </w:p>
          <w:p w:rsidR="0072149D" w:rsidRDefault="0072149D" w:rsidP="00E767B5">
            <w:pPr>
              <w:spacing w:after="0" w:line="240" w:lineRule="auto"/>
              <w:rPr>
                <w:rStyle w:val="defaultlabelstyle3"/>
                <w:rFonts w:ascii="Times New Roman" w:hAnsi="Times New Roman"/>
                <w:color w:val="000000"/>
                <w:sz w:val="28"/>
                <w:szCs w:val="28"/>
              </w:rPr>
            </w:pPr>
          </w:p>
          <w:p w:rsidR="0072149D" w:rsidRDefault="0072149D" w:rsidP="00E767B5">
            <w:pPr>
              <w:spacing w:after="0" w:line="240" w:lineRule="auto"/>
              <w:rPr>
                <w:rStyle w:val="defaultlabelstyle3"/>
                <w:rFonts w:ascii="Times New Roman" w:hAnsi="Times New Roman"/>
                <w:color w:val="000000"/>
                <w:sz w:val="28"/>
                <w:szCs w:val="28"/>
              </w:rPr>
            </w:pPr>
          </w:p>
          <w:p w:rsidR="0072149D" w:rsidRDefault="0072149D" w:rsidP="00E767B5">
            <w:pPr>
              <w:spacing w:after="0" w:line="240" w:lineRule="auto"/>
              <w:rPr>
                <w:rStyle w:val="defaultlabelstyle3"/>
                <w:rFonts w:ascii="Times New Roman" w:hAnsi="Times New Roman"/>
                <w:color w:val="000000"/>
                <w:sz w:val="28"/>
                <w:szCs w:val="28"/>
              </w:rPr>
            </w:pPr>
          </w:p>
          <w:p w:rsidR="0072149D" w:rsidRPr="00293945" w:rsidRDefault="0072149D" w:rsidP="00E767B5">
            <w:pPr>
              <w:spacing w:after="0" w:line="240" w:lineRule="auto"/>
              <w:rPr>
                <w:rFonts w:ascii="Times New Roman" w:hAnsi="Times New Roman"/>
                <w:color w:val="000000"/>
                <w:sz w:val="28"/>
                <w:szCs w:val="28"/>
              </w:rPr>
            </w:pP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color w:val="000000"/>
                <w:sz w:val="28"/>
                <w:szCs w:val="28"/>
              </w:rPr>
              <w:t>0,0</w:t>
            </w:r>
          </w:p>
        </w:tc>
      </w:tr>
      <w:tr w:rsidR="00E767B5" w:rsidRPr="00293945" w:rsidTr="004F69C5">
        <w:trPr>
          <w:trHeight w:val="67"/>
        </w:trPr>
        <w:tc>
          <w:tcPr>
            <w:tcW w:w="147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lastRenderedPageBreak/>
              <w:t>1</w:t>
            </w:r>
          </w:p>
        </w:tc>
        <w:tc>
          <w:tcPr>
            <w:tcW w:w="1342"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2</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3</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4</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5</w:t>
            </w:r>
          </w:p>
        </w:tc>
        <w:tc>
          <w:tcPr>
            <w:tcW w:w="437"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6</w:t>
            </w:r>
          </w:p>
        </w:tc>
        <w:tc>
          <w:tcPr>
            <w:tcW w:w="435" w:type="pct"/>
            <w:tcBorders>
              <w:top w:val="single" w:sz="4" w:space="0" w:color="auto"/>
              <w:left w:val="single" w:sz="4" w:space="0" w:color="auto"/>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sz w:val="28"/>
                <w:szCs w:val="28"/>
              </w:rPr>
            </w:pPr>
            <w:r w:rsidRPr="00293945">
              <w:rPr>
                <w:rFonts w:ascii="Times New Roman" w:hAnsi="Times New Roman"/>
                <w:sz w:val="28"/>
                <w:szCs w:val="28"/>
              </w:rPr>
              <w:t>7</w:t>
            </w:r>
          </w:p>
        </w:tc>
      </w:tr>
      <w:tr w:rsidR="00E767B5" w:rsidRPr="00293945" w:rsidTr="004F69C5">
        <w:trPr>
          <w:trHeight w:val="90"/>
        </w:trPr>
        <w:tc>
          <w:tcPr>
            <w:tcW w:w="1475" w:type="pct"/>
            <w:tcBorders>
              <w:top w:val="single" w:sz="4" w:space="0" w:color="auto"/>
              <w:left w:val="single" w:sz="4" w:space="0" w:color="auto"/>
              <w:bottom w:val="single" w:sz="4" w:space="0" w:color="auto"/>
              <w:right w:val="single" w:sz="4" w:space="0" w:color="auto"/>
            </w:tcBorders>
            <w:shd w:val="clear" w:color="auto" w:fill="auto"/>
            <w:vAlign w:val="center"/>
          </w:tcPr>
          <w:p w:rsidR="00E767B5" w:rsidRPr="00293945" w:rsidRDefault="00E767B5" w:rsidP="00E767B5">
            <w:pPr>
              <w:spacing w:after="0" w:line="240" w:lineRule="auto"/>
              <w:rPr>
                <w:rFonts w:ascii="Times New Roman" w:hAnsi="Times New Roman"/>
                <w:color w:val="000000"/>
                <w:sz w:val="28"/>
                <w:szCs w:val="28"/>
              </w:rPr>
            </w:pPr>
            <w:r w:rsidRPr="00293945">
              <w:rPr>
                <w:rFonts w:ascii="Times New Roman" w:hAnsi="Times New Roman"/>
                <w:color w:val="000000"/>
                <w:sz w:val="28"/>
                <w:szCs w:val="28"/>
              </w:rPr>
              <w:t>4.3. Обустройство кемпинга - оборудованного летнего лагеря для автотуристов Архитектурно-этнографического музея «Хохловка»</w:t>
            </w:r>
          </w:p>
        </w:tc>
        <w:tc>
          <w:tcPr>
            <w:tcW w:w="1342"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rPr>
                <w:rFonts w:ascii="Times New Roman" w:hAnsi="Times New Roman"/>
                <w:sz w:val="28"/>
                <w:szCs w:val="28"/>
              </w:rPr>
            </w:pPr>
            <w:r w:rsidRPr="00293945">
              <w:rPr>
                <w:rFonts w:ascii="Times New Roman" w:hAnsi="Times New Roman"/>
                <w:sz w:val="28"/>
                <w:szCs w:val="28"/>
              </w:rPr>
              <w:t>МУ УКС  Пермского района</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7"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c>
          <w:tcPr>
            <w:tcW w:w="435" w:type="pct"/>
            <w:tcBorders>
              <w:top w:val="single" w:sz="4" w:space="0" w:color="auto"/>
              <w:left w:val="nil"/>
              <w:bottom w:val="single" w:sz="4" w:space="0" w:color="auto"/>
              <w:right w:val="single" w:sz="4" w:space="0" w:color="auto"/>
            </w:tcBorders>
            <w:shd w:val="clear" w:color="auto" w:fill="auto"/>
          </w:tcPr>
          <w:p w:rsidR="00E767B5" w:rsidRPr="00293945" w:rsidRDefault="00E767B5" w:rsidP="00E767B5">
            <w:pPr>
              <w:spacing w:after="0" w:line="240" w:lineRule="auto"/>
              <w:jc w:val="center"/>
              <w:rPr>
                <w:rFonts w:ascii="Times New Roman" w:hAnsi="Times New Roman"/>
                <w:color w:val="000000"/>
                <w:sz w:val="28"/>
                <w:szCs w:val="28"/>
              </w:rPr>
            </w:pPr>
            <w:r w:rsidRPr="00293945">
              <w:rPr>
                <w:rFonts w:ascii="Times New Roman" w:hAnsi="Times New Roman"/>
                <w:color w:val="000000"/>
                <w:sz w:val="28"/>
                <w:szCs w:val="28"/>
              </w:rPr>
              <w:t>0,0</w:t>
            </w:r>
          </w:p>
        </w:tc>
      </w:tr>
    </w:tbl>
    <w:p w:rsidR="00293945" w:rsidRDefault="00293945" w:rsidP="00B97C2A">
      <w:pPr>
        <w:spacing w:after="0" w:line="360" w:lineRule="exact"/>
        <w:jc w:val="center"/>
        <w:rPr>
          <w:rFonts w:ascii="Times New Roman" w:hAnsi="Times New Roman"/>
          <w:sz w:val="28"/>
          <w:szCs w:val="28"/>
        </w:rPr>
      </w:pPr>
    </w:p>
    <w:p w:rsidR="00293945" w:rsidRPr="0007442A" w:rsidRDefault="00293945" w:rsidP="00B97C2A">
      <w:pPr>
        <w:spacing w:after="0" w:line="360" w:lineRule="exact"/>
        <w:jc w:val="center"/>
        <w:rPr>
          <w:rFonts w:ascii="Times New Roman" w:hAnsi="Times New Roman"/>
          <w:sz w:val="28"/>
          <w:szCs w:val="28"/>
        </w:rPr>
      </w:pPr>
    </w:p>
    <w:p w:rsidR="0025350D" w:rsidRPr="0007442A" w:rsidRDefault="0025350D">
      <w:pPr>
        <w:rPr>
          <w:rFonts w:ascii="Times New Roman" w:hAnsi="Times New Roman"/>
        </w:rPr>
      </w:pPr>
      <w:r w:rsidRPr="0007442A">
        <w:rPr>
          <w:rFonts w:ascii="Times New Roman" w:hAnsi="Times New Roman"/>
        </w:rPr>
        <w:br w:type="page"/>
      </w:r>
    </w:p>
    <w:tbl>
      <w:tblPr>
        <w:tblW w:w="5000" w:type="pct"/>
        <w:jc w:val="right"/>
        <w:tblLayout w:type="fixed"/>
        <w:tblLook w:val="04A0" w:firstRow="1" w:lastRow="0" w:firstColumn="1" w:lastColumn="0" w:noHBand="0" w:noVBand="1"/>
      </w:tblPr>
      <w:tblGrid>
        <w:gridCol w:w="7090"/>
        <w:gridCol w:w="7480"/>
      </w:tblGrid>
      <w:tr w:rsidR="0011569F" w:rsidRPr="0007442A" w:rsidTr="0011569F">
        <w:trPr>
          <w:jc w:val="right"/>
        </w:trPr>
        <w:tc>
          <w:tcPr>
            <w:tcW w:w="2433" w:type="pct"/>
            <w:shd w:val="clear" w:color="auto" w:fill="auto"/>
          </w:tcPr>
          <w:p w:rsidR="0011569F" w:rsidRPr="0007442A" w:rsidRDefault="0011569F" w:rsidP="0025350D">
            <w:pPr>
              <w:tabs>
                <w:tab w:val="left" w:pos="1276"/>
              </w:tabs>
              <w:spacing w:after="0" w:line="360" w:lineRule="exact"/>
              <w:rPr>
                <w:rFonts w:ascii="Times New Roman" w:hAnsi="Times New Roman"/>
                <w:sz w:val="28"/>
                <w:szCs w:val="28"/>
              </w:rPr>
            </w:pPr>
          </w:p>
        </w:tc>
        <w:tc>
          <w:tcPr>
            <w:tcW w:w="2567" w:type="pct"/>
            <w:shd w:val="clear" w:color="auto" w:fill="auto"/>
          </w:tcPr>
          <w:p w:rsidR="0011569F" w:rsidRPr="0007442A" w:rsidRDefault="0011569F" w:rsidP="0025350D">
            <w:pPr>
              <w:tabs>
                <w:tab w:val="left" w:pos="1276"/>
              </w:tabs>
              <w:spacing w:after="0" w:line="360" w:lineRule="exact"/>
              <w:rPr>
                <w:rFonts w:ascii="Times New Roman" w:hAnsi="Times New Roman"/>
                <w:sz w:val="28"/>
                <w:szCs w:val="28"/>
              </w:rPr>
            </w:pPr>
            <w:r w:rsidRPr="0007442A">
              <w:rPr>
                <w:rFonts w:ascii="Times New Roman" w:hAnsi="Times New Roman"/>
                <w:sz w:val="28"/>
                <w:szCs w:val="28"/>
              </w:rPr>
              <w:t>Приложение 5</w:t>
            </w:r>
          </w:p>
          <w:p w:rsidR="0011569F" w:rsidRPr="0007442A" w:rsidRDefault="0011569F" w:rsidP="0025350D">
            <w:pPr>
              <w:tabs>
                <w:tab w:val="left" w:pos="2059"/>
              </w:tabs>
              <w:spacing w:after="0"/>
              <w:rPr>
                <w:rFonts w:ascii="Times New Roman" w:hAnsi="Times New Roman"/>
                <w:sz w:val="28"/>
                <w:szCs w:val="28"/>
              </w:rPr>
            </w:pPr>
            <w:r w:rsidRPr="0007442A">
              <w:rPr>
                <w:rFonts w:ascii="Times New Roman" w:hAnsi="Times New Roman"/>
                <w:sz w:val="28"/>
                <w:szCs w:val="28"/>
              </w:rPr>
              <w:t>к постановлению администрации Пермского муниципального района</w:t>
            </w:r>
          </w:p>
          <w:p w:rsidR="0011569F" w:rsidRPr="0007442A" w:rsidRDefault="0011569F" w:rsidP="0025350D">
            <w:pPr>
              <w:tabs>
                <w:tab w:val="left" w:pos="1276"/>
              </w:tabs>
              <w:spacing w:after="0" w:line="360" w:lineRule="exact"/>
              <w:rPr>
                <w:rFonts w:ascii="Times New Roman" w:hAnsi="Times New Roman"/>
                <w:sz w:val="28"/>
                <w:szCs w:val="28"/>
              </w:rPr>
            </w:pPr>
          </w:p>
        </w:tc>
      </w:tr>
    </w:tbl>
    <w:p w:rsidR="00B0307A" w:rsidRPr="0007442A" w:rsidRDefault="00B0307A" w:rsidP="00B97C2A">
      <w:pPr>
        <w:spacing w:after="0" w:line="360" w:lineRule="exact"/>
        <w:jc w:val="center"/>
        <w:rPr>
          <w:rFonts w:ascii="Times New Roman" w:eastAsia="Arial Unicode MS" w:hAnsi="Times New Roman"/>
          <w:b/>
          <w:sz w:val="28"/>
          <w:szCs w:val="28"/>
        </w:rPr>
      </w:pPr>
      <w:r w:rsidRPr="0007442A">
        <w:rPr>
          <w:rFonts w:ascii="Times New Roman" w:eastAsia="Arial Unicode MS" w:hAnsi="Times New Roman"/>
          <w:b/>
          <w:sz w:val="28"/>
          <w:szCs w:val="28"/>
        </w:rPr>
        <w:t xml:space="preserve">Финансовое обеспечение </w:t>
      </w:r>
      <w:r w:rsidRPr="0007442A">
        <w:rPr>
          <w:rFonts w:ascii="Times New Roman" w:hAnsi="Times New Roman"/>
          <w:b/>
          <w:sz w:val="28"/>
          <w:szCs w:val="28"/>
        </w:rPr>
        <w:t xml:space="preserve">муниципальной программы </w:t>
      </w:r>
      <w:r w:rsidRPr="0007442A">
        <w:rPr>
          <w:rFonts w:ascii="Times New Roman" w:eastAsia="Arial Unicode MS" w:hAnsi="Times New Roman"/>
          <w:b/>
          <w:sz w:val="28"/>
          <w:szCs w:val="28"/>
        </w:rPr>
        <w:t>«Экономическое развитие</w:t>
      </w:r>
    </w:p>
    <w:p w:rsidR="00B0307A" w:rsidRDefault="00B0307A" w:rsidP="00B97C2A">
      <w:pPr>
        <w:spacing w:after="0" w:line="360" w:lineRule="exact"/>
        <w:jc w:val="center"/>
        <w:rPr>
          <w:rFonts w:ascii="Times New Roman" w:eastAsia="Arial Unicode MS" w:hAnsi="Times New Roman"/>
          <w:b/>
          <w:sz w:val="28"/>
          <w:szCs w:val="28"/>
        </w:rPr>
      </w:pPr>
      <w:r w:rsidRPr="0007442A">
        <w:rPr>
          <w:rFonts w:ascii="Times New Roman" w:eastAsia="Arial Unicode MS" w:hAnsi="Times New Roman"/>
          <w:b/>
          <w:sz w:val="28"/>
          <w:szCs w:val="28"/>
        </w:rPr>
        <w:t xml:space="preserve">Пермского муниципального района на 2016 – 2020 годы» за счет средств федерального бюджета </w:t>
      </w:r>
    </w:p>
    <w:p w:rsidR="0072149D" w:rsidRDefault="0072149D" w:rsidP="00B97C2A">
      <w:pPr>
        <w:spacing w:after="0" w:line="360" w:lineRule="exact"/>
        <w:jc w:val="center"/>
        <w:rPr>
          <w:rFonts w:ascii="Times New Roman" w:eastAsia="Arial Unicode MS" w:hAnsi="Times New Roman"/>
          <w:b/>
          <w:sz w:val="28"/>
          <w:szCs w:val="28"/>
        </w:rPr>
      </w:pPr>
    </w:p>
    <w:tbl>
      <w:tblPr>
        <w:tblW w:w="5069" w:type="pct"/>
        <w:tblLayout w:type="fixed"/>
        <w:tblLook w:val="04A0" w:firstRow="1" w:lastRow="0" w:firstColumn="1" w:lastColumn="0" w:noHBand="0" w:noVBand="1"/>
      </w:tblPr>
      <w:tblGrid>
        <w:gridCol w:w="3892"/>
        <w:gridCol w:w="3597"/>
        <w:gridCol w:w="1577"/>
        <w:gridCol w:w="1373"/>
        <w:gridCol w:w="1370"/>
        <w:gridCol w:w="1361"/>
        <w:gridCol w:w="1591"/>
      </w:tblGrid>
      <w:tr w:rsidR="0072149D" w:rsidRPr="0072149D" w:rsidTr="004F69C5">
        <w:trPr>
          <w:trHeight w:val="315"/>
        </w:trPr>
        <w:tc>
          <w:tcPr>
            <w:tcW w:w="13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Наименование муниципальной Программы, подпрограммы,</w:t>
            </w:r>
          </w:p>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мероприятий </w:t>
            </w:r>
          </w:p>
        </w:tc>
        <w:tc>
          <w:tcPr>
            <w:tcW w:w="121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Участники муниципальной программы</w:t>
            </w:r>
          </w:p>
        </w:tc>
        <w:tc>
          <w:tcPr>
            <w:tcW w:w="2463" w:type="pct"/>
            <w:gridSpan w:val="5"/>
            <w:tcBorders>
              <w:top w:val="single" w:sz="4" w:space="0" w:color="auto"/>
              <w:left w:val="nil"/>
              <w:bottom w:val="single" w:sz="4" w:space="0" w:color="auto"/>
              <w:right w:val="single" w:sz="4" w:space="0" w:color="000000"/>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Расходы на реализацию Программы, тыс. руб.</w:t>
            </w:r>
          </w:p>
        </w:tc>
      </w:tr>
      <w:tr w:rsidR="0072149D" w:rsidRPr="0072149D" w:rsidTr="004F69C5">
        <w:trPr>
          <w:trHeight w:val="395"/>
        </w:trPr>
        <w:tc>
          <w:tcPr>
            <w:tcW w:w="13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149D" w:rsidRPr="0072149D" w:rsidRDefault="0072149D" w:rsidP="0072149D">
            <w:pPr>
              <w:spacing w:after="0" w:line="240" w:lineRule="auto"/>
              <w:rPr>
                <w:rFonts w:ascii="Times New Roman" w:hAnsi="Times New Roman"/>
                <w:sz w:val="28"/>
                <w:szCs w:val="28"/>
              </w:rPr>
            </w:pPr>
          </w:p>
        </w:tc>
        <w:tc>
          <w:tcPr>
            <w:tcW w:w="121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2149D" w:rsidRPr="0072149D" w:rsidRDefault="0072149D" w:rsidP="0072149D">
            <w:pPr>
              <w:spacing w:after="0" w:line="240" w:lineRule="auto"/>
              <w:rPr>
                <w:rFonts w:ascii="Times New Roman" w:hAnsi="Times New Roman"/>
                <w:sz w:val="28"/>
                <w:szCs w:val="28"/>
              </w:rPr>
            </w:pPr>
          </w:p>
        </w:tc>
        <w:tc>
          <w:tcPr>
            <w:tcW w:w="53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2016 год</w:t>
            </w:r>
          </w:p>
        </w:tc>
        <w:tc>
          <w:tcPr>
            <w:tcW w:w="465"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2017 год</w:t>
            </w:r>
          </w:p>
        </w:tc>
        <w:tc>
          <w:tcPr>
            <w:tcW w:w="46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2018 год</w:t>
            </w:r>
          </w:p>
        </w:tc>
        <w:tc>
          <w:tcPr>
            <w:tcW w:w="461"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2019 год</w:t>
            </w:r>
          </w:p>
        </w:tc>
        <w:tc>
          <w:tcPr>
            <w:tcW w:w="539"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2020 год</w:t>
            </w:r>
          </w:p>
        </w:tc>
      </w:tr>
      <w:tr w:rsidR="0072149D" w:rsidRPr="0072149D" w:rsidTr="004F69C5">
        <w:trPr>
          <w:trHeight w:val="171"/>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1</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4</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5</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6</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7</w:t>
            </w:r>
          </w:p>
        </w:tc>
      </w:tr>
      <w:tr w:rsidR="0072149D" w:rsidRPr="0072149D" w:rsidTr="004F69C5">
        <w:trPr>
          <w:trHeight w:val="313"/>
        </w:trPr>
        <w:tc>
          <w:tcPr>
            <w:tcW w:w="1318" w:type="pct"/>
            <w:vMerge w:val="restart"/>
            <w:tcBorders>
              <w:top w:val="single" w:sz="4" w:space="0" w:color="auto"/>
              <w:left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b/>
                <w:bCs/>
                <w:sz w:val="28"/>
                <w:szCs w:val="28"/>
              </w:rPr>
            </w:pPr>
            <w:r w:rsidRPr="0072149D">
              <w:rPr>
                <w:rFonts w:ascii="Times New Roman" w:hAnsi="Times New Roman"/>
                <w:b/>
                <w:bCs/>
                <w:sz w:val="28"/>
                <w:szCs w:val="28"/>
              </w:rPr>
              <w:t>Программа «Экономическое развитие Пермского муниципального района на 2016 – 2020 годы»</w:t>
            </w:r>
          </w:p>
        </w:tc>
        <w:tc>
          <w:tcPr>
            <w:tcW w:w="1218"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bCs/>
                <w:sz w:val="28"/>
                <w:szCs w:val="28"/>
              </w:rPr>
            </w:pPr>
            <w:r w:rsidRPr="0072149D">
              <w:rPr>
                <w:rFonts w:ascii="Times New Roman" w:hAnsi="Times New Roman"/>
                <w:bCs/>
                <w:sz w:val="28"/>
                <w:szCs w:val="28"/>
              </w:rPr>
              <w:t>Всего</w:t>
            </w:r>
          </w:p>
        </w:tc>
        <w:tc>
          <w:tcPr>
            <w:tcW w:w="53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bCs/>
                <w:color w:val="000000"/>
                <w:sz w:val="28"/>
                <w:szCs w:val="28"/>
              </w:rPr>
            </w:pPr>
            <w:r w:rsidRPr="0072149D">
              <w:rPr>
                <w:rFonts w:ascii="Times New Roman" w:hAnsi="Times New Roman"/>
                <w:bCs/>
                <w:color w:val="000000"/>
                <w:sz w:val="28"/>
                <w:szCs w:val="28"/>
              </w:rPr>
              <w:t>3603,6</w:t>
            </w:r>
          </w:p>
        </w:tc>
        <w:tc>
          <w:tcPr>
            <w:tcW w:w="465"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bCs/>
                <w:color w:val="000000"/>
                <w:sz w:val="28"/>
                <w:szCs w:val="28"/>
              </w:rPr>
            </w:pPr>
            <w:r w:rsidRPr="0072149D">
              <w:rPr>
                <w:rFonts w:ascii="Times New Roman" w:hAnsi="Times New Roman"/>
                <w:bCs/>
                <w:color w:val="000000"/>
                <w:sz w:val="28"/>
                <w:szCs w:val="28"/>
              </w:rPr>
              <w:t>1401,3</w:t>
            </w:r>
          </w:p>
        </w:tc>
        <w:tc>
          <w:tcPr>
            <w:tcW w:w="46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bCs/>
                <w:color w:val="000000"/>
                <w:sz w:val="28"/>
                <w:szCs w:val="28"/>
              </w:rPr>
            </w:pPr>
            <w:r w:rsidRPr="0072149D">
              <w:rPr>
                <w:rFonts w:ascii="Times New Roman" w:hAnsi="Times New Roman"/>
                <w:bCs/>
                <w:color w:val="000000"/>
                <w:sz w:val="28"/>
                <w:szCs w:val="28"/>
              </w:rPr>
              <w:t>1411,6</w:t>
            </w:r>
          </w:p>
        </w:tc>
        <w:tc>
          <w:tcPr>
            <w:tcW w:w="461"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bCs/>
                <w:color w:val="000000"/>
                <w:sz w:val="28"/>
                <w:szCs w:val="28"/>
              </w:rPr>
            </w:pPr>
            <w:r w:rsidRPr="0072149D">
              <w:rPr>
                <w:rFonts w:ascii="Times New Roman" w:hAnsi="Times New Roman"/>
                <w:bCs/>
                <w:color w:val="000000"/>
                <w:sz w:val="28"/>
                <w:szCs w:val="28"/>
              </w:rPr>
              <w:t>125,9</w:t>
            </w:r>
          </w:p>
        </w:tc>
        <w:tc>
          <w:tcPr>
            <w:tcW w:w="539"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570"/>
        </w:trPr>
        <w:tc>
          <w:tcPr>
            <w:tcW w:w="1318" w:type="pct"/>
            <w:vMerge/>
            <w:tcBorders>
              <w:left w:val="single" w:sz="4" w:space="0" w:color="auto"/>
              <w:right w:val="single" w:sz="4" w:space="0" w:color="auto"/>
            </w:tcBorders>
            <w:shd w:val="clear" w:color="auto" w:fill="auto"/>
            <w:vAlign w:val="center"/>
            <w:hideMark/>
          </w:tcPr>
          <w:p w:rsidR="0072149D" w:rsidRPr="0072149D" w:rsidRDefault="0072149D" w:rsidP="0072149D">
            <w:pPr>
              <w:spacing w:after="0" w:line="240" w:lineRule="auto"/>
              <w:rPr>
                <w:rFonts w:ascii="Times New Roman" w:hAnsi="Times New Roman"/>
                <w:b/>
                <w:bCs/>
                <w:sz w:val="28"/>
                <w:szCs w:val="28"/>
              </w:rPr>
            </w:pPr>
          </w:p>
        </w:tc>
        <w:tc>
          <w:tcPr>
            <w:tcW w:w="1218"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Управление по развитию агропромышленного комплекса и </w:t>
            </w:r>
            <w:r w:rsidRPr="0072149D">
              <w:rPr>
                <w:rFonts w:ascii="Times New Roman" w:hAnsi="Times New Roman"/>
                <w:sz w:val="28"/>
                <w:szCs w:val="28"/>
              </w:rPr>
              <w:br/>
              <w:t xml:space="preserve">предпринимательства </w:t>
            </w:r>
          </w:p>
        </w:tc>
        <w:tc>
          <w:tcPr>
            <w:tcW w:w="53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1401,3</w:t>
            </w:r>
          </w:p>
        </w:tc>
        <w:tc>
          <w:tcPr>
            <w:tcW w:w="46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1411,6</w:t>
            </w:r>
          </w:p>
        </w:tc>
        <w:tc>
          <w:tcPr>
            <w:tcW w:w="461"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125,9</w:t>
            </w:r>
          </w:p>
        </w:tc>
        <w:tc>
          <w:tcPr>
            <w:tcW w:w="539"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570"/>
        </w:trPr>
        <w:tc>
          <w:tcPr>
            <w:tcW w:w="1318" w:type="pct"/>
            <w:vMerge/>
            <w:tcBorders>
              <w:left w:val="single" w:sz="4" w:space="0" w:color="auto"/>
              <w:right w:val="single" w:sz="4" w:space="0" w:color="auto"/>
            </w:tcBorders>
            <w:shd w:val="clear" w:color="auto" w:fill="auto"/>
            <w:vAlign w:val="center"/>
          </w:tcPr>
          <w:p w:rsidR="0072149D" w:rsidRPr="0072149D" w:rsidRDefault="0072149D" w:rsidP="0072149D">
            <w:pPr>
              <w:spacing w:after="0" w:line="240" w:lineRule="auto"/>
              <w:rPr>
                <w:rFonts w:ascii="Times New Roman" w:hAnsi="Times New Roman"/>
                <w:b/>
                <w:bCs/>
                <w:sz w:val="28"/>
                <w:szCs w:val="28"/>
              </w:rPr>
            </w:pP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Финансово-экономическое управление</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3603,6</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424"/>
        </w:trPr>
        <w:tc>
          <w:tcPr>
            <w:tcW w:w="1318" w:type="pct"/>
            <w:vMerge/>
            <w:tcBorders>
              <w:left w:val="single" w:sz="4" w:space="0" w:color="auto"/>
              <w:right w:val="single" w:sz="4" w:space="0" w:color="auto"/>
            </w:tcBorders>
            <w:shd w:val="clear" w:color="auto" w:fill="auto"/>
            <w:vAlign w:val="center"/>
            <w:hideMark/>
          </w:tcPr>
          <w:p w:rsidR="0072149D" w:rsidRPr="0072149D" w:rsidRDefault="0072149D" w:rsidP="0072149D">
            <w:pPr>
              <w:spacing w:after="0" w:line="240" w:lineRule="auto"/>
              <w:rPr>
                <w:rFonts w:ascii="Times New Roman" w:hAnsi="Times New Roman"/>
                <w:b/>
                <w:bCs/>
                <w:sz w:val="28"/>
                <w:szCs w:val="28"/>
              </w:rPr>
            </w:pPr>
          </w:p>
        </w:tc>
        <w:tc>
          <w:tcPr>
            <w:tcW w:w="1218"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Пермский муниципальный фонд поддержки малого предпринимательства</w:t>
            </w:r>
          </w:p>
        </w:tc>
        <w:tc>
          <w:tcPr>
            <w:tcW w:w="53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C71868">
        <w:trPr>
          <w:trHeight w:val="273"/>
        </w:trPr>
        <w:tc>
          <w:tcPr>
            <w:tcW w:w="1318" w:type="pct"/>
            <w:vMerge/>
            <w:tcBorders>
              <w:left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МКУ Управление благоустройством</w:t>
            </w:r>
          </w:p>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 Пермского района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C71868">
        <w:trPr>
          <w:trHeight w:val="171"/>
        </w:trPr>
        <w:tc>
          <w:tcPr>
            <w:tcW w:w="1318" w:type="pct"/>
            <w:vMerge/>
            <w:tcBorders>
              <w:left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МУ УКС  Пермского района</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72149D">
        <w:trPr>
          <w:trHeight w:val="171"/>
        </w:trPr>
        <w:tc>
          <w:tcPr>
            <w:tcW w:w="1318" w:type="pct"/>
            <w:vMerge/>
            <w:tcBorders>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Комитет имущественных отношений</w:t>
            </w:r>
          </w:p>
          <w:p w:rsidR="0072149D" w:rsidRDefault="0072149D" w:rsidP="0072149D">
            <w:pPr>
              <w:spacing w:after="0" w:line="240" w:lineRule="auto"/>
              <w:jc w:val="center"/>
              <w:rPr>
                <w:rFonts w:ascii="Times New Roman" w:hAnsi="Times New Roman"/>
                <w:color w:val="000000"/>
                <w:sz w:val="28"/>
                <w:szCs w:val="28"/>
              </w:rPr>
            </w:pPr>
          </w:p>
          <w:p w:rsidR="0072149D" w:rsidRDefault="0072149D" w:rsidP="0072149D">
            <w:pPr>
              <w:spacing w:after="0" w:line="240" w:lineRule="auto"/>
              <w:jc w:val="center"/>
              <w:rPr>
                <w:rFonts w:ascii="Times New Roman" w:hAnsi="Times New Roman"/>
                <w:color w:val="000000"/>
                <w:sz w:val="28"/>
                <w:szCs w:val="28"/>
              </w:rPr>
            </w:pPr>
          </w:p>
          <w:p w:rsidR="0072149D" w:rsidRDefault="0072149D" w:rsidP="0072149D">
            <w:pPr>
              <w:spacing w:after="0" w:line="240" w:lineRule="auto"/>
              <w:jc w:val="center"/>
              <w:rPr>
                <w:rFonts w:ascii="Times New Roman" w:hAnsi="Times New Roman"/>
                <w:color w:val="000000"/>
                <w:sz w:val="28"/>
                <w:szCs w:val="28"/>
              </w:rPr>
            </w:pPr>
          </w:p>
          <w:p w:rsidR="0072149D" w:rsidRPr="0072149D" w:rsidRDefault="0072149D" w:rsidP="0072149D">
            <w:pPr>
              <w:spacing w:after="0" w:line="240" w:lineRule="auto"/>
              <w:jc w:val="center"/>
              <w:rPr>
                <w:rFonts w:ascii="Times New Roman" w:hAnsi="Times New Roman"/>
                <w:sz w:val="28"/>
                <w:szCs w:val="28"/>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72149D">
        <w:trPr>
          <w:trHeight w:val="171"/>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lastRenderedPageBreak/>
              <w:t>1</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4</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5</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6</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7</w:t>
            </w:r>
          </w:p>
        </w:tc>
      </w:tr>
      <w:tr w:rsidR="0072149D" w:rsidRPr="0072149D" w:rsidTr="0072149D">
        <w:trPr>
          <w:trHeight w:val="1403"/>
        </w:trPr>
        <w:tc>
          <w:tcPr>
            <w:tcW w:w="1318" w:type="pct"/>
            <w:vMerge w:val="restart"/>
            <w:tcBorders>
              <w:top w:val="single" w:sz="4" w:space="0" w:color="auto"/>
              <w:left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b/>
                <w:bCs/>
                <w:sz w:val="28"/>
                <w:szCs w:val="28"/>
              </w:rPr>
            </w:pPr>
            <w:r w:rsidRPr="0072149D">
              <w:rPr>
                <w:rFonts w:ascii="Times New Roman" w:hAnsi="Times New Roman"/>
                <w:b/>
                <w:bCs/>
                <w:sz w:val="28"/>
                <w:szCs w:val="28"/>
              </w:rPr>
              <w:t>Подпрограмма «Поддержка малого и среднего предпринимательства в Пермском муниципальном районе на 2016-2020 годы»</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Управление по развитию агропромышленного комплекса и </w:t>
            </w:r>
            <w:r w:rsidRPr="0072149D">
              <w:rPr>
                <w:rFonts w:ascii="Times New Roman" w:hAnsi="Times New Roman"/>
                <w:sz w:val="28"/>
                <w:szCs w:val="28"/>
              </w:rPr>
              <w:br/>
              <w:t>предпринимательства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1401,3</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1411,6</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125,9</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bCs/>
                <w:color w:val="000000"/>
                <w:sz w:val="28"/>
                <w:szCs w:val="28"/>
              </w:rPr>
            </w:pPr>
            <w:r w:rsidRPr="0072149D">
              <w:rPr>
                <w:rFonts w:ascii="Times New Roman" w:hAnsi="Times New Roman"/>
                <w:sz w:val="28"/>
                <w:szCs w:val="28"/>
              </w:rPr>
              <w:t>0,0</w:t>
            </w:r>
          </w:p>
        </w:tc>
      </w:tr>
      <w:tr w:rsidR="0072149D" w:rsidRPr="0072149D" w:rsidTr="004F69C5">
        <w:trPr>
          <w:trHeight w:val="379"/>
        </w:trPr>
        <w:tc>
          <w:tcPr>
            <w:tcW w:w="1318" w:type="pct"/>
            <w:vMerge/>
            <w:tcBorders>
              <w:left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b/>
                <w:bCs/>
                <w:sz w:val="28"/>
                <w:szCs w:val="28"/>
              </w:rPr>
            </w:pP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Финансово-экономическое управление</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3603,6</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481"/>
        </w:trPr>
        <w:tc>
          <w:tcPr>
            <w:tcW w:w="1318" w:type="pct"/>
            <w:vMerge/>
            <w:tcBorders>
              <w:left w:val="single" w:sz="4" w:space="0" w:color="auto"/>
              <w:right w:val="single" w:sz="4" w:space="0" w:color="auto"/>
            </w:tcBorders>
            <w:shd w:val="clear" w:color="auto" w:fill="auto"/>
            <w:vAlign w:val="center"/>
            <w:hideMark/>
          </w:tcPr>
          <w:p w:rsidR="0072149D" w:rsidRPr="0072149D" w:rsidRDefault="0072149D" w:rsidP="0072149D">
            <w:pPr>
              <w:spacing w:after="0" w:line="240" w:lineRule="auto"/>
              <w:rPr>
                <w:rFonts w:ascii="Times New Roman" w:hAnsi="Times New Roman"/>
                <w:b/>
                <w:bCs/>
                <w:sz w:val="28"/>
                <w:szCs w:val="28"/>
              </w:rPr>
            </w:pP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Пермский муниципальный фонд поддержки малого предпринимательства</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817"/>
        </w:trPr>
        <w:tc>
          <w:tcPr>
            <w:tcW w:w="1318" w:type="pct"/>
            <w:vMerge/>
            <w:tcBorders>
              <w:left w:val="single" w:sz="4" w:space="0" w:color="auto"/>
              <w:right w:val="single" w:sz="4" w:space="0" w:color="auto"/>
            </w:tcBorders>
            <w:shd w:val="clear" w:color="auto" w:fill="auto"/>
            <w:vAlign w:val="center"/>
            <w:hideMark/>
          </w:tcPr>
          <w:p w:rsidR="0072149D" w:rsidRPr="0072149D" w:rsidRDefault="0072149D" w:rsidP="0072149D">
            <w:pPr>
              <w:spacing w:after="0" w:line="240" w:lineRule="auto"/>
              <w:rPr>
                <w:rFonts w:ascii="Times New Roman" w:hAnsi="Times New Roman"/>
                <w:b/>
                <w:bCs/>
                <w:sz w:val="28"/>
                <w:szCs w:val="28"/>
              </w:rPr>
            </w:pP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МКУ Управление благоустройством Пермского района</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54"/>
        </w:trPr>
        <w:tc>
          <w:tcPr>
            <w:tcW w:w="1318" w:type="pct"/>
            <w:vMerge/>
            <w:tcBorders>
              <w:left w:val="single" w:sz="4" w:space="0" w:color="auto"/>
              <w:bottom w:val="single" w:sz="4" w:space="0" w:color="auto"/>
              <w:right w:val="single" w:sz="4" w:space="0" w:color="auto"/>
            </w:tcBorders>
            <w:shd w:val="clear" w:color="auto" w:fill="auto"/>
            <w:vAlign w:val="center"/>
          </w:tcPr>
          <w:p w:rsidR="0072149D" w:rsidRPr="0072149D" w:rsidRDefault="0072149D" w:rsidP="0072149D">
            <w:pPr>
              <w:spacing w:after="0" w:line="240" w:lineRule="auto"/>
              <w:rPr>
                <w:rFonts w:ascii="Times New Roman" w:hAnsi="Times New Roman"/>
                <w:b/>
                <w:bCs/>
                <w:sz w:val="28"/>
                <w:szCs w:val="28"/>
              </w:rPr>
            </w:pP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color w:val="000000"/>
                <w:sz w:val="28"/>
                <w:szCs w:val="28"/>
              </w:rPr>
              <w:t>Комитет имущественных отношений</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1234"/>
        </w:trPr>
        <w:tc>
          <w:tcPr>
            <w:tcW w:w="1318" w:type="pct"/>
            <w:vMerge w:val="restart"/>
            <w:tcBorders>
              <w:top w:val="single" w:sz="4" w:space="0" w:color="auto"/>
              <w:left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b/>
                <w:bCs/>
                <w:sz w:val="28"/>
                <w:szCs w:val="28"/>
              </w:rPr>
            </w:pPr>
            <w:r w:rsidRPr="0072149D">
              <w:rPr>
                <w:rFonts w:ascii="Times New Roman" w:hAnsi="Times New Roman"/>
                <w:sz w:val="28"/>
                <w:szCs w:val="28"/>
              </w:rPr>
              <w:t>1. Финансовая поддержка субъектов малого и среднего предпринимательства</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1401,3</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1411,6</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89"/>
        </w:trPr>
        <w:tc>
          <w:tcPr>
            <w:tcW w:w="1318" w:type="pct"/>
            <w:vMerge/>
            <w:tcBorders>
              <w:left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Финансово-экономическое управление</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3603,6</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59"/>
        </w:trPr>
        <w:tc>
          <w:tcPr>
            <w:tcW w:w="1318" w:type="pct"/>
            <w:vMerge/>
            <w:tcBorders>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Пермский муниципальный фонд поддержки малого предпринимательства</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72149D">
        <w:trPr>
          <w:trHeight w:val="1395"/>
        </w:trPr>
        <w:tc>
          <w:tcPr>
            <w:tcW w:w="1318" w:type="pct"/>
            <w:tcBorders>
              <w:top w:val="nil"/>
              <w:left w:val="single" w:sz="4" w:space="0" w:color="auto"/>
              <w:bottom w:val="single" w:sz="4" w:space="0" w:color="auto"/>
              <w:right w:val="single" w:sz="4" w:space="0" w:color="auto"/>
            </w:tcBorders>
            <w:shd w:val="clear" w:color="auto" w:fill="auto"/>
            <w:hideMark/>
          </w:tcPr>
          <w:p w:rsid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1.1. Предоставление финансовой помощи в виде займов субъектам малого и среднего предпринимательства</w:t>
            </w:r>
          </w:p>
          <w:p w:rsidR="0072149D" w:rsidRDefault="0072149D" w:rsidP="0072149D">
            <w:pPr>
              <w:spacing w:after="0" w:line="240" w:lineRule="auto"/>
              <w:rPr>
                <w:rFonts w:ascii="Times New Roman" w:hAnsi="Times New Roman"/>
                <w:sz w:val="28"/>
                <w:szCs w:val="28"/>
              </w:rPr>
            </w:pPr>
          </w:p>
          <w:p w:rsidR="0072149D" w:rsidRDefault="0072149D" w:rsidP="0072149D">
            <w:pPr>
              <w:spacing w:after="0" w:line="240" w:lineRule="auto"/>
              <w:rPr>
                <w:rFonts w:ascii="Times New Roman" w:hAnsi="Times New Roman"/>
                <w:sz w:val="28"/>
                <w:szCs w:val="28"/>
              </w:rPr>
            </w:pPr>
          </w:p>
          <w:p w:rsidR="0072149D" w:rsidRDefault="0072149D" w:rsidP="0072149D">
            <w:pPr>
              <w:spacing w:after="0" w:line="240" w:lineRule="auto"/>
              <w:rPr>
                <w:rFonts w:ascii="Times New Roman" w:hAnsi="Times New Roman"/>
                <w:sz w:val="28"/>
                <w:szCs w:val="28"/>
              </w:rPr>
            </w:pPr>
          </w:p>
          <w:p w:rsidR="0072149D" w:rsidRPr="0072149D" w:rsidRDefault="0072149D" w:rsidP="0072149D">
            <w:pPr>
              <w:spacing w:after="0" w:line="240" w:lineRule="auto"/>
              <w:rPr>
                <w:rFonts w:ascii="Times New Roman" w:hAnsi="Times New Roman"/>
                <w:sz w:val="28"/>
                <w:szCs w:val="28"/>
              </w:rPr>
            </w:pPr>
          </w:p>
        </w:tc>
        <w:tc>
          <w:tcPr>
            <w:tcW w:w="1218"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Пермский муниципальный фонд </w:t>
            </w:r>
          </w:p>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поддержки малого предпринимательства</w:t>
            </w:r>
          </w:p>
        </w:tc>
        <w:tc>
          <w:tcPr>
            <w:tcW w:w="53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nil"/>
              <w:left w:val="nil"/>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72149D">
        <w:trPr>
          <w:trHeight w:val="90"/>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lastRenderedPageBreak/>
              <w:t>1</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4</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5</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6</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7</w:t>
            </w:r>
          </w:p>
        </w:tc>
      </w:tr>
      <w:tr w:rsidR="0072149D" w:rsidRPr="0072149D" w:rsidTr="0072149D">
        <w:trPr>
          <w:trHeight w:val="385"/>
        </w:trPr>
        <w:tc>
          <w:tcPr>
            <w:tcW w:w="1318" w:type="pct"/>
            <w:vMerge w:val="restart"/>
            <w:tcBorders>
              <w:top w:val="single" w:sz="4" w:space="0" w:color="auto"/>
              <w:left w:val="single" w:sz="4" w:space="0" w:color="auto"/>
              <w:right w:val="single" w:sz="4" w:space="0" w:color="auto"/>
            </w:tcBorders>
            <w:shd w:val="clear" w:color="auto" w:fill="auto"/>
            <w:hideMark/>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1.2. Оказание финансовой поддержки субъектам малого и среднего предпринимательства в виде субсидирования</w:t>
            </w:r>
          </w:p>
        </w:tc>
        <w:tc>
          <w:tcPr>
            <w:tcW w:w="1218" w:type="pct"/>
            <w:tcBorders>
              <w:top w:val="single" w:sz="4" w:space="0" w:color="auto"/>
              <w:left w:val="single" w:sz="4" w:space="0" w:color="auto"/>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Финансово-экономическое управление</w:t>
            </w:r>
          </w:p>
        </w:tc>
        <w:tc>
          <w:tcPr>
            <w:tcW w:w="534" w:type="pct"/>
            <w:tcBorders>
              <w:top w:val="single" w:sz="4" w:space="0" w:color="auto"/>
              <w:left w:val="single" w:sz="4" w:space="0" w:color="auto"/>
              <w:bottom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3603,6</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171"/>
        </w:trPr>
        <w:tc>
          <w:tcPr>
            <w:tcW w:w="1318" w:type="pct"/>
            <w:vMerge/>
            <w:tcBorders>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Управление по развитию агропромышленного комплекса и </w:t>
            </w:r>
          </w:p>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предпринимательства</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1401,3</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1411,6</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647"/>
        </w:trPr>
        <w:tc>
          <w:tcPr>
            <w:tcW w:w="1318" w:type="pct"/>
            <w:vMerge w:val="restart"/>
            <w:tcBorders>
              <w:top w:val="single" w:sz="4" w:space="0" w:color="auto"/>
              <w:left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1.2.1. Мероприятие «Поддержка субъектов малого и среднего предпринимательства, осуществляющих деятельность в сфере производства товаров (работ, услуг)»</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Финансово-экономическое управление</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320,9</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70"/>
        </w:trPr>
        <w:tc>
          <w:tcPr>
            <w:tcW w:w="1318" w:type="pct"/>
            <w:vMerge/>
            <w:tcBorders>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1401,3</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1411,6</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1126"/>
        </w:trPr>
        <w:tc>
          <w:tcPr>
            <w:tcW w:w="1318" w:type="pct"/>
            <w:vMerge w:val="restart"/>
            <w:tcBorders>
              <w:top w:val="nil"/>
              <w:left w:val="single" w:sz="4" w:space="0" w:color="auto"/>
              <w:right w:val="single" w:sz="4" w:space="0" w:color="auto"/>
            </w:tcBorders>
            <w:shd w:val="clear" w:color="auto" w:fill="auto"/>
          </w:tcPr>
          <w:p w:rsidR="0072149D" w:rsidRDefault="0072149D" w:rsidP="0072149D">
            <w:pPr>
              <w:pStyle w:val="ConsPlusNormal"/>
              <w:tabs>
                <w:tab w:val="left" w:pos="851"/>
              </w:tabs>
              <w:ind w:firstLine="0"/>
              <w:rPr>
                <w:rFonts w:ascii="Times New Roman" w:hAnsi="Times New Roman" w:cs="Times New Roman"/>
                <w:sz w:val="28"/>
                <w:szCs w:val="28"/>
              </w:rPr>
            </w:pPr>
            <w:r w:rsidRPr="0072149D">
              <w:rPr>
                <w:rFonts w:ascii="Times New Roman" w:hAnsi="Times New Roman" w:cs="Times New Roman"/>
                <w:sz w:val="28"/>
                <w:szCs w:val="28"/>
              </w:rPr>
              <w:t xml:space="preserve">1.2.1.1.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w:t>
            </w:r>
            <w:r w:rsidRPr="0072149D">
              <w:rPr>
                <w:rFonts w:ascii="Times New Roman" w:hAnsi="Times New Roman" w:cs="Times New Roman"/>
                <w:sz w:val="28"/>
                <w:szCs w:val="28"/>
              </w:rPr>
              <w:t>лизинговыми организациями</w:t>
            </w:r>
            <w:r w:rsidRPr="0072149D">
              <w:rPr>
                <w:rFonts w:ascii="Times New Roman" w:hAnsi="Times New Roman" w:cs="Times New Roman"/>
                <w:sz w:val="28"/>
                <w:szCs w:val="28"/>
              </w:rPr>
              <w:t xml:space="preserve"> в целях создания и (или) развития либо модернизации производства товаров (работ, услуг), включая затраты на монтаж оборудования</w:t>
            </w:r>
          </w:p>
          <w:p w:rsidR="0072149D" w:rsidRDefault="0072149D" w:rsidP="0072149D">
            <w:pPr>
              <w:pStyle w:val="ConsPlusNormal"/>
              <w:tabs>
                <w:tab w:val="left" w:pos="851"/>
              </w:tabs>
              <w:ind w:firstLine="0"/>
              <w:rPr>
                <w:rFonts w:ascii="Times New Roman" w:hAnsi="Times New Roman" w:cs="Times New Roman"/>
                <w:sz w:val="28"/>
                <w:szCs w:val="28"/>
              </w:rPr>
            </w:pPr>
          </w:p>
          <w:p w:rsidR="0072149D" w:rsidRDefault="0072149D" w:rsidP="0072149D">
            <w:pPr>
              <w:pStyle w:val="ConsPlusNormal"/>
              <w:tabs>
                <w:tab w:val="left" w:pos="851"/>
              </w:tabs>
              <w:ind w:firstLine="0"/>
              <w:rPr>
                <w:rFonts w:ascii="Times New Roman" w:hAnsi="Times New Roman" w:cs="Times New Roman"/>
                <w:sz w:val="28"/>
                <w:szCs w:val="28"/>
              </w:rPr>
            </w:pPr>
          </w:p>
          <w:p w:rsidR="0072149D" w:rsidRDefault="0072149D" w:rsidP="0072149D">
            <w:pPr>
              <w:pStyle w:val="ConsPlusNormal"/>
              <w:tabs>
                <w:tab w:val="left" w:pos="851"/>
              </w:tabs>
              <w:ind w:firstLine="0"/>
              <w:rPr>
                <w:rFonts w:ascii="Times New Roman" w:hAnsi="Times New Roman" w:cs="Times New Roman"/>
                <w:sz w:val="28"/>
                <w:szCs w:val="28"/>
              </w:rPr>
            </w:pPr>
          </w:p>
          <w:p w:rsidR="0072149D" w:rsidRDefault="0072149D" w:rsidP="0072149D">
            <w:pPr>
              <w:pStyle w:val="ConsPlusNormal"/>
              <w:tabs>
                <w:tab w:val="left" w:pos="851"/>
              </w:tabs>
              <w:ind w:firstLine="0"/>
              <w:rPr>
                <w:rFonts w:ascii="Times New Roman" w:hAnsi="Times New Roman" w:cs="Times New Roman"/>
                <w:sz w:val="28"/>
                <w:szCs w:val="28"/>
              </w:rPr>
            </w:pPr>
          </w:p>
          <w:p w:rsidR="0072149D" w:rsidRPr="0072149D" w:rsidRDefault="0072149D" w:rsidP="0072149D">
            <w:pPr>
              <w:pStyle w:val="ConsPlusNormal"/>
              <w:tabs>
                <w:tab w:val="left" w:pos="851"/>
              </w:tabs>
              <w:ind w:firstLine="0"/>
              <w:rPr>
                <w:rFonts w:ascii="Times New Roman" w:hAnsi="Times New Roman" w:cs="Times New Roman"/>
                <w:sz w:val="28"/>
                <w:szCs w:val="28"/>
              </w:rPr>
            </w:pP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Финансово-экономическое управление</w:t>
            </w:r>
          </w:p>
          <w:p w:rsidR="0072149D" w:rsidRPr="0072149D" w:rsidRDefault="0072149D" w:rsidP="0072149D">
            <w:pPr>
              <w:spacing w:after="0" w:line="240" w:lineRule="auto"/>
              <w:jc w:val="center"/>
              <w:rPr>
                <w:rFonts w:ascii="Times New Roman" w:hAnsi="Times New Roman"/>
                <w:sz w:val="28"/>
                <w:szCs w:val="28"/>
              </w:rPr>
            </w:pP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320,9</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70"/>
        </w:trPr>
        <w:tc>
          <w:tcPr>
            <w:tcW w:w="1318" w:type="pct"/>
            <w:vMerge/>
            <w:tcBorders>
              <w:left w:val="single" w:sz="4" w:space="0" w:color="auto"/>
              <w:bottom w:val="single" w:sz="4" w:space="0" w:color="auto"/>
              <w:right w:val="single" w:sz="4" w:space="0" w:color="auto"/>
            </w:tcBorders>
            <w:shd w:val="clear" w:color="auto" w:fill="auto"/>
          </w:tcPr>
          <w:p w:rsidR="0072149D" w:rsidRPr="0072149D" w:rsidRDefault="0072149D" w:rsidP="0072149D">
            <w:pPr>
              <w:pStyle w:val="ConsPlusNormal"/>
              <w:tabs>
                <w:tab w:val="left" w:pos="851"/>
              </w:tabs>
              <w:ind w:firstLine="0"/>
              <w:rPr>
                <w:rFonts w:ascii="Times New Roman" w:hAnsi="Times New Roman" w:cs="Times New Roman"/>
                <w:sz w:val="28"/>
                <w:szCs w:val="28"/>
              </w:rPr>
            </w:pP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1401,3</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1249,1</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171"/>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lastRenderedPageBreak/>
              <w:t>1</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4</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5</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6</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7</w:t>
            </w:r>
          </w:p>
        </w:tc>
      </w:tr>
      <w:tr w:rsidR="0072149D" w:rsidRPr="0072149D" w:rsidTr="004F69C5">
        <w:trPr>
          <w:trHeight w:val="5231"/>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pStyle w:val="ConsPlusNormal"/>
              <w:tabs>
                <w:tab w:val="left" w:pos="851"/>
              </w:tabs>
              <w:ind w:firstLine="0"/>
              <w:rPr>
                <w:rFonts w:ascii="Times New Roman" w:hAnsi="Times New Roman" w:cs="Times New Roman"/>
                <w:sz w:val="28"/>
                <w:szCs w:val="28"/>
              </w:rPr>
            </w:pPr>
            <w:r w:rsidRPr="0072149D">
              <w:rPr>
                <w:rFonts w:ascii="Times New Roman" w:hAnsi="Times New Roman" w:cs="Times New Roman"/>
                <w:sz w:val="28"/>
                <w:szCs w:val="28"/>
              </w:rPr>
              <w:t>1.2.1.2. части затрат, связанных с уплатой субъектами малого и среднего предпринимательства лизинговых платежей по договору (договорам) лизинга оборудования, заключенному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за исключением части лизинговых платежей на покрытие дохода лизингодателя</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162,5</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70"/>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pStyle w:val="ConsPlusNormal"/>
              <w:tabs>
                <w:tab w:val="left" w:pos="851"/>
              </w:tabs>
              <w:ind w:firstLine="0"/>
              <w:rPr>
                <w:rFonts w:ascii="Times New Roman" w:hAnsi="Times New Roman" w:cs="Times New Roman"/>
                <w:sz w:val="28"/>
                <w:szCs w:val="28"/>
              </w:rPr>
            </w:pPr>
            <w:r w:rsidRPr="0072149D">
              <w:rPr>
                <w:rFonts w:ascii="Times New Roman" w:hAnsi="Times New Roman" w:cs="Times New Roman"/>
                <w:sz w:val="28"/>
                <w:szCs w:val="28"/>
              </w:rPr>
              <w:t>1.2.1.3. части затрат, связанных с уплатой субъектами малого и среднего предпринимательства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w:t>
            </w:r>
          </w:p>
          <w:p w:rsidR="0072149D" w:rsidRPr="0072149D" w:rsidRDefault="0072149D" w:rsidP="0072149D">
            <w:pPr>
              <w:pStyle w:val="ConsPlusNormal"/>
              <w:tabs>
                <w:tab w:val="left" w:pos="851"/>
              </w:tabs>
              <w:ind w:firstLine="0"/>
              <w:rPr>
                <w:rFonts w:ascii="Times New Roman" w:hAnsi="Times New Roman" w:cs="Times New Roman"/>
                <w:sz w:val="28"/>
                <w:szCs w:val="28"/>
              </w:rPr>
            </w:pPr>
            <w:r w:rsidRPr="0072149D">
              <w:rPr>
                <w:rFonts w:ascii="Times New Roman" w:hAnsi="Times New Roman" w:cs="Times New Roman"/>
                <w:sz w:val="28"/>
                <w:szCs w:val="28"/>
              </w:rPr>
              <w:t>приобретение оборудования в целях создания и (или)</w:t>
            </w:r>
            <w:r w:rsidRPr="0072149D">
              <w:rPr>
                <w:rFonts w:ascii="Times New Roman" w:hAnsi="Times New Roman" w:cs="Times New Roman"/>
                <w:sz w:val="28"/>
                <w:szCs w:val="28"/>
              </w:rPr>
              <w:t xml:space="preserve"> </w:t>
            </w:r>
            <w:r w:rsidRPr="0072149D">
              <w:rPr>
                <w:rFonts w:ascii="Times New Roman" w:hAnsi="Times New Roman" w:cs="Times New Roman"/>
                <w:sz w:val="28"/>
                <w:szCs w:val="28"/>
              </w:rPr>
              <w:t>развития либо модернизации</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72149D">
        <w:trPr>
          <w:trHeight w:val="179"/>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lastRenderedPageBreak/>
              <w:t>1</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4</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5</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6</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7</w:t>
            </w:r>
          </w:p>
        </w:tc>
      </w:tr>
      <w:tr w:rsidR="0072149D" w:rsidRPr="0072149D" w:rsidTr="0072149D">
        <w:trPr>
          <w:trHeight w:val="179"/>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производства товаров (работ, услуг)</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r>
      <w:tr w:rsidR="0072149D" w:rsidRPr="0072149D" w:rsidTr="004F69C5">
        <w:trPr>
          <w:trHeight w:val="70"/>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pStyle w:val="ConsPlusNormal"/>
              <w:tabs>
                <w:tab w:val="left" w:pos="851"/>
              </w:tabs>
              <w:ind w:firstLine="0"/>
              <w:rPr>
                <w:rFonts w:ascii="Times New Roman" w:hAnsi="Times New Roman" w:cs="Times New Roman"/>
                <w:sz w:val="28"/>
                <w:szCs w:val="28"/>
              </w:rPr>
            </w:pPr>
            <w:r w:rsidRPr="0072149D">
              <w:rPr>
                <w:rFonts w:ascii="Times New Roman" w:hAnsi="Times New Roman" w:cs="Times New Roman"/>
                <w:sz w:val="28"/>
                <w:szCs w:val="28"/>
              </w:rPr>
              <w:t>1.2.2. Мероприятие «Поддержка начинающих субъектов малого предпринимательства»</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Управление по развитию агропромышленного комплекса и предпринимательства </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70"/>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pStyle w:val="ConsPlusNormal"/>
              <w:tabs>
                <w:tab w:val="left" w:pos="709"/>
              </w:tabs>
              <w:ind w:firstLine="0"/>
              <w:rPr>
                <w:rFonts w:ascii="Times New Roman" w:hAnsi="Times New Roman" w:cs="Times New Roman"/>
                <w:sz w:val="28"/>
                <w:szCs w:val="28"/>
              </w:rPr>
            </w:pPr>
            <w:r w:rsidRPr="0072149D">
              <w:rPr>
                <w:rFonts w:ascii="Times New Roman" w:hAnsi="Times New Roman" w:cs="Times New Roman"/>
                <w:sz w:val="28"/>
                <w:szCs w:val="28"/>
              </w:rPr>
              <w:t>1.2.2.1.  выплат по передаче прав на франшизу (паушальный взнос)</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Управление по развитию агропромышленного комплекса и предпринимательства </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70"/>
        </w:trPr>
        <w:tc>
          <w:tcPr>
            <w:tcW w:w="1318" w:type="pct"/>
            <w:vMerge w:val="restart"/>
            <w:tcBorders>
              <w:top w:val="single" w:sz="4" w:space="0" w:color="auto"/>
              <w:left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 xml:space="preserve">1.2.3. Субсидии  на возмещение части затрат, связанных с приобретением субъектами малого и среднего  предпринимательства, в том </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Финансово-экономическое управление</w:t>
            </w:r>
          </w:p>
          <w:p w:rsidR="0072149D" w:rsidRPr="0072149D" w:rsidRDefault="0072149D" w:rsidP="0072149D">
            <w:pPr>
              <w:spacing w:after="0" w:line="240" w:lineRule="auto"/>
              <w:jc w:val="center"/>
              <w:rPr>
                <w:rFonts w:ascii="Times New Roman" w:hAnsi="Times New Roman"/>
                <w:sz w:val="28"/>
                <w:szCs w:val="28"/>
              </w:rPr>
            </w:pP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3282,7</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70"/>
        </w:trPr>
        <w:tc>
          <w:tcPr>
            <w:tcW w:w="1318" w:type="pct"/>
            <w:vMerge/>
            <w:tcBorders>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Управление по развитию агропромышленного </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171"/>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числе участниками инновационных территориальных кластеров, оборудования, включая затраты на монтаж оборудования, в целях</w:t>
            </w:r>
          </w:p>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создания и (или) развития либо модернизации производства товаров (работ, услуг)</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комплекса и предпринимательства</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r>
      <w:tr w:rsidR="0072149D" w:rsidRPr="0072149D" w:rsidTr="0072149D">
        <w:trPr>
          <w:trHeight w:val="1235"/>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Default="0072149D" w:rsidP="0072149D">
            <w:pPr>
              <w:autoSpaceDE w:val="0"/>
              <w:autoSpaceDN w:val="0"/>
              <w:adjustRightInd w:val="0"/>
              <w:spacing w:after="0" w:line="240" w:lineRule="auto"/>
              <w:rPr>
                <w:rFonts w:ascii="Times New Roman" w:hAnsi="Times New Roman"/>
                <w:sz w:val="28"/>
                <w:szCs w:val="28"/>
              </w:rPr>
            </w:pPr>
            <w:r w:rsidRPr="0072149D">
              <w:rPr>
                <w:rFonts w:ascii="Times New Roman" w:hAnsi="Times New Roman"/>
                <w:sz w:val="28"/>
                <w:szCs w:val="28"/>
              </w:rPr>
              <w:t>2. Основное мероприятие «Региональный проект «Акселерация субъектов малого и среднего предпринимательства»</w:t>
            </w:r>
          </w:p>
          <w:p w:rsidR="0072149D" w:rsidRDefault="0072149D" w:rsidP="0072149D">
            <w:pPr>
              <w:autoSpaceDE w:val="0"/>
              <w:autoSpaceDN w:val="0"/>
              <w:adjustRightInd w:val="0"/>
              <w:spacing w:after="0" w:line="240" w:lineRule="auto"/>
              <w:rPr>
                <w:rFonts w:ascii="Times New Roman" w:hAnsi="Times New Roman"/>
                <w:sz w:val="28"/>
                <w:szCs w:val="28"/>
              </w:rPr>
            </w:pPr>
          </w:p>
          <w:p w:rsidR="0072149D" w:rsidRDefault="0072149D" w:rsidP="0072149D">
            <w:pPr>
              <w:autoSpaceDE w:val="0"/>
              <w:autoSpaceDN w:val="0"/>
              <w:adjustRightInd w:val="0"/>
              <w:spacing w:after="0" w:line="240" w:lineRule="auto"/>
              <w:rPr>
                <w:rFonts w:ascii="Times New Roman" w:hAnsi="Times New Roman"/>
                <w:sz w:val="28"/>
                <w:szCs w:val="28"/>
              </w:rPr>
            </w:pPr>
          </w:p>
          <w:p w:rsidR="0072149D" w:rsidRPr="0072149D" w:rsidRDefault="0072149D" w:rsidP="0072149D">
            <w:pPr>
              <w:autoSpaceDE w:val="0"/>
              <w:autoSpaceDN w:val="0"/>
              <w:adjustRightInd w:val="0"/>
              <w:spacing w:after="0" w:line="240" w:lineRule="auto"/>
              <w:rPr>
                <w:rFonts w:ascii="Times New Roman" w:hAnsi="Times New Roman"/>
                <w:sz w:val="28"/>
                <w:szCs w:val="28"/>
              </w:rPr>
            </w:pP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125,9</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72149D">
        <w:trPr>
          <w:trHeight w:val="90"/>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lastRenderedPageBreak/>
              <w:t>1</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4</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5</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6</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7</w:t>
            </w:r>
          </w:p>
        </w:tc>
      </w:tr>
      <w:tr w:rsidR="0072149D" w:rsidRPr="0072149D" w:rsidTr="0072149D">
        <w:trPr>
          <w:trHeight w:val="2316"/>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tabs>
                <w:tab w:val="left" w:pos="993"/>
              </w:tabs>
              <w:autoSpaceDE w:val="0"/>
              <w:autoSpaceDN w:val="0"/>
              <w:adjustRightInd w:val="0"/>
              <w:spacing w:after="0" w:line="240" w:lineRule="auto"/>
              <w:jc w:val="both"/>
              <w:rPr>
                <w:rFonts w:ascii="Times New Roman" w:hAnsi="Times New Roman"/>
                <w:sz w:val="28"/>
                <w:szCs w:val="28"/>
              </w:rPr>
            </w:pPr>
            <w:r w:rsidRPr="0072149D">
              <w:rPr>
                <w:rFonts w:ascii="Times New Roman" w:hAnsi="Times New Roman"/>
                <w:sz w:val="28"/>
                <w:szCs w:val="28"/>
              </w:rPr>
              <w:t>2.1. Мероприятие «Государственная поддержка малого и среднего предпринимательства в субъектах Российской Федерации (Реализация программ поддержки субъектов МСП в целях их ускоренного развития в моногородах)»:</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125,9</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242"/>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numPr>
                <w:ilvl w:val="2"/>
                <w:numId w:val="26"/>
              </w:numPr>
              <w:spacing w:after="0" w:line="240" w:lineRule="auto"/>
              <w:ind w:left="22" w:hanging="22"/>
              <w:jc w:val="both"/>
              <w:rPr>
                <w:rFonts w:ascii="Times New Roman" w:hAnsi="Times New Roman"/>
                <w:color w:val="000000"/>
                <w:sz w:val="28"/>
                <w:szCs w:val="28"/>
              </w:rPr>
            </w:pPr>
            <w:r w:rsidRPr="0072149D">
              <w:rPr>
                <w:rFonts w:ascii="Times New Roman" w:hAnsi="Times New Roman"/>
                <w:color w:val="000000"/>
                <w:sz w:val="28"/>
                <w:szCs w:val="28"/>
              </w:rPr>
              <w:t xml:space="preserve">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sz w:val="28"/>
                <w:szCs w:val="28"/>
              </w:rPr>
              <w:t>0,0</w:t>
            </w:r>
          </w:p>
        </w:tc>
      </w:tr>
      <w:tr w:rsidR="0072149D" w:rsidRPr="0072149D" w:rsidTr="0008009E">
        <w:trPr>
          <w:trHeight w:val="242"/>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Default="0072149D" w:rsidP="0072149D">
            <w:pPr>
              <w:numPr>
                <w:ilvl w:val="2"/>
                <w:numId w:val="26"/>
              </w:numPr>
              <w:spacing w:after="0" w:line="240" w:lineRule="auto"/>
              <w:ind w:left="0" w:firstLine="0"/>
              <w:rPr>
                <w:rFonts w:ascii="Times New Roman" w:hAnsi="Times New Roman"/>
                <w:color w:val="000000"/>
                <w:sz w:val="28"/>
                <w:szCs w:val="28"/>
              </w:rPr>
            </w:pPr>
            <w:r w:rsidRPr="0072149D">
              <w:rPr>
                <w:rFonts w:ascii="Times New Roman" w:hAnsi="Times New Roman"/>
                <w:color w:val="000000"/>
                <w:sz w:val="28"/>
                <w:szCs w:val="28"/>
              </w:rPr>
              <w:t xml:space="preserve">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w:t>
            </w:r>
          </w:p>
          <w:p w:rsidR="0072149D" w:rsidRPr="0072149D" w:rsidRDefault="0072149D" w:rsidP="0008009E">
            <w:pPr>
              <w:spacing w:after="0" w:line="240" w:lineRule="auto"/>
              <w:rPr>
                <w:rFonts w:ascii="Times New Roman" w:hAnsi="Times New Roman"/>
                <w:color w:val="000000"/>
                <w:sz w:val="28"/>
                <w:szCs w:val="28"/>
              </w:rPr>
            </w:pP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08009E">
        <w:trPr>
          <w:trHeight w:val="242"/>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lastRenderedPageBreak/>
              <w:t>1</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4</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5</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6</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7</w:t>
            </w:r>
          </w:p>
        </w:tc>
      </w:tr>
      <w:tr w:rsidR="0072149D" w:rsidRPr="0072149D" w:rsidTr="0008009E">
        <w:trPr>
          <w:trHeight w:val="242"/>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color w:val="000000"/>
                <w:sz w:val="28"/>
                <w:szCs w:val="28"/>
              </w:rPr>
              <w:t>законодательством Российской Федерации</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r>
      <w:tr w:rsidR="0072149D" w:rsidRPr="0072149D" w:rsidTr="004F69C5">
        <w:trPr>
          <w:trHeight w:val="242"/>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color w:val="000000"/>
                <w:sz w:val="28"/>
                <w:szCs w:val="28"/>
              </w:rPr>
            </w:pPr>
            <w:r w:rsidRPr="0072149D">
              <w:rPr>
                <w:rFonts w:ascii="Times New Roman" w:hAnsi="Times New Roman"/>
                <w:sz w:val="28"/>
                <w:szCs w:val="28"/>
              </w:rPr>
              <w:t>2.1.3. части затрат субъектов социального предпринимательства</w:t>
            </w:r>
          </w:p>
        </w:tc>
        <w:tc>
          <w:tcPr>
            <w:tcW w:w="1218" w:type="pct"/>
            <w:tcBorders>
              <w:top w:val="nil"/>
              <w:left w:val="nil"/>
              <w:bottom w:val="single" w:sz="4" w:space="0" w:color="auto"/>
              <w:right w:val="single" w:sz="4" w:space="0" w:color="auto"/>
            </w:tcBorders>
            <w:shd w:val="clear" w:color="auto" w:fill="auto"/>
          </w:tcPr>
          <w:p w:rsidR="0072149D" w:rsidRPr="0072149D" w:rsidRDefault="0072149D" w:rsidP="0008009E">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125,9</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1064"/>
        </w:trPr>
        <w:tc>
          <w:tcPr>
            <w:tcW w:w="1318" w:type="pct"/>
            <w:vMerge w:val="restart"/>
            <w:tcBorders>
              <w:top w:val="single" w:sz="4" w:space="0" w:color="auto"/>
              <w:left w:val="single" w:sz="4" w:space="0" w:color="auto"/>
              <w:right w:val="single" w:sz="4" w:space="0" w:color="auto"/>
            </w:tcBorders>
            <w:shd w:val="clear" w:color="auto" w:fill="auto"/>
            <w:hideMark/>
          </w:tcPr>
          <w:p w:rsidR="0072149D" w:rsidRPr="0072149D" w:rsidRDefault="0072149D" w:rsidP="0072149D">
            <w:pPr>
              <w:spacing w:after="0" w:line="240" w:lineRule="auto"/>
              <w:jc w:val="center"/>
              <w:rPr>
                <w:rFonts w:ascii="Times New Roman" w:hAnsi="Times New Roman"/>
                <w:b/>
                <w:bCs/>
                <w:sz w:val="28"/>
                <w:szCs w:val="28"/>
              </w:rPr>
            </w:pPr>
            <w:r w:rsidRPr="0072149D">
              <w:rPr>
                <w:rFonts w:ascii="Times New Roman" w:hAnsi="Times New Roman"/>
                <w:b/>
                <w:bCs/>
                <w:sz w:val="28"/>
                <w:szCs w:val="28"/>
              </w:rPr>
              <w:t>Подпрограмма</w:t>
            </w:r>
          </w:p>
          <w:p w:rsidR="0072149D" w:rsidRPr="0072149D" w:rsidRDefault="0072149D" w:rsidP="0072149D">
            <w:pPr>
              <w:spacing w:after="0" w:line="240" w:lineRule="auto"/>
              <w:jc w:val="center"/>
              <w:rPr>
                <w:rFonts w:ascii="Times New Roman" w:hAnsi="Times New Roman"/>
                <w:b/>
                <w:bCs/>
                <w:sz w:val="28"/>
                <w:szCs w:val="28"/>
              </w:rPr>
            </w:pPr>
            <w:r w:rsidRPr="0072149D">
              <w:rPr>
                <w:rFonts w:ascii="Times New Roman" w:hAnsi="Times New Roman"/>
                <w:b/>
                <w:bCs/>
                <w:sz w:val="28"/>
                <w:szCs w:val="28"/>
              </w:rPr>
              <w:t>«Развитие туризма в Пермском муниципальном районе на 2016-2020 годы»</w:t>
            </w:r>
          </w:p>
          <w:p w:rsidR="0072149D" w:rsidRPr="0072149D" w:rsidRDefault="0072149D" w:rsidP="0072149D">
            <w:pPr>
              <w:spacing w:after="0" w:line="240" w:lineRule="auto"/>
              <w:jc w:val="center"/>
              <w:rPr>
                <w:rFonts w:ascii="Times New Roman" w:hAnsi="Times New Roman"/>
                <w:b/>
                <w:bCs/>
                <w:sz w:val="28"/>
                <w:szCs w:val="28"/>
              </w:rPr>
            </w:pPr>
          </w:p>
          <w:p w:rsidR="0072149D" w:rsidRPr="0072149D" w:rsidRDefault="0072149D" w:rsidP="0072149D">
            <w:pPr>
              <w:spacing w:after="0" w:line="240" w:lineRule="auto"/>
              <w:jc w:val="center"/>
              <w:rPr>
                <w:rFonts w:ascii="Times New Roman" w:hAnsi="Times New Roman"/>
                <w:b/>
                <w:bCs/>
                <w:sz w:val="28"/>
                <w:szCs w:val="28"/>
              </w:rPr>
            </w:pP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 xml:space="preserve">Управление по развитию агропромышленного комплекса и предпринимательства </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171"/>
        </w:trPr>
        <w:tc>
          <w:tcPr>
            <w:tcW w:w="1318" w:type="pct"/>
            <w:vMerge/>
            <w:tcBorders>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МУ УКС  Пермского района</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765"/>
        </w:trPr>
        <w:tc>
          <w:tcPr>
            <w:tcW w:w="1318" w:type="pct"/>
            <w:tcBorders>
              <w:top w:val="single" w:sz="4" w:space="0" w:color="auto"/>
              <w:left w:val="single" w:sz="4" w:space="0" w:color="auto"/>
              <w:bottom w:val="single" w:sz="4" w:space="0" w:color="auto"/>
              <w:right w:val="single" w:sz="4" w:space="0" w:color="auto"/>
            </w:tcBorders>
            <w:shd w:val="clear" w:color="auto" w:fill="auto"/>
            <w:hideMark/>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 xml:space="preserve">1. Реализация инвестиционных проектов в сфере туризма </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МУ УКС  Пермского района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nil"/>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557"/>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numPr>
                <w:ilvl w:val="0"/>
                <w:numId w:val="26"/>
              </w:numPr>
              <w:tabs>
                <w:tab w:val="left" w:pos="284"/>
              </w:tabs>
              <w:spacing w:after="0" w:line="240" w:lineRule="auto"/>
              <w:ind w:left="0" w:firstLine="0"/>
              <w:rPr>
                <w:rFonts w:ascii="Times New Roman" w:hAnsi="Times New Roman"/>
                <w:sz w:val="28"/>
                <w:szCs w:val="28"/>
              </w:rPr>
            </w:pPr>
            <w:r w:rsidRPr="0072149D">
              <w:rPr>
                <w:rFonts w:ascii="Times New Roman" w:hAnsi="Times New Roman"/>
                <w:sz w:val="28"/>
                <w:szCs w:val="28"/>
              </w:rPr>
              <w:t>Обустройство и продвижение туристского маршрута в Пермском муниципальном районе Пермского края</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Финансово-экономическое управление</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435,0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557"/>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3. Создание и реализация проектов по развитию туристкой навигации в Пермском крае</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Управление по развитию агропромышленного комплекса и предпринимательства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39,9</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0,0</w:t>
            </w:r>
          </w:p>
        </w:tc>
      </w:tr>
      <w:tr w:rsidR="0072149D" w:rsidRPr="0072149D" w:rsidTr="004F69C5">
        <w:trPr>
          <w:trHeight w:val="557"/>
        </w:trPr>
        <w:tc>
          <w:tcPr>
            <w:tcW w:w="1318" w:type="pct"/>
            <w:tcBorders>
              <w:top w:val="single" w:sz="4" w:space="0" w:color="auto"/>
              <w:left w:val="single" w:sz="4" w:space="0" w:color="auto"/>
              <w:bottom w:val="single" w:sz="4" w:space="0" w:color="auto"/>
              <w:right w:val="single" w:sz="4" w:space="0" w:color="auto"/>
            </w:tcBorders>
            <w:shd w:val="clear" w:color="auto" w:fill="auto"/>
            <w:vAlign w:val="center"/>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4.  Мероприятия по созданию объектов туристкой инфраструктуры</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МУ УКС  Пермского района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557"/>
        </w:trPr>
        <w:tc>
          <w:tcPr>
            <w:tcW w:w="1318" w:type="pct"/>
            <w:tcBorders>
              <w:top w:val="single" w:sz="4" w:space="0" w:color="auto"/>
              <w:left w:val="single" w:sz="4" w:space="0" w:color="auto"/>
              <w:bottom w:val="single" w:sz="4" w:space="0" w:color="auto"/>
              <w:right w:val="single" w:sz="4" w:space="0" w:color="auto"/>
            </w:tcBorders>
            <w:shd w:val="clear" w:color="auto" w:fill="auto"/>
            <w:vAlign w:val="center"/>
          </w:tcPr>
          <w:p w:rsidR="0072149D" w:rsidRDefault="0072149D" w:rsidP="0008009E">
            <w:pPr>
              <w:spacing w:after="0" w:line="240" w:lineRule="auto"/>
              <w:rPr>
                <w:rStyle w:val="defaultlabelstyle3"/>
                <w:rFonts w:ascii="Times New Roman" w:hAnsi="Times New Roman"/>
                <w:sz w:val="28"/>
                <w:szCs w:val="28"/>
              </w:rPr>
            </w:pPr>
            <w:r w:rsidRPr="0072149D">
              <w:rPr>
                <w:rFonts w:ascii="Times New Roman" w:hAnsi="Times New Roman"/>
                <w:sz w:val="28"/>
                <w:szCs w:val="28"/>
              </w:rPr>
              <w:t>4.1. </w:t>
            </w:r>
            <w:r w:rsidRPr="0072149D">
              <w:rPr>
                <w:rStyle w:val="defaultlabelstyle3"/>
                <w:rFonts w:ascii="Times New Roman" w:hAnsi="Times New Roman"/>
                <w:sz w:val="28"/>
                <w:szCs w:val="28"/>
              </w:rPr>
              <w:t xml:space="preserve">Создание объектов туристской сервисной и обеспечивающей инфраструктуры в </w:t>
            </w:r>
          </w:p>
          <w:p w:rsidR="0008009E" w:rsidRPr="0072149D" w:rsidRDefault="0008009E" w:rsidP="0008009E">
            <w:pPr>
              <w:spacing w:after="0" w:line="240" w:lineRule="auto"/>
              <w:rPr>
                <w:rFonts w:ascii="Times New Roman" w:hAnsi="Times New Roman"/>
                <w:sz w:val="28"/>
                <w:szCs w:val="28"/>
              </w:rPr>
            </w:pPr>
            <w:r w:rsidRPr="0072149D">
              <w:rPr>
                <w:rStyle w:val="defaultlabelstyle3"/>
                <w:rFonts w:ascii="Times New Roman" w:hAnsi="Times New Roman"/>
                <w:sz w:val="28"/>
                <w:szCs w:val="28"/>
              </w:rPr>
              <w:t>Хохловском сельском</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МУ УКС  Пермского района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171"/>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lastRenderedPageBreak/>
              <w:t>1</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2</w:t>
            </w: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3</w:t>
            </w: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4</w:t>
            </w: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5</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6</w:t>
            </w: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7</w:t>
            </w:r>
          </w:p>
        </w:tc>
      </w:tr>
      <w:tr w:rsidR="0072149D" w:rsidRPr="0072149D" w:rsidTr="004F69C5">
        <w:trPr>
          <w:trHeight w:val="171"/>
        </w:trPr>
        <w:tc>
          <w:tcPr>
            <w:tcW w:w="13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08009E" w:rsidP="0072149D">
            <w:pPr>
              <w:spacing w:after="0" w:line="240" w:lineRule="auto"/>
              <w:rPr>
                <w:rFonts w:ascii="Times New Roman" w:hAnsi="Times New Roman"/>
                <w:sz w:val="28"/>
                <w:szCs w:val="28"/>
              </w:rPr>
            </w:pPr>
            <w:r w:rsidRPr="0072149D">
              <w:rPr>
                <w:rStyle w:val="defaultlabelstyle3"/>
                <w:rFonts w:ascii="Times New Roman" w:hAnsi="Times New Roman"/>
                <w:sz w:val="28"/>
                <w:szCs w:val="28"/>
              </w:rPr>
              <w:t xml:space="preserve">поселении Пермского </w:t>
            </w:r>
            <w:r w:rsidR="0072149D" w:rsidRPr="0072149D">
              <w:rPr>
                <w:rStyle w:val="defaultlabelstyle3"/>
                <w:rFonts w:ascii="Times New Roman" w:hAnsi="Times New Roman"/>
                <w:sz w:val="28"/>
                <w:szCs w:val="28"/>
              </w:rPr>
              <w:t>муниципального района</w:t>
            </w:r>
          </w:p>
        </w:tc>
        <w:tc>
          <w:tcPr>
            <w:tcW w:w="1218"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5"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4"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c>
          <w:tcPr>
            <w:tcW w:w="539" w:type="pct"/>
            <w:tcBorders>
              <w:top w:val="single" w:sz="4" w:space="0" w:color="auto"/>
              <w:left w:val="single" w:sz="4" w:space="0" w:color="auto"/>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p>
        </w:tc>
      </w:tr>
      <w:tr w:rsidR="0072149D" w:rsidRPr="0072149D" w:rsidTr="004F69C5">
        <w:trPr>
          <w:trHeight w:val="557"/>
        </w:trPr>
        <w:tc>
          <w:tcPr>
            <w:tcW w:w="1318" w:type="pct"/>
            <w:tcBorders>
              <w:top w:val="single" w:sz="4" w:space="0" w:color="auto"/>
              <w:left w:val="single" w:sz="4" w:space="0" w:color="auto"/>
              <w:bottom w:val="single" w:sz="4" w:space="0" w:color="auto"/>
              <w:right w:val="single" w:sz="4" w:space="0" w:color="auto"/>
            </w:tcBorders>
            <w:shd w:val="clear" w:color="auto" w:fill="auto"/>
            <w:vAlign w:val="center"/>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4.2. </w:t>
            </w:r>
            <w:r w:rsidRPr="0072149D">
              <w:rPr>
                <w:rStyle w:val="defaultlabelstyle3"/>
                <w:rFonts w:ascii="Times New Roman" w:hAnsi="Times New Roman"/>
                <w:sz w:val="28"/>
                <w:szCs w:val="28"/>
              </w:rPr>
              <w:t>Проектирование объекта: Создание объектов туристской сервисной и обеспечивающей инфраструктуры в Хохловском сельском поселении Пермского муниципального района</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МУ УКС  Пермского района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r w:rsidR="0072149D" w:rsidRPr="0072149D" w:rsidTr="004F69C5">
        <w:trPr>
          <w:trHeight w:val="557"/>
        </w:trPr>
        <w:tc>
          <w:tcPr>
            <w:tcW w:w="1318" w:type="pct"/>
            <w:tcBorders>
              <w:top w:val="single" w:sz="4" w:space="0" w:color="auto"/>
              <w:left w:val="single" w:sz="4" w:space="0" w:color="auto"/>
              <w:bottom w:val="single" w:sz="4" w:space="0" w:color="auto"/>
              <w:right w:val="single" w:sz="4" w:space="0" w:color="auto"/>
            </w:tcBorders>
            <w:shd w:val="clear" w:color="auto" w:fill="auto"/>
            <w:vAlign w:val="center"/>
          </w:tcPr>
          <w:p w:rsidR="0072149D" w:rsidRPr="0072149D" w:rsidRDefault="0072149D" w:rsidP="0072149D">
            <w:pPr>
              <w:spacing w:after="0" w:line="240" w:lineRule="auto"/>
              <w:rPr>
                <w:rFonts w:ascii="Times New Roman" w:hAnsi="Times New Roman"/>
                <w:sz w:val="28"/>
                <w:szCs w:val="28"/>
              </w:rPr>
            </w:pPr>
            <w:r w:rsidRPr="0072149D">
              <w:rPr>
                <w:rFonts w:ascii="Times New Roman" w:hAnsi="Times New Roman"/>
                <w:sz w:val="28"/>
                <w:szCs w:val="28"/>
              </w:rPr>
              <w:t>4.3. Обустройство кемпинга - оборудованного летнего лагеря для автотуристов Архитектурно-этнографического музея «Хохловка»</w:t>
            </w:r>
          </w:p>
        </w:tc>
        <w:tc>
          <w:tcPr>
            <w:tcW w:w="1218"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sz w:val="28"/>
                <w:szCs w:val="28"/>
              </w:rPr>
            </w:pPr>
            <w:r w:rsidRPr="0072149D">
              <w:rPr>
                <w:rFonts w:ascii="Times New Roman" w:hAnsi="Times New Roman"/>
                <w:sz w:val="28"/>
                <w:szCs w:val="28"/>
              </w:rPr>
              <w:t>МУ УКС  Пермского района</w:t>
            </w:r>
          </w:p>
        </w:tc>
        <w:tc>
          <w:tcPr>
            <w:tcW w:w="53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5"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4"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461"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c>
          <w:tcPr>
            <w:tcW w:w="539" w:type="pct"/>
            <w:tcBorders>
              <w:top w:val="single" w:sz="4" w:space="0" w:color="auto"/>
              <w:left w:val="nil"/>
              <w:bottom w:val="single" w:sz="4" w:space="0" w:color="auto"/>
              <w:right w:val="single" w:sz="4" w:space="0" w:color="auto"/>
            </w:tcBorders>
            <w:shd w:val="clear" w:color="auto" w:fill="auto"/>
          </w:tcPr>
          <w:p w:rsidR="0072149D" w:rsidRPr="0072149D" w:rsidRDefault="0072149D" w:rsidP="0072149D">
            <w:pPr>
              <w:spacing w:after="0" w:line="240" w:lineRule="auto"/>
              <w:jc w:val="center"/>
              <w:rPr>
                <w:rFonts w:ascii="Times New Roman" w:hAnsi="Times New Roman"/>
                <w:color w:val="000000"/>
                <w:sz w:val="28"/>
                <w:szCs w:val="28"/>
              </w:rPr>
            </w:pPr>
            <w:r w:rsidRPr="0072149D">
              <w:rPr>
                <w:rFonts w:ascii="Times New Roman" w:hAnsi="Times New Roman"/>
                <w:color w:val="000000"/>
                <w:sz w:val="28"/>
                <w:szCs w:val="28"/>
              </w:rPr>
              <w:t>0,0</w:t>
            </w:r>
          </w:p>
        </w:tc>
      </w:tr>
    </w:tbl>
    <w:p w:rsidR="0072149D" w:rsidRDefault="0072149D" w:rsidP="00B97C2A">
      <w:pPr>
        <w:spacing w:after="0" w:line="360" w:lineRule="exact"/>
        <w:jc w:val="center"/>
        <w:rPr>
          <w:rFonts w:ascii="Times New Roman" w:eastAsia="Arial Unicode MS" w:hAnsi="Times New Roman"/>
          <w:b/>
          <w:sz w:val="28"/>
          <w:szCs w:val="28"/>
        </w:rPr>
      </w:pPr>
    </w:p>
    <w:p w:rsidR="0072149D" w:rsidRDefault="0072149D" w:rsidP="00B97C2A">
      <w:pPr>
        <w:spacing w:after="0" w:line="360" w:lineRule="exact"/>
        <w:jc w:val="center"/>
        <w:rPr>
          <w:rFonts w:ascii="Times New Roman" w:eastAsia="Arial Unicode MS" w:hAnsi="Times New Roman"/>
          <w:b/>
          <w:sz w:val="28"/>
          <w:szCs w:val="28"/>
        </w:rPr>
      </w:pPr>
    </w:p>
    <w:p w:rsidR="0072149D" w:rsidRDefault="0072149D" w:rsidP="00B97C2A">
      <w:pPr>
        <w:spacing w:after="0" w:line="360" w:lineRule="exact"/>
        <w:jc w:val="center"/>
        <w:rPr>
          <w:rFonts w:ascii="Times New Roman" w:eastAsia="Arial Unicode MS" w:hAnsi="Times New Roman"/>
          <w:b/>
          <w:sz w:val="28"/>
          <w:szCs w:val="28"/>
        </w:rPr>
      </w:pPr>
    </w:p>
    <w:p w:rsidR="0072149D" w:rsidRPr="0007442A" w:rsidRDefault="0072149D" w:rsidP="00B97C2A">
      <w:pPr>
        <w:spacing w:after="0" w:line="360" w:lineRule="exact"/>
        <w:jc w:val="center"/>
        <w:rPr>
          <w:rFonts w:ascii="Times New Roman" w:eastAsia="Arial Unicode MS" w:hAnsi="Times New Roman"/>
          <w:sz w:val="28"/>
          <w:szCs w:val="28"/>
        </w:rPr>
      </w:pPr>
    </w:p>
    <w:p w:rsidR="004911F1" w:rsidRPr="0007442A" w:rsidRDefault="00B0307A" w:rsidP="00D31C27">
      <w:pPr>
        <w:spacing w:after="0" w:line="360" w:lineRule="exact"/>
        <w:jc w:val="center"/>
        <w:rPr>
          <w:rFonts w:ascii="Times New Roman" w:eastAsia="Arial Unicode MS" w:hAnsi="Times New Roman"/>
          <w:b/>
          <w:sz w:val="28"/>
          <w:szCs w:val="28"/>
        </w:rPr>
      </w:pPr>
      <w:r w:rsidRPr="0007442A">
        <w:rPr>
          <w:rFonts w:ascii="Times New Roman" w:hAnsi="Times New Roman"/>
        </w:rPr>
        <w:br w:type="page"/>
      </w:r>
    </w:p>
    <w:tbl>
      <w:tblPr>
        <w:tblW w:w="5000" w:type="pct"/>
        <w:tblLook w:val="04A0" w:firstRow="1" w:lastRow="0" w:firstColumn="1" w:lastColumn="0" w:noHBand="0" w:noVBand="1"/>
      </w:tblPr>
      <w:tblGrid>
        <w:gridCol w:w="8349"/>
        <w:gridCol w:w="6221"/>
      </w:tblGrid>
      <w:tr w:rsidR="00FB6D7D" w:rsidRPr="0007442A" w:rsidTr="00B93533">
        <w:trPr>
          <w:trHeight w:val="650"/>
        </w:trPr>
        <w:tc>
          <w:tcPr>
            <w:tcW w:w="2865" w:type="pct"/>
            <w:shd w:val="clear" w:color="auto" w:fill="auto"/>
          </w:tcPr>
          <w:p w:rsidR="00FB6D7D" w:rsidRPr="0007442A" w:rsidRDefault="00FB6D7D" w:rsidP="00B93533">
            <w:pPr>
              <w:pStyle w:val="a8"/>
              <w:spacing w:after="0" w:line="360" w:lineRule="exact"/>
              <w:rPr>
                <w:sz w:val="28"/>
                <w:szCs w:val="28"/>
              </w:rPr>
            </w:pPr>
          </w:p>
          <w:p w:rsidR="00FB6D7D" w:rsidRPr="0007442A" w:rsidRDefault="00FB6D7D" w:rsidP="00B93533">
            <w:pPr>
              <w:pStyle w:val="a8"/>
              <w:spacing w:after="0" w:line="360" w:lineRule="exact"/>
              <w:rPr>
                <w:sz w:val="28"/>
                <w:szCs w:val="28"/>
              </w:rPr>
            </w:pPr>
          </w:p>
          <w:p w:rsidR="00FB6D7D" w:rsidRPr="0007442A" w:rsidRDefault="00FB6D7D" w:rsidP="00B93533">
            <w:pPr>
              <w:pStyle w:val="a8"/>
              <w:spacing w:after="0" w:line="360" w:lineRule="exact"/>
              <w:rPr>
                <w:sz w:val="28"/>
                <w:szCs w:val="28"/>
              </w:rPr>
            </w:pPr>
          </w:p>
          <w:p w:rsidR="00FB6D7D" w:rsidRPr="0007442A" w:rsidRDefault="00FB6D7D" w:rsidP="00B93533">
            <w:pPr>
              <w:pStyle w:val="a8"/>
              <w:spacing w:after="0" w:line="360" w:lineRule="exact"/>
              <w:rPr>
                <w:sz w:val="28"/>
                <w:szCs w:val="28"/>
              </w:rPr>
            </w:pPr>
          </w:p>
        </w:tc>
        <w:tc>
          <w:tcPr>
            <w:tcW w:w="2135" w:type="pct"/>
            <w:shd w:val="clear" w:color="auto" w:fill="auto"/>
          </w:tcPr>
          <w:p w:rsidR="00FB6D7D" w:rsidRPr="0007442A" w:rsidRDefault="00FB6D7D" w:rsidP="00FB6D7D">
            <w:pPr>
              <w:pStyle w:val="a8"/>
              <w:spacing w:after="0" w:line="360" w:lineRule="exact"/>
              <w:rPr>
                <w:rFonts w:eastAsia="Arial Unicode MS"/>
                <w:sz w:val="28"/>
                <w:szCs w:val="28"/>
              </w:rPr>
            </w:pPr>
            <w:r w:rsidRPr="0007442A">
              <w:rPr>
                <w:rFonts w:eastAsia="Arial Unicode MS"/>
                <w:noProof/>
                <w:sz w:val="28"/>
                <w:szCs w:val="28"/>
              </w:rPr>
              <mc:AlternateContent>
                <mc:Choice Requires="wps">
                  <w:drawing>
                    <wp:anchor distT="0" distB="0" distL="114300" distR="114300" simplePos="0" relativeHeight="251661312" behindDoc="0" locked="0" layoutInCell="1" allowOverlap="1" wp14:anchorId="4748A5ED" wp14:editId="49123D8E">
                      <wp:simplePos x="0" y="0"/>
                      <wp:positionH relativeFrom="page">
                        <wp:posOffset>7089140</wp:posOffset>
                      </wp:positionH>
                      <wp:positionV relativeFrom="page">
                        <wp:posOffset>1475740</wp:posOffset>
                      </wp:positionV>
                      <wp:extent cx="1150620" cy="274320"/>
                      <wp:effectExtent l="0" t="4445" r="0"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C9B" w:rsidRPr="00482A25" w:rsidRDefault="00110C9B" w:rsidP="00FB6D7D">
                                  <w:pPr>
                                    <w:pStyle w:val="af"/>
                                    <w:rPr>
                                      <w:szCs w:val="28"/>
                                      <w:lang w:val="ru-RU"/>
                                    </w:rPr>
                                  </w:pPr>
                                  <w:r>
                                    <w:rPr>
                                      <w:szCs w:val="28"/>
                                      <w:lang w:val="ru-RU"/>
                                    </w:rPr>
                                    <w:fldChar w:fldCharType="begin"/>
                                  </w:r>
                                  <w:r>
                                    <w:rPr>
                                      <w:szCs w:val="28"/>
                                      <w:lang w:val="ru-RU"/>
                                    </w:rPr>
                                    <w:instrText xml:space="preserve"> DOCPROPERTY  reg_date  \* MERGEFORMAT </w:instrText>
                                  </w:r>
                                  <w:r>
                                    <w:rPr>
                                      <w:szCs w:val="28"/>
                                      <w:lang w:val="ru-RU"/>
                                    </w:rPr>
                                    <w:fldChar w:fldCharType="separate"/>
                                  </w:r>
                                  <w:r>
                                    <w:rPr>
                                      <w:szCs w:val="28"/>
                                      <w:lang w:val="ru-RU"/>
                                    </w:rPr>
                                    <w:t>05.03.2018</w:t>
                                  </w:r>
                                  <w:r>
                                    <w:rPr>
                                      <w:szCs w:val="28"/>
                                      <w:lang w:val="ru-RU"/>
                                    </w:rPr>
                                    <w:fldChar w:fldCharType="end"/>
                                  </w:r>
                                  <w:r>
                                    <w:rPr>
                                      <w:szCs w:val="28"/>
                                      <w:lang w:val="ru-RU"/>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8A5ED" id="_x0000_t202" coordsize="21600,21600" o:spt="202" path="m,l,21600r21600,l21600,xe">
                      <v:stroke joinstyle="miter"/>
                      <v:path gradientshapeok="t" o:connecttype="rect"/>
                    </v:shapetype>
                    <v:shape id="Поле 6" o:spid="_x0000_s1026" type="#_x0000_t202" style="position:absolute;margin-left:558.2pt;margin-top:116.2pt;width:90.6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" filled="f" stroked="f">
                      <v:textbox inset="0,0,0,0">
                        <w:txbxContent>
                          <w:p w:rsidR="00110C9B" w:rsidRPr="00482A25" w:rsidRDefault="00110C9B" w:rsidP="00FB6D7D">
                            <w:pPr>
                              <w:pStyle w:val="af"/>
                              <w:rPr>
                                <w:szCs w:val="28"/>
                                <w:lang w:val="ru-RU"/>
                              </w:rPr>
                            </w:pPr>
                            <w:r>
                              <w:rPr>
                                <w:szCs w:val="28"/>
                                <w:lang w:val="ru-RU"/>
                              </w:rPr>
                              <w:fldChar w:fldCharType="begin"/>
                            </w:r>
                            <w:r>
                              <w:rPr>
                                <w:szCs w:val="28"/>
                                <w:lang w:val="ru-RU"/>
                              </w:rPr>
                              <w:instrText xml:space="preserve"> DOCPROPERTY  reg_date  \* MERGEFORMAT </w:instrText>
                            </w:r>
                            <w:r>
                              <w:rPr>
                                <w:szCs w:val="28"/>
                                <w:lang w:val="ru-RU"/>
                              </w:rPr>
                              <w:fldChar w:fldCharType="separate"/>
                            </w:r>
                            <w:r>
                              <w:rPr>
                                <w:szCs w:val="28"/>
                                <w:lang w:val="ru-RU"/>
                              </w:rPr>
                              <w:t>05.03.2018</w:t>
                            </w:r>
                            <w:r>
                              <w:rPr>
                                <w:szCs w:val="28"/>
                                <w:lang w:val="ru-RU"/>
                              </w:rPr>
                              <w:fldChar w:fldCharType="end"/>
                            </w:r>
                            <w:r>
                              <w:rPr>
                                <w:szCs w:val="28"/>
                                <w:lang w:val="ru-RU"/>
                              </w:rPr>
                              <w:t xml:space="preserve">  </w:t>
                            </w:r>
                          </w:p>
                        </w:txbxContent>
                      </v:textbox>
                      <w10:wrap anchorx="page" anchory="page"/>
                    </v:shape>
                  </w:pict>
                </mc:Fallback>
              </mc:AlternateContent>
            </w:r>
            <w:r w:rsidRPr="0007442A">
              <w:rPr>
                <w:rFonts w:eastAsia="Arial Unicode MS"/>
                <w:sz w:val="28"/>
                <w:szCs w:val="28"/>
              </w:rPr>
              <w:t xml:space="preserve">Приложение 6 </w:t>
            </w:r>
          </w:p>
          <w:p w:rsidR="00FB6D7D" w:rsidRPr="0007442A" w:rsidRDefault="00FB6D7D" w:rsidP="00FB6D7D">
            <w:pPr>
              <w:spacing w:after="0" w:line="360" w:lineRule="exact"/>
              <w:ind w:left="52"/>
              <w:rPr>
                <w:rFonts w:ascii="Times New Roman" w:eastAsia="Arial Unicode MS" w:hAnsi="Times New Roman"/>
                <w:sz w:val="28"/>
                <w:szCs w:val="28"/>
                <w:lang w:eastAsia="ru-RU"/>
              </w:rPr>
            </w:pPr>
            <w:r w:rsidRPr="0007442A">
              <w:rPr>
                <w:rFonts w:ascii="Times New Roman" w:eastAsia="Arial Unicode MS" w:hAnsi="Times New Roman"/>
                <w:sz w:val="28"/>
                <w:szCs w:val="28"/>
                <w:lang w:eastAsia="ru-RU"/>
              </w:rPr>
              <w:t xml:space="preserve">к муниципальной программе  </w:t>
            </w:r>
            <w:r w:rsidR="0087079B" w:rsidRPr="0007442A">
              <w:rPr>
                <w:rFonts w:ascii="Times New Roman" w:eastAsia="Arial Unicode MS" w:hAnsi="Times New Roman"/>
                <w:sz w:val="28"/>
                <w:szCs w:val="28"/>
                <w:lang w:eastAsia="ru-RU"/>
              </w:rPr>
              <w:t>«</w:t>
            </w:r>
            <w:r w:rsidRPr="0007442A">
              <w:rPr>
                <w:rFonts w:ascii="Times New Roman" w:eastAsia="Arial Unicode MS" w:hAnsi="Times New Roman"/>
                <w:sz w:val="28"/>
                <w:szCs w:val="28"/>
                <w:lang w:eastAsia="ru-RU"/>
              </w:rPr>
              <w:t xml:space="preserve">Экономическое развитие Пермского муниципального района на </w:t>
            </w:r>
          </w:p>
          <w:p w:rsidR="00FB6D7D" w:rsidRPr="0007442A" w:rsidRDefault="00FB6D7D" w:rsidP="00FB6D7D">
            <w:pPr>
              <w:spacing w:after="0" w:line="360" w:lineRule="exact"/>
              <w:ind w:left="52"/>
              <w:rPr>
                <w:rFonts w:ascii="Times New Roman" w:hAnsi="Times New Roman"/>
                <w:sz w:val="28"/>
                <w:szCs w:val="28"/>
                <w:lang w:eastAsia="ru-RU"/>
              </w:rPr>
            </w:pPr>
            <w:r w:rsidRPr="0007442A">
              <w:rPr>
                <w:rFonts w:ascii="Times New Roman" w:eastAsia="Arial Unicode MS" w:hAnsi="Times New Roman"/>
                <w:sz w:val="28"/>
                <w:szCs w:val="28"/>
                <w:lang w:eastAsia="ru-RU"/>
              </w:rPr>
              <w:t>2016 – 2020 годы</w:t>
            </w:r>
            <w:r w:rsidR="0087079B" w:rsidRPr="0007442A">
              <w:rPr>
                <w:rFonts w:ascii="Times New Roman" w:eastAsia="Arial Unicode MS" w:hAnsi="Times New Roman"/>
                <w:sz w:val="28"/>
                <w:szCs w:val="28"/>
                <w:lang w:eastAsia="ru-RU"/>
              </w:rPr>
              <w:t>»</w:t>
            </w:r>
          </w:p>
        </w:tc>
      </w:tr>
    </w:tbl>
    <w:p w:rsidR="00FB6D7D" w:rsidRPr="0007442A" w:rsidRDefault="00FB6D7D" w:rsidP="00FB6D7D">
      <w:pPr>
        <w:spacing w:after="0" w:line="360" w:lineRule="exact"/>
        <w:jc w:val="center"/>
        <w:rPr>
          <w:rFonts w:ascii="Times New Roman" w:eastAsia="Arial Unicode MS" w:hAnsi="Times New Roman"/>
          <w:b/>
          <w:sz w:val="28"/>
          <w:szCs w:val="28"/>
        </w:rPr>
      </w:pPr>
      <w:r w:rsidRPr="0007442A">
        <w:rPr>
          <w:rFonts w:ascii="Times New Roman" w:eastAsia="Arial Unicode MS" w:hAnsi="Times New Roman"/>
          <w:b/>
          <w:sz w:val="28"/>
          <w:szCs w:val="28"/>
        </w:rPr>
        <w:t xml:space="preserve">Финансовое обеспечение </w:t>
      </w:r>
      <w:r w:rsidRPr="0007442A">
        <w:rPr>
          <w:rFonts w:ascii="Times New Roman" w:hAnsi="Times New Roman"/>
          <w:b/>
          <w:sz w:val="28"/>
          <w:szCs w:val="28"/>
        </w:rPr>
        <w:t xml:space="preserve">муниципальной программы </w:t>
      </w:r>
      <w:r w:rsidR="0087079B" w:rsidRPr="0007442A">
        <w:rPr>
          <w:rFonts w:ascii="Times New Roman" w:eastAsia="Arial Unicode MS" w:hAnsi="Times New Roman"/>
          <w:b/>
          <w:sz w:val="28"/>
          <w:szCs w:val="28"/>
        </w:rPr>
        <w:t>«</w:t>
      </w:r>
      <w:r w:rsidRPr="0007442A">
        <w:rPr>
          <w:rFonts w:ascii="Times New Roman" w:eastAsia="Arial Unicode MS" w:hAnsi="Times New Roman"/>
          <w:b/>
          <w:sz w:val="28"/>
          <w:szCs w:val="28"/>
        </w:rPr>
        <w:t>Экономическое развитие</w:t>
      </w:r>
    </w:p>
    <w:p w:rsidR="00FB6D7D" w:rsidRPr="0007442A" w:rsidRDefault="00FB6D7D" w:rsidP="00FB6D7D">
      <w:pPr>
        <w:spacing w:after="0" w:line="360" w:lineRule="exact"/>
        <w:jc w:val="center"/>
        <w:rPr>
          <w:rFonts w:ascii="Times New Roman" w:eastAsia="Arial Unicode MS" w:hAnsi="Times New Roman"/>
          <w:sz w:val="28"/>
          <w:szCs w:val="28"/>
        </w:rPr>
      </w:pPr>
      <w:r w:rsidRPr="0007442A">
        <w:rPr>
          <w:rFonts w:ascii="Times New Roman" w:eastAsia="Arial Unicode MS" w:hAnsi="Times New Roman"/>
          <w:b/>
          <w:sz w:val="28"/>
          <w:szCs w:val="28"/>
        </w:rPr>
        <w:t>Пермского муниципального района на 2016 – 2020 годы</w:t>
      </w:r>
      <w:r w:rsidR="0087079B" w:rsidRPr="0007442A">
        <w:rPr>
          <w:rFonts w:ascii="Times New Roman" w:eastAsia="Arial Unicode MS" w:hAnsi="Times New Roman"/>
          <w:b/>
          <w:sz w:val="28"/>
          <w:szCs w:val="28"/>
        </w:rPr>
        <w:t>»</w:t>
      </w:r>
      <w:r w:rsidRPr="0007442A">
        <w:rPr>
          <w:rFonts w:ascii="Times New Roman" w:eastAsia="Arial Unicode MS" w:hAnsi="Times New Roman"/>
          <w:b/>
          <w:sz w:val="28"/>
          <w:szCs w:val="28"/>
        </w:rPr>
        <w:t xml:space="preserve"> за счет средств бюджетов сельских поселений </w:t>
      </w:r>
    </w:p>
    <w:tbl>
      <w:tblPr>
        <w:tblW w:w="0" w:type="auto"/>
        <w:tblLook w:val="04A0" w:firstRow="1" w:lastRow="0" w:firstColumn="1" w:lastColumn="0" w:noHBand="0" w:noVBand="1"/>
      </w:tblPr>
      <w:tblGrid>
        <w:gridCol w:w="5836"/>
        <w:gridCol w:w="4349"/>
        <w:gridCol w:w="875"/>
        <w:gridCol w:w="875"/>
        <w:gridCol w:w="875"/>
        <w:gridCol w:w="875"/>
        <w:gridCol w:w="875"/>
      </w:tblGrid>
      <w:tr w:rsidR="008F196E" w:rsidRPr="0007442A" w:rsidTr="00FC3E41">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Наименование муниципальной Программы, подпрограммы,</w:t>
            </w:r>
          </w:p>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 xml:space="preserve">мероприятий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Участники муниципальной Программы</w:t>
            </w:r>
          </w:p>
        </w:tc>
        <w:tc>
          <w:tcPr>
            <w:tcW w:w="4400" w:type="dxa"/>
            <w:gridSpan w:val="5"/>
            <w:tcBorders>
              <w:top w:val="single" w:sz="4" w:space="0" w:color="auto"/>
              <w:left w:val="nil"/>
              <w:bottom w:val="single" w:sz="4" w:space="0" w:color="auto"/>
              <w:right w:val="single" w:sz="4" w:space="0" w:color="000000"/>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Расходы на реализацию Программы, тыс. руб.</w:t>
            </w:r>
          </w:p>
        </w:tc>
      </w:tr>
      <w:tr w:rsidR="008F196E" w:rsidRPr="0007442A" w:rsidTr="00364A74">
        <w:trPr>
          <w:trHeight w:val="39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96E" w:rsidRPr="0007442A" w:rsidRDefault="008F196E" w:rsidP="00FC3E41">
            <w:pPr>
              <w:spacing w:after="0" w:line="320" w:lineRule="exact"/>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96E" w:rsidRPr="0007442A" w:rsidRDefault="008F196E" w:rsidP="00FC3E41">
            <w:pPr>
              <w:spacing w:after="0" w:line="320" w:lineRule="exact"/>
              <w:rPr>
                <w:rFonts w:ascii="Times New Roman" w:hAnsi="Times New Roman"/>
                <w:sz w:val="28"/>
                <w:szCs w:val="28"/>
              </w:rPr>
            </w:pP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2016 год</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2017 год</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2018 год</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2019 год</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2020 год</w:t>
            </w:r>
          </w:p>
        </w:tc>
      </w:tr>
      <w:tr w:rsidR="008F196E" w:rsidRPr="0007442A" w:rsidTr="00364A74">
        <w:trPr>
          <w:trHeight w:val="117"/>
        </w:trPr>
        <w:tc>
          <w:tcPr>
            <w:tcW w:w="0" w:type="auto"/>
            <w:tcBorders>
              <w:top w:val="single" w:sz="4" w:space="0" w:color="auto"/>
              <w:left w:val="single" w:sz="4" w:space="0" w:color="auto"/>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2</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3</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4</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5</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6</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7</w:t>
            </w:r>
          </w:p>
        </w:tc>
      </w:tr>
      <w:tr w:rsidR="008F196E" w:rsidRPr="0007442A" w:rsidTr="00364A74">
        <w:trPr>
          <w:trHeight w:val="251"/>
        </w:trPr>
        <w:tc>
          <w:tcPr>
            <w:tcW w:w="0" w:type="auto"/>
            <w:vMerge w:val="restart"/>
            <w:tcBorders>
              <w:top w:val="single" w:sz="4" w:space="0" w:color="auto"/>
              <w:left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b/>
                <w:bCs/>
                <w:sz w:val="28"/>
                <w:szCs w:val="28"/>
              </w:rPr>
            </w:pPr>
            <w:r w:rsidRPr="0007442A">
              <w:rPr>
                <w:rFonts w:ascii="Times New Roman" w:hAnsi="Times New Roman"/>
                <w:b/>
                <w:bCs/>
                <w:sz w:val="28"/>
                <w:szCs w:val="28"/>
              </w:rPr>
              <w:t>Муниципальная программа «Экономическое развитие Пермского муниципального района на 2016 – 2020 годы»</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bCs/>
                <w:sz w:val="28"/>
                <w:szCs w:val="28"/>
              </w:rPr>
            </w:pPr>
            <w:r w:rsidRPr="0007442A">
              <w:rPr>
                <w:rFonts w:ascii="Times New Roman" w:hAnsi="Times New Roman"/>
                <w:bCs/>
                <w:sz w:val="28"/>
                <w:szCs w:val="28"/>
              </w:rPr>
              <w:t>Всего</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r w:rsidR="008F196E" w:rsidRPr="0007442A" w:rsidTr="00364A74">
        <w:trPr>
          <w:trHeight w:val="570"/>
        </w:trPr>
        <w:tc>
          <w:tcPr>
            <w:tcW w:w="0" w:type="auto"/>
            <w:vMerge/>
            <w:tcBorders>
              <w:left w:val="single" w:sz="4" w:space="0" w:color="auto"/>
              <w:right w:val="single" w:sz="4" w:space="0" w:color="auto"/>
            </w:tcBorders>
            <w:shd w:val="clear" w:color="auto" w:fill="auto"/>
            <w:vAlign w:val="center"/>
            <w:hideMark/>
          </w:tcPr>
          <w:p w:rsidR="008F196E" w:rsidRPr="0007442A" w:rsidRDefault="008F196E" w:rsidP="00FC3E41">
            <w:pPr>
              <w:spacing w:after="0" w:line="320" w:lineRule="exact"/>
              <w:rPr>
                <w:rFonts w:ascii="Times New Roman" w:hAnsi="Times New Roman"/>
                <w:b/>
                <w:bCs/>
                <w:sz w:val="28"/>
                <w:szCs w:val="28"/>
              </w:rPr>
            </w:pP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 xml:space="preserve">Управление по развитию агропромышленного комплекса и предпринимательства </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r w:rsidR="008F196E" w:rsidRPr="0007442A" w:rsidTr="00364A74">
        <w:trPr>
          <w:trHeight w:val="880"/>
        </w:trPr>
        <w:tc>
          <w:tcPr>
            <w:tcW w:w="0" w:type="auto"/>
            <w:vMerge/>
            <w:tcBorders>
              <w:left w:val="single" w:sz="4" w:space="0" w:color="auto"/>
              <w:right w:val="single" w:sz="4" w:space="0" w:color="auto"/>
            </w:tcBorders>
            <w:shd w:val="clear" w:color="auto" w:fill="auto"/>
            <w:vAlign w:val="center"/>
            <w:hideMark/>
          </w:tcPr>
          <w:p w:rsidR="008F196E" w:rsidRPr="0007442A" w:rsidRDefault="008F196E" w:rsidP="00FC3E41">
            <w:pPr>
              <w:spacing w:after="0" w:line="320" w:lineRule="exact"/>
              <w:rPr>
                <w:rFonts w:ascii="Times New Roman" w:hAnsi="Times New Roman"/>
                <w:b/>
                <w:bCs/>
                <w:sz w:val="28"/>
                <w:szCs w:val="28"/>
              </w:rPr>
            </w:pP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 xml:space="preserve">Пермский муниципальный фонд </w:t>
            </w:r>
          </w:p>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поддержки малого предпринимательства</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r w:rsidR="008F196E" w:rsidRPr="0007442A" w:rsidTr="00364A74">
        <w:trPr>
          <w:trHeight w:val="273"/>
        </w:trPr>
        <w:tc>
          <w:tcPr>
            <w:tcW w:w="0" w:type="auto"/>
            <w:vMerge/>
            <w:tcBorders>
              <w:left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МКУ Управление благоустройством</w:t>
            </w:r>
          </w:p>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 xml:space="preserve"> Пермского района</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r w:rsidR="008F196E" w:rsidRPr="0007442A" w:rsidTr="00364A74">
        <w:trPr>
          <w:trHeight w:val="60"/>
        </w:trPr>
        <w:tc>
          <w:tcPr>
            <w:tcW w:w="0" w:type="auto"/>
            <w:vMerge/>
            <w:tcBorders>
              <w:left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 xml:space="preserve">МУ УКС  Пермского района </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r w:rsidR="008F196E" w:rsidRPr="0007442A" w:rsidTr="00364A74">
        <w:trPr>
          <w:trHeight w:val="273"/>
        </w:trPr>
        <w:tc>
          <w:tcPr>
            <w:tcW w:w="0" w:type="auto"/>
            <w:vMerge/>
            <w:tcBorders>
              <w:left w:val="single" w:sz="4" w:space="0" w:color="auto"/>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atLeast"/>
              <w:jc w:val="center"/>
              <w:rPr>
                <w:rFonts w:ascii="Times New Roman" w:hAnsi="Times New Roman"/>
                <w:sz w:val="28"/>
                <w:szCs w:val="28"/>
              </w:rPr>
            </w:pPr>
            <w:r w:rsidRPr="0007442A">
              <w:rPr>
                <w:rFonts w:ascii="Times New Roman" w:hAnsi="Times New Roman"/>
                <w:color w:val="000000"/>
                <w:sz w:val="28"/>
                <w:szCs w:val="28"/>
              </w:rPr>
              <w:t>Комитет имущественных отношений</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r>
      <w:tr w:rsidR="008F196E" w:rsidRPr="0007442A" w:rsidTr="00364A74">
        <w:trPr>
          <w:trHeight w:val="345"/>
        </w:trPr>
        <w:tc>
          <w:tcPr>
            <w:tcW w:w="0" w:type="auto"/>
            <w:vMerge w:val="restart"/>
            <w:tcBorders>
              <w:top w:val="single" w:sz="4" w:space="0" w:color="auto"/>
              <w:left w:val="single" w:sz="4" w:space="0" w:color="auto"/>
              <w:right w:val="single" w:sz="4" w:space="0" w:color="auto"/>
            </w:tcBorders>
            <w:shd w:val="clear" w:color="auto" w:fill="auto"/>
            <w:hideMark/>
          </w:tcPr>
          <w:p w:rsidR="008F196E" w:rsidRPr="0007442A" w:rsidRDefault="008F196E" w:rsidP="00FC3E41">
            <w:pPr>
              <w:spacing w:after="0" w:line="320" w:lineRule="exact"/>
              <w:jc w:val="center"/>
              <w:rPr>
                <w:rFonts w:ascii="Times New Roman" w:hAnsi="Times New Roman"/>
                <w:b/>
                <w:bCs/>
                <w:sz w:val="28"/>
                <w:szCs w:val="28"/>
              </w:rPr>
            </w:pPr>
            <w:r w:rsidRPr="0007442A">
              <w:rPr>
                <w:rFonts w:ascii="Times New Roman" w:hAnsi="Times New Roman"/>
                <w:b/>
                <w:bCs/>
                <w:sz w:val="28"/>
                <w:szCs w:val="28"/>
              </w:rPr>
              <w:t>Подпрограмма «Поддержка малого и среднего предпринимательства в Пермском муниципальном районе на 2016-2020 годы»</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 xml:space="preserve">Управление по развитию агропромышленного комплекса и предпринимательства </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r w:rsidR="008F196E" w:rsidRPr="0007442A" w:rsidTr="00364A74">
        <w:trPr>
          <w:trHeight w:val="481"/>
        </w:trPr>
        <w:tc>
          <w:tcPr>
            <w:tcW w:w="0" w:type="auto"/>
            <w:vMerge/>
            <w:tcBorders>
              <w:left w:val="single" w:sz="4" w:space="0" w:color="auto"/>
              <w:right w:val="single" w:sz="4" w:space="0" w:color="auto"/>
            </w:tcBorders>
            <w:shd w:val="clear" w:color="auto" w:fill="auto"/>
            <w:vAlign w:val="center"/>
            <w:hideMark/>
          </w:tcPr>
          <w:p w:rsidR="008F196E" w:rsidRPr="0007442A" w:rsidRDefault="008F196E" w:rsidP="00FC3E41">
            <w:pPr>
              <w:spacing w:after="0" w:line="320" w:lineRule="exact"/>
              <w:rPr>
                <w:rFonts w:ascii="Times New Roman" w:hAnsi="Times New Roman"/>
                <w:b/>
                <w:bCs/>
                <w:sz w:val="28"/>
                <w:szCs w:val="28"/>
              </w:rPr>
            </w:pP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 xml:space="preserve">Пермский муниципальный фонд </w:t>
            </w:r>
          </w:p>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поддержки малого предпринимательства</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r w:rsidR="008F196E" w:rsidRPr="0007442A" w:rsidTr="00364A74">
        <w:trPr>
          <w:trHeight w:val="510"/>
        </w:trPr>
        <w:tc>
          <w:tcPr>
            <w:tcW w:w="0" w:type="auto"/>
            <w:vMerge/>
            <w:tcBorders>
              <w:left w:val="single" w:sz="4" w:space="0" w:color="auto"/>
              <w:right w:val="single" w:sz="4" w:space="0" w:color="auto"/>
            </w:tcBorders>
            <w:shd w:val="clear" w:color="auto" w:fill="auto"/>
            <w:vAlign w:val="center"/>
            <w:hideMark/>
          </w:tcPr>
          <w:p w:rsidR="008F196E" w:rsidRPr="0007442A" w:rsidRDefault="008F196E" w:rsidP="00FC3E41">
            <w:pPr>
              <w:spacing w:after="0" w:line="320" w:lineRule="exact"/>
              <w:rPr>
                <w:rFonts w:ascii="Times New Roman" w:hAnsi="Times New Roman"/>
                <w:b/>
                <w:bCs/>
                <w:sz w:val="28"/>
                <w:szCs w:val="28"/>
              </w:rPr>
            </w:pP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МКУ Управление благоустройством Пермского района</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nil"/>
              <w:left w:val="nil"/>
              <w:bottom w:val="single" w:sz="4" w:space="0" w:color="auto"/>
              <w:right w:val="single" w:sz="4" w:space="0" w:color="auto"/>
            </w:tcBorders>
            <w:shd w:val="clear" w:color="auto" w:fill="auto"/>
          </w:tcPr>
          <w:p w:rsidR="008F196E" w:rsidRPr="0007442A" w:rsidRDefault="008F196E"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r w:rsidR="00FC3E41" w:rsidRPr="0007442A" w:rsidTr="00364A74">
        <w:trPr>
          <w:trHeight w:val="117"/>
        </w:trPr>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exact"/>
              <w:jc w:val="center"/>
              <w:rPr>
                <w:rFonts w:ascii="Times New Roman" w:hAnsi="Times New Roman"/>
                <w:sz w:val="28"/>
                <w:szCs w:val="28"/>
              </w:rPr>
            </w:pPr>
            <w:r w:rsidRPr="0007442A">
              <w:rPr>
                <w:rFonts w:ascii="Times New Roman" w:hAnsi="Times New Roman"/>
                <w:sz w:val="28"/>
                <w:szCs w:val="28"/>
              </w:rPr>
              <w:lastRenderedPageBreak/>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exact"/>
              <w:jc w:val="center"/>
              <w:rPr>
                <w:rFonts w:ascii="Times New Roman" w:hAnsi="Times New Roman"/>
                <w:sz w:val="28"/>
                <w:szCs w:val="28"/>
              </w:rPr>
            </w:pPr>
            <w:r w:rsidRPr="0007442A">
              <w:rPr>
                <w:rFonts w:ascii="Times New Roman" w:hAnsi="Times New Roman"/>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exact"/>
              <w:jc w:val="center"/>
              <w:rPr>
                <w:rFonts w:ascii="Times New Roman" w:hAnsi="Times New Roman"/>
                <w:sz w:val="28"/>
                <w:szCs w:val="28"/>
              </w:rPr>
            </w:pPr>
            <w:r w:rsidRPr="0007442A">
              <w:rPr>
                <w:rFonts w:ascii="Times New Roman" w:hAnsi="Times New Roman"/>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exact"/>
              <w:jc w:val="center"/>
              <w:rPr>
                <w:rFonts w:ascii="Times New Roman" w:hAnsi="Times New Roman"/>
                <w:sz w:val="28"/>
                <w:szCs w:val="28"/>
              </w:rPr>
            </w:pPr>
            <w:r w:rsidRPr="0007442A">
              <w:rPr>
                <w:rFonts w:ascii="Times New Roman" w:hAnsi="Times New Roman"/>
                <w:sz w:val="28"/>
                <w:szCs w:val="2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exact"/>
              <w:jc w:val="center"/>
              <w:rPr>
                <w:rFonts w:ascii="Times New Roman" w:hAnsi="Times New Roman"/>
                <w:sz w:val="28"/>
                <w:szCs w:val="28"/>
              </w:rPr>
            </w:pPr>
            <w:r w:rsidRPr="0007442A">
              <w:rPr>
                <w:rFonts w:ascii="Times New Roman" w:hAnsi="Times New Roman"/>
                <w:sz w:val="28"/>
                <w:szCs w:val="2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exact"/>
              <w:jc w:val="center"/>
              <w:rPr>
                <w:rFonts w:ascii="Times New Roman" w:hAnsi="Times New Roman"/>
                <w:sz w:val="28"/>
                <w:szCs w:val="28"/>
              </w:rPr>
            </w:pPr>
            <w:r w:rsidRPr="0007442A">
              <w:rPr>
                <w:rFonts w:ascii="Times New Roman" w:hAnsi="Times New Roman"/>
                <w:sz w:val="28"/>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exact"/>
              <w:jc w:val="center"/>
              <w:rPr>
                <w:rFonts w:ascii="Times New Roman" w:hAnsi="Times New Roman"/>
                <w:sz w:val="28"/>
                <w:szCs w:val="28"/>
              </w:rPr>
            </w:pPr>
            <w:r w:rsidRPr="0007442A">
              <w:rPr>
                <w:rFonts w:ascii="Times New Roman" w:hAnsi="Times New Roman"/>
                <w:sz w:val="28"/>
                <w:szCs w:val="28"/>
              </w:rPr>
              <w:t>7</w:t>
            </w:r>
          </w:p>
        </w:tc>
      </w:tr>
      <w:tr w:rsidR="00FC3E41" w:rsidRPr="0007442A" w:rsidTr="00364A74">
        <w:trPr>
          <w:trHeight w:val="117"/>
        </w:trPr>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exact"/>
              <w:jc w:val="center"/>
              <w:rPr>
                <w:rFonts w:ascii="Times New Roman" w:hAnsi="Times New Roman"/>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atLeast"/>
              <w:jc w:val="center"/>
              <w:rPr>
                <w:rFonts w:ascii="Times New Roman" w:hAnsi="Times New Roman"/>
                <w:sz w:val="28"/>
                <w:szCs w:val="28"/>
              </w:rPr>
            </w:pPr>
            <w:r w:rsidRPr="0007442A">
              <w:rPr>
                <w:rFonts w:ascii="Times New Roman" w:hAnsi="Times New Roman"/>
                <w:color w:val="000000"/>
                <w:sz w:val="28"/>
                <w:szCs w:val="28"/>
              </w:rPr>
              <w:t>Комитет имущественных отношений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364A74">
            <w:pPr>
              <w:spacing w:after="0" w:line="320" w:lineRule="atLeast"/>
              <w:jc w:val="center"/>
              <w:rPr>
                <w:rFonts w:ascii="Times New Roman" w:hAnsi="Times New Roman"/>
                <w:sz w:val="28"/>
                <w:szCs w:val="28"/>
              </w:rPr>
            </w:pPr>
            <w:r w:rsidRPr="0007442A">
              <w:rPr>
                <w:rFonts w:ascii="Times New Roman" w:hAnsi="Times New Roman"/>
                <w:sz w:val="28"/>
                <w:szCs w:val="28"/>
              </w:rPr>
              <w:t>0,0</w:t>
            </w:r>
          </w:p>
        </w:tc>
      </w:tr>
      <w:tr w:rsidR="00FC3E41" w:rsidRPr="0007442A" w:rsidTr="00364A74">
        <w:trPr>
          <w:trHeight w:val="126"/>
        </w:trPr>
        <w:tc>
          <w:tcPr>
            <w:tcW w:w="0" w:type="auto"/>
            <w:vMerge w:val="restart"/>
            <w:tcBorders>
              <w:top w:val="single" w:sz="4" w:space="0" w:color="auto"/>
              <w:left w:val="single" w:sz="4" w:space="0" w:color="auto"/>
              <w:right w:val="single" w:sz="4" w:space="0" w:color="auto"/>
            </w:tcBorders>
            <w:shd w:val="clear" w:color="auto" w:fill="auto"/>
            <w:hideMark/>
          </w:tcPr>
          <w:p w:rsidR="00FC3E41" w:rsidRPr="0007442A" w:rsidRDefault="00FC3E41" w:rsidP="00FC3E41">
            <w:pPr>
              <w:spacing w:after="0" w:line="320" w:lineRule="exact"/>
              <w:jc w:val="center"/>
              <w:rPr>
                <w:rFonts w:ascii="Times New Roman" w:hAnsi="Times New Roman"/>
                <w:b/>
                <w:bCs/>
                <w:sz w:val="28"/>
                <w:szCs w:val="28"/>
              </w:rPr>
            </w:pPr>
            <w:r w:rsidRPr="0007442A">
              <w:rPr>
                <w:rFonts w:ascii="Times New Roman" w:hAnsi="Times New Roman"/>
                <w:b/>
                <w:bCs/>
                <w:sz w:val="28"/>
                <w:szCs w:val="28"/>
              </w:rPr>
              <w:t>Подпрограмма</w:t>
            </w:r>
          </w:p>
          <w:p w:rsidR="00FC3E41" w:rsidRPr="0007442A" w:rsidRDefault="00FC3E41" w:rsidP="00FC3E41">
            <w:pPr>
              <w:spacing w:after="0" w:line="320" w:lineRule="exact"/>
              <w:jc w:val="center"/>
              <w:rPr>
                <w:rFonts w:ascii="Times New Roman" w:hAnsi="Times New Roman"/>
                <w:b/>
                <w:bCs/>
                <w:sz w:val="28"/>
                <w:szCs w:val="28"/>
              </w:rPr>
            </w:pPr>
            <w:r w:rsidRPr="0007442A">
              <w:rPr>
                <w:rFonts w:ascii="Times New Roman" w:hAnsi="Times New Roman"/>
                <w:b/>
                <w:bCs/>
                <w:sz w:val="28"/>
                <w:szCs w:val="28"/>
              </w:rPr>
              <w:t>«Развитие туризма в Пермском муниципальном районе на 2016-2020 годы»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 xml:space="preserve">Управление по развитию агропромышленного комплекса и предпринимательства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r w:rsidR="00FC3E41" w:rsidRPr="0007442A" w:rsidTr="00364A74">
        <w:trPr>
          <w:trHeight w:val="126"/>
        </w:trPr>
        <w:tc>
          <w:tcPr>
            <w:tcW w:w="0" w:type="auto"/>
            <w:vMerge/>
            <w:tcBorders>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b/>
                <w:bCs/>
                <w:sz w:val="28"/>
                <w:szCs w:val="2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МУ УКС  Пермского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C3E41" w:rsidRPr="0007442A" w:rsidRDefault="00FC3E41" w:rsidP="00FC3E41">
            <w:pPr>
              <w:spacing w:after="0" w:line="320" w:lineRule="exact"/>
              <w:jc w:val="center"/>
              <w:rPr>
                <w:rFonts w:ascii="Times New Roman" w:hAnsi="Times New Roman"/>
                <w:sz w:val="28"/>
                <w:szCs w:val="28"/>
              </w:rPr>
            </w:pPr>
            <w:r w:rsidRPr="0007442A">
              <w:rPr>
                <w:rFonts w:ascii="Times New Roman" w:hAnsi="Times New Roman"/>
                <w:sz w:val="28"/>
                <w:szCs w:val="28"/>
              </w:rPr>
              <w:t>0,0</w:t>
            </w:r>
          </w:p>
        </w:tc>
      </w:tr>
    </w:tbl>
    <w:p w:rsidR="009B11BF" w:rsidRPr="0007442A" w:rsidRDefault="009B11BF" w:rsidP="00C4180C">
      <w:pPr>
        <w:rPr>
          <w:rFonts w:ascii="Times New Roman" w:hAnsi="Times New Roman"/>
          <w:sz w:val="24"/>
          <w:szCs w:val="24"/>
        </w:rPr>
      </w:pPr>
    </w:p>
    <w:p w:rsidR="009B11BF" w:rsidRPr="0007442A" w:rsidRDefault="009B11BF"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E3777A" w:rsidRPr="0007442A" w:rsidRDefault="00E3777A" w:rsidP="00C4180C">
      <w:pPr>
        <w:rPr>
          <w:rFonts w:ascii="Times New Roman" w:hAnsi="Times New Roman"/>
          <w:sz w:val="24"/>
          <w:szCs w:val="24"/>
        </w:rPr>
      </w:pPr>
    </w:p>
    <w:p w:rsidR="00E3777A" w:rsidRPr="0007442A" w:rsidRDefault="00E3777A"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4768D9" w:rsidRPr="0007442A" w:rsidRDefault="004768D9" w:rsidP="00C4180C">
      <w:pPr>
        <w:rPr>
          <w:rFonts w:ascii="Times New Roman" w:hAnsi="Times New Roman"/>
          <w:sz w:val="24"/>
          <w:szCs w:val="24"/>
        </w:rPr>
      </w:pPr>
    </w:p>
    <w:p w:rsidR="00E3777A" w:rsidRPr="0007442A" w:rsidRDefault="00E3777A" w:rsidP="00C4180C">
      <w:pPr>
        <w:rPr>
          <w:rFonts w:ascii="Times New Roman" w:hAnsi="Times New Roman"/>
          <w:sz w:val="24"/>
          <w:szCs w:val="24"/>
        </w:rPr>
      </w:pPr>
    </w:p>
    <w:p w:rsidR="0025350D" w:rsidRPr="0007442A" w:rsidRDefault="0025350D" w:rsidP="00C4180C">
      <w:pPr>
        <w:rPr>
          <w:rFonts w:ascii="Times New Roman" w:hAnsi="Times New Roman"/>
          <w:sz w:val="24"/>
          <w:szCs w:val="24"/>
        </w:rPr>
      </w:pPr>
    </w:p>
    <w:p w:rsidR="00E3777A" w:rsidRPr="0007442A" w:rsidRDefault="00E3777A" w:rsidP="00C4180C">
      <w:pPr>
        <w:rPr>
          <w:rFonts w:ascii="Times New Roman" w:hAnsi="Times New Roman"/>
          <w:sz w:val="24"/>
          <w:szCs w:val="24"/>
        </w:rPr>
      </w:pPr>
    </w:p>
    <w:tbl>
      <w:tblPr>
        <w:tblW w:w="5000" w:type="pct"/>
        <w:jc w:val="right"/>
        <w:tblLook w:val="04A0" w:firstRow="1" w:lastRow="0" w:firstColumn="1" w:lastColumn="0" w:noHBand="0" w:noVBand="1"/>
      </w:tblPr>
      <w:tblGrid>
        <w:gridCol w:w="7090"/>
        <w:gridCol w:w="7480"/>
      </w:tblGrid>
      <w:tr w:rsidR="00FE30F6" w:rsidRPr="0007442A" w:rsidTr="00191CEA">
        <w:trPr>
          <w:jc w:val="right"/>
        </w:trPr>
        <w:tc>
          <w:tcPr>
            <w:tcW w:w="2433" w:type="pct"/>
            <w:shd w:val="clear" w:color="auto" w:fill="auto"/>
          </w:tcPr>
          <w:p w:rsidR="00FE30F6" w:rsidRPr="0007442A" w:rsidRDefault="00FE30F6" w:rsidP="00E3777A">
            <w:pPr>
              <w:tabs>
                <w:tab w:val="left" w:pos="1276"/>
              </w:tabs>
              <w:spacing w:after="0" w:line="240" w:lineRule="auto"/>
              <w:rPr>
                <w:rFonts w:ascii="Times New Roman" w:hAnsi="Times New Roman"/>
                <w:sz w:val="28"/>
                <w:szCs w:val="28"/>
              </w:rPr>
            </w:pPr>
          </w:p>
        </w:tc>
        <w:tc>
          <w:tcPr>
            <w:tcW w:w="2567" w:type="pct"/>
            <w:shd w:val="clear" w:color="auto" w:fill="auto"/>
          </w:tcPr>
          <w:p w:rsidR="00FE30F6" w:rsidRPr="0007442A" w:rsidRDefault="00FE30F6" w:rsidP="00E3777A">
            <w:pPr>
              <w:tabs>
                <w:tab w:val="left" w:pos="1276"/>
              </w:tabs>
              <w:spacing w:after="0" w:line="240" w:lineRule="auto"/>
              <w:rPr>
                <w:rFonts w:ascii="Times New Roman" w:hAnsi="Times New Roman"/>
                <w:sz w:val="28"/>
                <w:szCs w:val="28"/>
              </w:rPr>
            </w:pPr>
            <w:r w:rsidRPr="0007442A">
              <w:rPr>
                <w:rFonts w:ascii="Times New Roman" w:eastAsia="Arial Unicode MS" w:hAnsi="Times New Roman"/>
                <w:sz w:val="28"/>
                <w:szCs w:val="28"/>
              </w:rPr>
              <w:t xml:space="preserve">Приложение 7 </w:t>
            </w:r>
            <w:r w:rsidRPr="0007442A">
              <w:rPr>
                <w:rFonts w:ascii="Times New Roman" w:eastAsia="Arial Unicode MS" w:hAnsi="Times New Roman"/>
                <w:sz w:val="28"/>
                <w:szCs w:val="28"/>
              </w:rPr>
              <w:br/>
              <w:t>к муниципальной программе  «Экономическое развитие Пермского муниципального района на 2016 – 2020 годы»</w:t>
            </w:r>
          </w:p>
        </w:tc>
      </w:tr>
    </w:tbl>
    <w:p w:rsidR="00FE30F6" w:rsidRPr="0007442A" w:rsidRDefault="00FE30F6" w:rsidP="00E3777A">
      <w:pPr>
        <w:spacing w:after="0" w:line="240" w:lineRule="auto"/>
        <w:ind w:left="8505"/>
        <w:rPr>
          <w:rFonts w:ascii="Times New Roman" w:eastAsia="Arial Unicode MS" w:hAnsi="Times New Roman"/>
          <w:sz w:val="28"/>
          <w:szCs w:val="28"/>
        </w:rPr>
      </w:pPr>
    </w:p>
    <w:p w:rsidR="00FE30F6" w:rsidRPr="0007442A" w:rsidRDefault="00FE30F6" w:rsidP="00E3777A">
      <w:pPr>
        <w:spacing w:after="0" w:line="240" w:lineRule="auto"/>
        <w:jc w:val="center"/>
        <w:rPr>
          <w:rFonts w:ascii="Times New Roman" w:eastAsia="Arial Unicode MS" w:hAnsi="Times New Roman"/>
          <w:b/>
          <w:sz w:val="28"/>
          <w:szCs w:val="28"/>
        </w:rPr>
      </w:pPr>
      <w:r w:rsidRPr="0007442A">
        <w:rPr>
          <w:rFonts w:ascii="Times New Roman" w:eastAsia="Arial Unicode MS" w:hAnsi="Times New Roman"/>
          <w:b/>
          <w:sz w:val="28"/>
          <w:szCs w:val="28"/>
        </w:rPr>
        <w:t xml:space="preserve">Финансовое обеспечение </w:t>
      </w:r>
      <w:r w:rsidRPr="0007442A">
        <w:rPr>
          <w:rFonts w:ascii="Times New Roman" w:hAnsi="Times New Roman"/>
          <w:b/>
          <w:sz w:val="28"/>
          <w:szCs w:val="28"/>
        </w:rPr>
        <w:t xml:space="preserve">муниципальной программы </w:t>
      </w:r>
      <w:r w:rsidRPr="0007442A">
        <w:rPr>
          <w:rFonts w:ascii="Times New Roman" w:eastAsia="Arial Unicode MS" w:hAnsi="Times New Roman"/>
          <w:b/>
          <w:sz w:val="28"/>
          <w:szCs w:val="28"/>
        </w:rPr>
        <w:t>«Экономическое развитие</w:t>
      </w:r>
    </w:p>
    <w:p w:rsidR="00FE30F6" w:rsidRPr="0007442A" w:rsidRDefault="00FE30F6" w:rsidP="00E3777A">
      <w:pPr>
        <w:spacing w:after="0" w:line="240" w:lineRule="auto"/>
        <w:jc w:val="center"/>
        <w:rPr>
          <w:rFonts w:ascii="Times New Roman" w:hAnsi="Times New Roman"/>
        </w:rPr>
      </w:pPr>
      <w:r w:rsidRPr="0007442A">
        <w:rPr>
          <w:rFonts w:ascii="Times New Roman" w:eastAsia="Arial Unicode MS" w:hAnsi="Times New Roman"/>
          <w:b/>
          <w:sz w:val="28"/>
          <w:szCs w:val="28"/>
        </w:rPr>
        <w:t>Пермского муниципального района на 2016 – 2020 годы» за счет внебюджетных источников финансирования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5"/>
        <w:gridCol w:w="3628"/>
        <w:gridCol w:w="1395"/>
        <w:gridCol w:w="1535"/>
        <w:gridCol w:w="1398"/>
        <w:gridCol w:w="1535"/>
        <w:gridCol w:w="1334"/>
      </w:tblGrid>
      <w:tr w:rsidR="00FE30F6" w:rsidRPr="0007442A" w:rsidTr="000A4B62">
        <w:trPr>
          <w:trHeight w:val="300"/>
        </w:trPr>
        <w:tc>
          <w:tcPr>
            <w:tcW w:w="1283" w:type="pct"/>
            <w:vMerge w:val="restar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 xml:space="preserve">Наименование муниципальной Программы, подпрограммы, мероприятий </w:t>
            </w:r>
          </w:p>
        </w:tc>
        <w:tc>
          <w:tcPr>
            <w:tcW w:w="1246" w:type="pct"/>
            <w:vMerge w:val="restar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Участники муниципальной Программы</w:t>
            </w:r>
          </w:p>
        </w:tc>
        <w:tc>
          <w:tcPr>
            <w:tcW w:w="2471" w:type="pct"/>
            <w:gridSpan w:val="5"/>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Расходы на реализацию Программы, тыс. руб.</w:t>
            </w:r>
          </w:p>
        </w:tc>
      </w:tr>
      <w:tr w:rsidR="00FE30F6" w:rsidRPr="0007442A" w:rsidTr="00191CEA">
        <w:trPr>
          <w:trHeight w:val="350"/>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FE30F6" w:rsidRPr="0007442A" w:rsidRDefault="00FE30F6" w:rsidP="00E3777A">
            <w:pPr>
              <w:spacing w:after="0" w:line="240" w:lineRule="auto"/>
              <w:rPr>
                <w:rFonts w:ascii="Times New Roman" w:hAnsi="Times New Roman"/>
                <w:sz w:val="28"/>
                <w:szCs w:val="28"/>
              </w:rPr>
            </w:pPr>
          </w:p>
        </w:tc>
        <w:tc>
          <w:tcPr>
            <w:tcW w:w="1246" w:type="pct"/>
            <w:vMerge/>
            <w:tcBorders>
              <w:top w:val="single" w:sz="4" w:space="0" w:color="auto"/>
              <w:left w:val="single" w:sz="4" w:space="0" w:color="auto"/>
              <w:bottom w:val="single" w:sz="4" w:space="0" w:color="auto"/>
              <w:right w:val="single" w:sz="4" w:space="0" w:color="auto"/>
            </w:tcBorders>
            <w:vAlign w:val="center"/>
            <w:hideMark/>
          </w:tcPr>
          <w:p w:rsidR="00FE30F6" w:rsidRPr="0007442A" w:rsidRDefault="00FE30F6" w:rsidP="00E3777A">
            <w:pPr>
              <w:spacing w:after="0" w:line="240" w:lineRule="auto"/>
              <w:rPr>
                <w:rFonts w:ascii="Times New Roman" w:hAnsi="Times New Roman"/>
                <w:sz w:val="28"/>
                <w:szCs w:val="28"/>
              </w:rPr>
            </w:pPr>
          </w:p>
        </w:tc>
        <w:tc>
          <w:tcPr>
            <w:tcW w:w="479"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2016 год</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2017 год</w:t>
            </w:r>
          </w:p>
        </w:tc>
        <w:tc>
          <w:tcPr>
            <w:tcW w:w="480"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2018 год</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2019 год</w:t>
            </w:r>
          </w:p>
        </w:tc>
        <w:tc>
          <w:tcPr>
            <w:tcW w:w="458"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2020 год</w:t>
            </w:r>
          </w:p>
        </w:tc>
      </w:tr>
      <w:tr w:rsidR="00FE30F6" w:rsidRPr="0007442A" w:rsidTr="00191CEA">
        <w:trPr>
          <w:trHeight w:val="88"/>
        </w:trPr>
        <w:tc>
          <w:tcPr>
            <w:tcW w:w="1283"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1</w:t>
            </w:r>
          </w:p>
        </w:tc>
        <w:tc>
          <w:tcPr>
            <w:tcW w:w="1246"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w:t>
            </w:r>
          </w:p>
        </w:tc>
        <w:tc>
          <w:tcPr>
            <w:tcW w:w="479"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3</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4</w:t>
            </w:r>
          </w:p>
        </w:tc>
        <w:tc>
          <w:tcPr>
            <w:tcW w:w="480"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5</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6</w:t>
            </w:r>
          </w:p>
        </w:tc>
        <w:tc>
          <w:tcPr>
            <w:tcW w:w="458"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7</w:t>
            </w:r>
          </w:p>
        </w:tc>
      </w:tr>
      <w:tr w:rsidR="00FE30F6" w:rsidRPr="0007442A" w:rsidTr="00191CEA">
        <w:trPr>
          <w:trHeight w:val="70"/>
        </w:trPr>
        <w:tc>
          <w:tcPr>
            <w:tcW w:w="1283" w:type="pct"/>
            <w:vMerge w:val="restart"/>
            <w:tcBorders>
              <w:top w:val="single" w:sz="4" w:space="0" w:color="auto"/>
              <w:left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b/>
                <w:bCs/>
                <w:sz w:val="28"/>
                <w:szCs w:val="28"/>
              </w:rPr>
            </w:pPr>
            <w:r w:rsidRPr="0007442A">
              <w:rPr>
                <w:rFonts w:ascii="Times New Roman" w:hAnsi="Times New Roman"/>
                <w:b/>
                <w:bCs/>
                <w:sz w:val="28"/>
                <w:szCs w:val="28"/>
              </w:rPr>
              <w:t>Муниципальная программа «Экономическое развитие Пермского муниципального района на 2016 – 2020 годы»</w:t>
            </w:r>
          </w:p>
        </w:tc>
        <w:tc>
          <w:tcPr>
            <w:tcW w:w="1246"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Всего</w:t>
            </w:r>
          </w:p>
        </w:tc>
        <w:tc>
          <w:tcPr>
            <w:tcW w:w="479"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28186,4</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18004,9</w:t>
            </w:r>
          </w:p>
        </w:tc>
        <w:tc>
          <w:tcPr>
            <w:tcW w:w="480"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3525,0</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6391,2</w:t>
            </w:r>
          </w:p>
        </w:tc>
        <w:tc>
          <w:tcPr>
            <w:tcW w:w="458"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5600,0</w:t>
            </w:r>
          </w:p>
        </w:tc>
      </w:tr>
      <w:tr w:rsidR="00FE30F6" w:rsidRPr="0007442A" w:rsidTr="00191CEA">
        <w:trPr>
          <w:trHeight w:val="1065"/>
        </w:trPr>
        <w:tc>
          <w:tcPr>
            <w:tcW w:w="1283" w:type="pct"/>
            <w:vMerge/>
            <w:tcBorders>
              <w:left w:val="single" w:sz="4" w:space="0" w:color="auto"/>
              <w:right w:val="single" w:sz="4" w:space="0" w:color="auto"/>
            </w:tcBorders>
            <w:vAlign w:val="center"/>
            <w:hideMark/>
          </w:tcPr>
          <w:p w:rsidR="00FE30F6" w:rsidRPr="0007442A" w:rsidRDefault="00FE30F6" w:rsidP="00E3777A">
            <w:pPr>
              <w:spacing w:after="0" w:line="240" w:lineRule="auto"/>
              <w:rPr>
                <w:rFonts w:ascii="Times New Roman" w:hAnsi="Times New Roman"/>
                <w:b/>
                <w:bCs/>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 xml:space="preserve">Управление по развитию агропромышленного комплекса и предпринимательства </w:t>
            </w:r>
          </w:p>
        </w:tc>
        <w:tc>
          <w:tcPr>
            <w:tcW w:w="479"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FE30F6" w:rsidRPr="0007442A" w:rsidTr="00191CEA">
        <w:trPr>
          <w:trHeight w:val="1008"/>
        </w:trPr>
        <w:tc>
          <w:tcPr>
            <w:tcW w:w="1283" w:type="pct"/>
            <w:vMerge/>
            <w:tcBorders>
              <w:left w:val="single" w:sz="4" w:space="0" w:color="auto"/>
              <w:right w:val="single" w:sz="4" w:space="0" w:color="auto"/>
            </w:tcBorders>
            <w:vAlign w:val="center"/>
            <w:hideMark/>
          </w:tcPr>
          <w:p w:rsidR="00FE30F6" w:rsidRPr="0007442A" w:rsidRDefault="00FE30F6" w:rsidP="00E3777A">
            <w:pPr>
              <w:spacing w:after="0" w:line="240" w:lineRule="auto"/>
              <w:rPr>
                <w:rFonts w:ascii="Times New Roman" w:hAnsi="Times New Roman"/>
                <w:b/>
                <w:bCs/>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Пермский муниципальный фонд поддержки малого предпринимательства</w:t>
            </w:r>
          </w:p>
        </w:tc>
        <w:tc>
          <w:tcPr>
            <w:tcW w:w="479"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1375,0</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3495,0</w:t>
            </w:r>
          </w:p>
        </w:tc>
        <w:tc>
          <w:tcPr>
            <w:tcW w:w="480"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1125,0</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3500,0</w:t>
            </w:r>
          </w:p>
        </w:tc>
        <w:tc>
          <w:tcPr>
            <w:tcW w:w="458"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3500,0</w:t>
            </w:r>
          </w:p>
        </w:tc>
      </w:tr>
      <w:tr w:rsidR="00FE30F6" w:rsidRPr="0007442A" w:rsidTr="00191CEA">
        <w:trPr>
          <w:trHeight w:val="726"/>
        </w:trPr>
        <w:tc>
          <w:tcPr>
            <w:tcW w:w="1283" w:type="pct"/>
            <w:vMerge/>
            <w:tcBorders>
              <w:left w:val="single" w:sz="4" w:space="0" w:color="auto"/>
              <w:right w:val="single" w:sz="4" w:space="0" w:color="auto"/>
            </w:tcBorders>
            <w:vAlign w:val="center"/>
          </w:tcPr>
          <w:p w:rsidR="00FE30F6" w:rsidRPr="0007442A" w:rsidRDefault="00FE30F6" w:rsidP="00E3777A">
            <w:pPr>
              <w:spacing w:after="0" w:line="240" w:lineRule="auto"/>
              <w:rPr>
                <w:rFonts w:ascii="Times New Roman" w:hAnsi="Times New Roman"/>
                <w:b/>
                <w:bCs/>
                <w:sz w:val="28"/>
                <w:szCs w:val="28"/>
              </w:rPr>
            </w:pPr>
          </w:p>
        </w:tc>
        <w:tc>
          <w:tcPr>
            <w:tcW w:w="1246"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МКУ Управление благоустройством Пермского района</w:t>
            </w:r>
          </w:p>
        </w:tc>
        <w:tc>
          <w:tcPr>
            <w:tcW w:w="479"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FE30F6" w:rsidRPr="0007442A" w:rsidTr="00191CEA">
        <w:trPr>
          <w:trHeight w:val="88"/>
        </w:trPr>
        <w:tc>
          <w:tcPr>
            <w:tcW w:w="1283" w:type="pct"/>
            <w:vMerge/>
            <w:tcBorders>
              <w:left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МУ УКС  Пермского района</w:t>
            </w:r>
          </w:p>
        </w:tc>
        <w:tc>
          <w:tcPr>
            <w:tcW w:w="479"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FE30F6" w:rsidRPr="0007442A" w:rsidTr="00191CEA">
        <w:trPr>
          <w:trHeight w:val="88"/>
        </w:trPr>
        <w:tc>
          <w:tcPr>
            <w:tcW w:w="1283" w:type="pct"/>
            <w:vMerge/>
            <w:tcBorders>
              <w:left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color w:val="000000"/>
                <w:sz w:val="28"/>
                <w:szCs w:val="28"/>
              </w:rPr>
              <w:t>Комитет имущественных отношений</w:t>
            </w:r>
          </w:p>
        </w:tc>
        <w:tc>
          <w:tcPr>
            <w:tcW w:w="479"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FE30F6" w:rsidRPr="0007442A" w:rsidTr="00191CEA">
        <w:trPr>
          <w:trHeight w:val="134"/>
        </w:trPr>
        <w:tc>
          <w:tcPr>
            <w:tcW w:w="1283" w:type="pct"/>
            <w:vMerge/>
            <w:tcBorders>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Х</w:t>
            </w:r>
          </w:p>
        </w:tc>
        <w:tc>
          <w:tcPr>
            <w:tcW w:w="479"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26811,4</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14509,9</w:t>
            </w:r>
          </w:p>
        </w:tc>
        <w:tc>
          <w:tcPr>
            <w:tcW w:w="480"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2400,0</w:t>
            </w:r>
          </w:p>
        </w:tc>
        <w:tc>
          <w:tcPr>
            <w:tcW w:w="527"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2891,2</w:t>
            </w:r>
          </w:p>
        </w:tc>
        <w:tc>
          <w:tcPr>
            <w:tcW w:w="458" w:type="pct"/>
            <w:tcBorders>
              <w:top w:val="single" w:sz="4" w:space="0" w:color="auto"/>
              <w:left w:val="single" w:sz="4" w:space="0" w:color="auto"/>
              <w:bottom w:val="single" w:sz="4" w:space="0" w:color="auto"/>
              <w:right w:val="single" w:sz="4" w:space="0" w:color="auto"/>
            </w:tcBorders>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2100,0</w:t>
            </w:r>
          </w:p>
        </w:tc>
      </w:tr>
      <w:tr w:rsidR="00FE30F6" w:rsidRPr="0007442A" w:rsidTr="00191CEA">
        <w:trPr>
          <w:trHeight w:val="216"/>
        </w:trPr>
        <w:tc>
          <w:tcPr>
            <w:tcW w:w="1283" w:type="pct"/>
            <w:tcBorders>
              <w:top w:val="single" w:sz="4" w:space="0" w:color="auto"/>
              <w:left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b/>
                <w:bCs/>
                <w:sz w:val="28"/>
                <w:szCs w:val="28"/>
              </w:rPr>
            </w:pPr>
            <w:r w:rsidRPr="0007442A">
              <w:rPr>
                <w:rFonts w:ascii="Times New Roman" w:hAnsi="Times New Roman"/>
                <w:b/>
                <w:bCs/>
                <w:sz w:val="28"/>
                <w:szCs w:val="28"/>
              </w:rPr>
              <w:t>Подпрограмма «Поддержка малого и среднего предпринимательства в Пермском муниципальном районе на 2016-2020 годы»</w:t>
            </w:r>
          </w:p>
          <w:p w:rsidR="0025350D" w:rsidRPr="0007442A" w:rsidRDefault="0025350D" w:rsidP="00E3777A">
            <w:pPr>
              <w:spacing w:after="0" w:line="240" w:lineRule="auto"/>
              <w:jc w:val="center"/>
              <w:rPr>
                <w:rFonts w:ascii="Times New Roman" w:hAnsi="Times New Roman"/>
                <w:b/>
                <w:bCs/>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 xml:space="preserve">Управление по развитию агропромышленного комплекса и предпринимательства </w:t>
            </w:r>
          </w:p>
          <w:p w:rsidR="001D5110" w:rsidRPr="0007442A" w:rsidRDefault="001D5110" w:rsidP="00E3777A">
            <w:pPr>
              <w:spacing w:after="0" w:line="240" w:lineRule="auto"/>
              <w:jc w:val="center"/>
              <w:rPr>
                <w:rFonts w:ascii="Times New Roman" w:hAnsi="Times New Roman"/>
                <w:sz w:val="28"/>
                <w:szCs w:val="28"/>
              </w:rPr>
            </w:pPr>
          </w:p>
        </w:tc>
        <w:tc>
          <w:tcPr>
            <w:tcW w:w="479"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hideMark/>
          </w:tcPr>
          <w:p w:rsidR="00FE30F6" w:rsidRPr="0007442A" w:rsidRDefault="00FE30F6"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E3777A" w:rsidRPr="0007442A" w:rsidTr="00191CEA">
        <w:trPr>
          <w:trHeight w:val="88"/>
        </w:trPr>
        <w:tc>
          <w:tcPr>
            <w:tcW w:w="1283" w:type="pct"/>
            <w:tcBorders>
              <w:top w:val="single" w:sz="4" w:space="0" w:color="auto"/>
              <w:left w:val="single" w:sz="4" w:space="0" w:color="auto"/>
              <w:bottom w:val="single" w:sz="4" w:space="0" w:color="auto"/>
              <w:right w:val="single" w:sz="4" w:space="0" w:color="auto"/>
            </w:tcBorders>
            <w:hideMark/>
          </w:tcPr>
          <w:p w:rsidR="00E3777A" w:rsidRPr="0007442A" w:rsidRDefault="00E3777A" w:rsidP="00191CEA">
            <w:pPr>
              <w:spacing w:after="0" w:line="240" w:lineRule="auto"/>
              <w:jc w:val="center"/>
              <w:rPr>
                <w:rFonts w:ascii="Times New Roman" w:hAnsi="Times New Roman"/>
                <w:sz w:val="28"/>
                <w:szCs w:val="28"/>
              </w:rPr>
            </w:pPr>
            <w:r w:rsidRPr="0007442A">
              <w:rPr>
                <w:rFonts w:ascii="Times New Roman" w:hAnsi="Times New Roman"/>
                <w:sz w:val="28"/>
                <w:szCs w:val="28"/>
              </w:rPr>
              <w:lastRenderedPageBreak/>
              <w:t>1</w:t>
            </w:r>
          </w:p>
        </w:tc>
        <w:tc>
          <w:tcPr>
            <w:tcW w:w="1246" w:type="pct"/>
            <w:tcBorders>
              <w:top w:val="single" w:sz="4" w:space="0" w:color="auto"/>
              <w:left w:val="single" w:sz="4" w:space="0" w:color="auto"/>
              <w:bottom w:val="single" w:sz="4" w:space="0" w:color="auto"/>
              <w:right w:val="single" w:sz="4" w:space="0" w:color="auto"/>
            </w:tcBorders>
            <w:hideMark/>
          </w:tcPr>
          <w:p w:rsidR="00E3777A" w:rsidRPr="0007442A" w:rsidRDefault="00E3777A" w:rsidP="00191CEA">
            <w:pPr>
              <w:spacing w:after="0" w:line="240" w:lineRule="auto"/>
              <w:jc w:val="center"/>
              <w:rPr>
                <w:rFonts w:ascii="Times New Roman" w:hAnsi="Times New Roman"/>
                <w:sz w:val="28"/>
                <w:szCs w:val="28"/>
              </w:rPr>
            </w:pPr>
            <w:r w:rsidRPr="0007442A">
              <w:rPr>
                <w:rFonts w:ascii="Times New Roman" w:hAnsi="Times New Roman"/>
                <w:sz w:val="28"/>
                <w:szCs w:val="28"/>
              </w:rPr>
              <w:t>2</w:t>
            </w:r>
          </w:p>
        </w:tc>
        <w:tc>
          <w:tcPr>
            <w:tcW w:w="479" w:type="pct"/>
            <w:tcBorders>
              <w:top w:val="single" w:sz="4" w:space="0" w:color="auto"/>
              <w:left w:val="single" w:sz="4" w:space="0" w:color="auto"/>
              <w:bottom w:val="single" w:sz="4" w:space="0" w:color="auto"/>
              <w:right w:val="single" w:sz="4" w:space="0" w:color="auto"/>
            </w:tcBorders>
            <w:hideMark/>
          </w:tcPr>
          <w:p w:rsidR="00E3777A" w:rsidRPr="0007442A" w:rsidRDefault="00E3777A" w:rsidP="00191CEA">
            <w:pPr>
              <w:spacing w:after="0" w:line="240" w:lineRule="auto"/>
              <w:jc w:val="center"/>
              <w:rPr>
                <w:rFonts w:ascii="Times New Roman" w:hAnsi="Times New Roman"/>
                <w:sz w:val="28"/>
                <w:szCs w:val="28"/>
              </w:rPr>
            </w:pPr>
            <w:r w:rsidRPr="0007442A">
              <w:rPr>
                <w:rFonts w:ascii="Times New Roman" w:hAnsi="Times New Roman"/>
                <w:sz w:val="28"/>
                <w:szCs w:val="28"/>
              </w:rPr>
              <w:t>3</w:t>
            </w:r>
          </w:p>
        </w:tc>
        <w:tc>
          <w:tcPr>
            <w:tcW w:w="527" w:type="pct"/>
            <w:tcBorders>
              <w:top w:val="single" w:sz="4" w:space="0" w:color="auto"/>
              <w:left w:val="single" w:sz="4" w:space="0" w:color="auto"/>
              <w:bottom w:val="single" w:sz="4" w:space="0" w:color="auto"/>
              <w:right w:val="single" w:sz="4" w:space="0" w:color="auto"/>
            </w:tcBorders>
            <w:hideMark/>
          </w:tcPr>
          <w:p w:rsidR="00E3777A" w:rsidRPr="0007442A" w:rsidRDefault="00E3777A" w:rsidP="00191CEA">
            <w:pPr>
              <w:spacing w:after="0" w:line="240" w:lineRule="auto"/>
              <w:jc w:val="center"/>
              <w:rPr>
                <w:rFonts w:ascii="Times New Roman" w:hAnsi="Times New Roman"/>
                <w:sz w:val="28"/>
                <w:szCs w:val="28"/>
              </w:rPr>
            </w:pPr>
            <w:r w:rsidRPr="0007442A">
              <w:rPr>
                <w:rFonts w:ascii="Times New Roman" w:hAnsi="Times New Roman"/>
                <w:sz w:val="28"/>
                <w:szCs w:val="28"/>
              </w:rPr>
              <w:t>4</w:t>
            </w:r>
          </w:p>
        </w:tc>
        <w:tc>
          <w:tcPr>
            <w:tcW w:w="480" w:type="pct"/>
            <w:tcBorders>
              <w:top w:val="single" w:sz="4" w:space="0" w:color="auto"/>
              <w:left w:val="single" w:sz="4" w:space="0" w:color="auto"/>
              <w:bottom w:val="single" w:sz="4" w:space="0" w:color="auto"/>
              <w:right w:val="single" w:sz="4" w:space="0" w:color="auto"/>
            </w:tcBorders>
            <w:hideMark/>
          </w:tcPr>
          <w:p w:rsidR="00E3777A" w:rsidRPr="0007442A" w:rsidRDefault="00E3777A" w:rsidP="00191CEA">
            <w:pPr>
              <w:spacing w:after="0" w:line="240" w:lineRule="auto"/>
              <w:jc w:val="center"/>
              <w:rPr>
                <w:rFonts w:ascii="Times New Roman" w:hAnsi="Times New Roman"/>
                <w:sz w:val="28"/>
                <w:szCs w:val="28"/>
              </w:rPr>
            </w:pPr>
            <w:r w:rsidRPr="0007442A">
              <w:rPr>
                <w:rFonts w:ascii="Times New Roman" w:hAnsi="Times New Roman"/>
                <w:sz w:val="28"/>
                <w:szCs w:val="28"/>
              </w:rPr>
              <w:t>5</w:t>
            </w:r>
          </w:p>
        </w:tc>
        <w:tc>
          <w:tcPr>
            <w:tcW w:w="527" w:type="pct"/>
            <w:tcBorders>
              <w:top w:val="single" w:sz="4" w:space="0" w:color="auto"/>
              <w:left w:val="single" w:sz="4" w:space="0" w:color="auto"/>
              <w:bottom w:val="single" w:sz="4" w:space="0" w:color="auto"/>
              <w:right w:val="single" w:sz="4" w:space="0" w:color="auto"/>
            </w:tcBorders>
            <w:hideMark/>
          </w:tcPr>
          <w:p w:rsidR="00E3777A" w:rsidRPr="0007442A" w:rsidRDefault="00E3777A" w:rsidP="00191CEA">
            <w:pPr>
              <w:spacing w:after="0" w:line="240" w:lineRule="auto"/>
              <w:jc w:val="center"/>
              <w:rPr>
                <w:rFonts w:ascii="Times New Roman" w:hAnsi="Times New Roman"/>
                <w:sz w:val="28"/>
                <w:szCs w:val="28"/>
              </w:rPr>
            </w:pPr>
            <w:r w:rsidRPr="0007442A">
              <w:rPr>
                <w:rFonts w:ascii="Times New Roman" w:hAnsi="Times New Roman"/>
                <w:sz w:val="28"/>
                <w:szCs w:val="28"/>
              </w:rPr>
              <w:t>6</w:t>
            </w:r>
          </w:p>
        </w:tc>
        <w:tc>
          <w:tcPr>
            <w:tcW w:w="458" w:type="pct"/>
            <w:tcBorders>
              <w:top w:val="single" w:sz="4" w:space="0" w:color="auto"/>
              <w:left w:val="single" w:sz="4" w:space="0" w:color="auto"/>
              <w:bottom w:val="single" w:sz="4" w:space="0" w:color="auto"/>
              <w:right w:val="single" w:sz="4" w:space="0" w:color="auto"/>
            </w:tcBorders>
            <w:hideMark/>
          </w:tcPr>
          <w:p w:rsidR="00E3777A" w:rsidRPr="0007442A" w:rsidRDefault="00E3777A" w:rsidP="00191CEA">
            <w:pPr>
              <w:spacing w:after="0" w:line="240" w:lineRule="auto"/>
              <w:jc w:val="center"/>
              <w:rPr>
                <w:rFonts w:ascii="Times New Roman" w:hAnsi="Times New Roman"/>
                <w:sz w:val="28"/>
                <w:szCs w:val="28"/>
              </w:rPr>
            </w:pPr>
            <w:r w:rsidRPr="0007442A">
              <w:rPr>
                <w:rFonts w:ascii="Times New Roman" w:hAnsi="Times New Roman"/>
                <w:sz w:val="28"/>
                <w:szCs w:val="28"/>
              </w:rPr>
              <w:t>7</w:t>
            </w:r>
          </w:p>
        </w:tc>
      </w:tr>
      <w:tr w:rsidR="001D5110" w:rsidRPr="0007442A" w:rsidTr="00191CEA">
        <w:trPr>
          <w:trHeight w:val="88"/>
        </w:trPr>
        <w:tc>
          <w:tcPr>
            <w:tcW w:w="1283"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1D5110" w:rsidRPr="0007442A" w:rsidRDefault="001D5110" w:rsidP="0011569F">
            <w:pPr>
              <w:spacing w:after="0" w:line="240" w:lineRule="auto"/>
              <w:jc w:val="center"/>
              <w:rPr>
                <w:rFonts w:ascii="Times New Roman" w:hAnsi="Times New Roman"/>
                <w:sz w:val="28"/>
                <w:szCs w:val="28"/>
              </w:rPr>
            </w:pPr>
            <w:r w:rsidRPr="0007442A">
              <w:rPr>
                <w:rFonts w:ascii="Times New Roman" w:hAnsi="Times New Roman"/>
                <w:sz w:val="28"/>
                <w:szCs w:val="28"/>
              </w:rPr>
              <w:t>Пермский муниципальный фонд поддержки малого предпринимательства</w:t>
            </w:r>
          </w:p>
        </w:tc>
        <w:tc>
          <w:tcPr>
            <w:tcW w:w="479" w:type="pct"/>
            <w:tcBorders>
              <w:top w:val="single" w:sz="4" w:space="0" w:color="auto"/>
              <w:left w:val="single" w:sz="4" w:space="0" w:color="auto"/>
              <w:bottom w:val="single" w:sz="4" w:space="0" w:color="auto"/>
              <w:right w:val="single" w:sz="4" w:space="0" w:color="auto"/>
            </w:tcBorders>
          </w:tcPr>
          <w:p w:rsidR="001D5110" w:rsidRPr="0007442A" w:rsidRDefault="001D5110" w:rsidP="0011569F">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1375,0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11569F">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3495,0</w:t>
            </w:r>
          </w:p>
        </w:tc>
        <w:tc>
          <w:tcPr>
            <w:tcW w:w="480" w:type="pct"/>
            <w:tcBorders>
              <w:top w:val="single" w:sz="4" w:space="0" w:color="auto"/>
              <w:left w:val="single" w:sz="4" w:space="0" w:color="auto"/>
              <w:bottom w:val="single" w:sz="4" w:space="0" w:color="auto"/>
              <w:right w:val="single" w:sz="4" w:space="0" w:color="auto"/>
            </w:tcBorders>
          </w:tcPr>
          <w:p w:rsidR="001D5110" w:rsidRPr="0007442A" w:rsidRDefault="001D5110" w:rsidP="0011569F">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1125,0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11569F">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3500,0</w:t>
            </w:r>
          </w:p>
        </w:tc>
        <w:tc>
          <w:tcPr>
            <w:tcW w:w="458" w:type="pct"/>
            <w:tcBorders>
              <w:top w:val="single" w:sz="4" w:space="0" w:color="auto"/>
              <w:left w:val="single" w:sz="4" w:space="0" w:color="auto"/>
              <w:bottom w:val="single" w:sz="4" w:space="0" w:color="auto"/>
              <w:right w:val="single" w:sz="4" w:space="0" w:color="auto"/>
            </w:tcBorders>
          </w:tcPr>
          <w:p w:rsidR="001D5110" w:rsidRPr="0007442A" w:rsidRDefault="001D5110" w:rsidP="0011569F">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3500,0</w:t>
            </w:r>
          </w:p>
        </w:tc>
      </w:tr>
      <w:tr w:rsidR="001D5110" w:rsidRPr="0007442A" w:rsidTr="00191CEA">
        <w:trPr>
          <w:trHeight w:val="88"/>
        </w:trPr>
        <w:tc>
          <w:tcPr>
            <w:tcW w:w="1283"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 xml:space="preserve">МКУ Управление </w:t>
            </w:r>
          </w:p>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 xml:space="preserve">благоустройством </w:t>
            </w:r>
          </w:p>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Пермского района</w:t>
            </w:r>
          </w:p>
        </w:tc>
        <w:tc>
          <w:tcPr>
            <w:tcW w:w="479"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1D5110" w:rsidRPr="0007442A" w:rsidTr="00191CEA">
        <w:trPr>
          <w:trHeight w:val="88"/>
        </w:trPr>
        <w:tc>
          <w:tcPr>
            <w:tcW w:w="1283"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color w:val="000000"/>
                <w:sz w:val="28"/>
                <w:szCs w:val="28"/>
              </w:rPr>
              <w:t>Комитет имущественных отношений</w:t>
            </w:r>
          </w:p>
        </w:tc>
        <w:tc>
          <w:tcPr>
            <w:tcW w:w="479"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1D5110" w:rsidRPr="0007442A" w:rsidTr="00191CEA">
        <w:trPr>
          <w:trHeight w:val="549"/>
        </w:trPr>
        <w:tc>
          <w:tcPr>
            <w:tcW w:w="1283" w:type="pct"/>
            <w:vMerge w:val="restar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rPr>
                <w:rFonts w:ascii="Times New Roman" w:hAnsi="Times New Roman"/>
                <w:sz w:val="28"/>
                <w:szCs w:val="28"/>
              </w:rPr>
            </w:pPr>
            <w:r w:rsidRPr="0007442A">
              <w:rPr>
                <w:rFonts w:ascii="Times New Roman" w:hAnsi="Times New Roman"/>
                <w:sz w:val="28"/>
                <w:szCs w:val="28"/>
              </w:rPr>
              <w:t>1. Финансовая поддержка субъектов малого и среднего предпринимательства</w:t>
            </w:r>
          </w:p>
        </w:tc>
        <w:tc>
          <w:tcPr>
            <w:tcW w:w="1246"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 xml:space="preserve">Управление по развитию агропромышленного комплекса и предпринимательства </w:t>
            </w:r>
          </w:p>
        </w:tc>
        <w:tc>
          <w:tcPr>
            <w:tcW w:w="479"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1D5110" w:rsidRPr="0007442A" w:rsidTr="00191CEA">
        <w:trPr>
          <w:trHeight w:val="1166"/>
        </w:trPr>
        <w:tc>
          <w:tcPr>
            <w:tcW w:w="1283" w:type="pct"/>
            <w:vMerge/>
            <w:tcBorders>
              <w:top w:val="single" w:sz="4" w:space="0" w:color="auto"/>
              <w:left w:val="single" w:sz="4" w:space="0" w:color="auto"/>
              <w:bottom w:val="single" w:sz="4" w:space="0" w:color="auto"/>
              <w:right w:val="single" w:sz="4" w:space="0" w:color="auto"/>
            </w:tcBorders>
            <w:vAlign w:val="center"/>
            <w:hideMark/>
          </w:tcPr>
          <w:p w:rsidR="001D5110" w:rsidRPr="0007442A" w:rsidRDefault="001D5110" w:rsidP="00E3777A">
            <w:pPr>
              <w:spacing w:after="0" w:line="240" w:lineRule="auto"/>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Пермский муниципальный фонд поддержки малого предпринимательства</w:t>
            </w:r>
          </w:p>
        </w:tc>
        <w:tc>
          <w:tcPr>
            <w:tcW w:w="479"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1375,0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3495,0</w:t>
            </w:r>
          </w:p>
        </w:tc>
        <w:tc>
          <w:tcPr>
            <w:tcW w:w="480"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1125,0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3500,0</w:t>
            </w:r>
          </w:p>
        </w:tc>
        <w:tc>
          <w:tcPr>
            <w:tcW w:w="458"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3500,0</w:t>
            </w:r>
          </w:p>
        </w:tc>
      </w:tr>
      <w:tr w:rsidR="001D5110" w:rsidRPr="0007442A" w:rsidTr="00191CEA">
        <w:trPr>
          <w:trHeight w:val="919"/>
        </w:trPr>
        <w:tc>
          <w:tcPr>
            <w:tcW w:w="1283"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rPr>
                <w:rFonts w:ascii="Times New Roman" w:hAnsi="Times New Roman"/>
                <w:sz w:val="28"/>
                <w:szCs w:val="28"/>
              </w:rPr>
            </w:pPr>
            <w:r w:rsidRPr="0007442A">
              <w:rPr>
                <w:rFonts w:ascii="Times New Roman" w:hAnsi="Times New Roman"/>
                <w:sz w:val="28"/>
                <w:szCs w:val="28"/>
              </w:rPr>
              <w:t>1.1. Предоставление финансовой помощи в виде займов субъектам малого и среднего предпринимательства</w:t>
            </w:r>
          </w:p>
        </w:tc>
        <w:tc>
          <w:tcPr>
            <w:tcW w:w="1246"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Пермский муниципальный фонд поддержки малого предпринимательства</w:t>
            </w:r>
          </w:p>
        </w:tc>
        <w:tc>
          <w:tcPr>
            <w:tcW w:w="479"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1375,0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3495,0</w:t>
            </w:r>
          </w:p>
        </w:tc>
        <w:tc>
          <w:tcPr>
            <w:tcW w:w="480"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1125,0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3500,0</w:t>
            </w:r>
          </w:p>
        </w:tc>
        <w:tc>
          <w:tcPr>
            <w:tcW w:w="458"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Cs/>
                <w:color w:val="000000"/>
                <w:sz w:val="28"/>
                <w:szCs w:val="28"/>
              </w:rPr>
            </w:pPr>
            <w:r w:rsidRPr="0007442A">
              <w:rPr>
                <w:rFonts w:ascii="Times New Roman" w:hAnsi="Times New Roman"/>
                <w:bCs/>
                <w:color w:val="000000"/>
                <w:sz w:val="28"/>
                <w:szCs w:val="28"/>
              </w:rPr>
              <w:t>3500,0</w:t>
            </w:r>
          </w:p>
        </w:tc>
      </w:tr>
      <w:tr w:rsidR="001D5110" w:rsidRPr="0007442A" w:rsidTr="00191CEA">
        <w:trPr>
          <w:trHeight w:val="72"/>
        </w:trPr>
        <w:tc>
          <w:tcPr>
            <w:tcW w:w="1283" w:type="pct"/>
            <w:vMerge w:val="restart"/>
            <w:tcBorders>
              <w:top w:val="single" w:sz="4" w:space="0" w:color="auto"/>
              <w:left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b/>
                <w:bCs/>
                <w:sz w:val="28"/>
                <w:szCs w:val="28"/>
              </w:rPr>
            </w:pPr>
            <w:r w:rsidRPr="0007442A">
              <w:rPr>
                <w:rFonts w:ascii="Times New Roman" w:hAnsi="Times New Roman"/>
                <w:b/>
                <w:bCs/>
                <w:sz w:val="28"/>
                <w:szCs w:val="28"/>
              </w:rPr>
              <w:t>Подпрограмма «Развитие туризма в Пермском муниципальном районе на 2016-2020 годы»</w:t>
            </w:r>
          </w:p>
        </w:tc>
        <w:tc>
          <w:tcPr>
            <w:tcW w:w="1246"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 xml:space="preserve">Управление по развитию агропромышленного комплекса и предпринимательства </w:t>
            </w:r>
          </w:p>
        </w:tc>
        <w:tc>
          <w:tcPr>
            <w:tcW w:w="479"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1D5110" w:rsidRPr="0007442A" w:rsidTr="00191CEA">
        <w:trPr>
          <w:trHeight w:val="594"/>
        </w:trPr>
        <w:tc>
          <w:tcPr>
            <w:tcW w:w="1283" w:type="pct"/>
            <w:vMerge/>
            <w:tcBorders>
              <w:left w:val="single" w:sz="4" w:space="0" w:color="auto"/>
              <w:right w:val="single" w:sz="4" w:space="0" w:color="auto"/>
            </w:tcBorders>
            <w:vAlign w:val="center"/>
            <w:hideMark/>
          </w:tcPr>
          <w:p w:rsidR="001D5110" w:rsidRPr="0007442A" w:rsidRDefault="001D5110" w:rsidP="00E3777A">
            <w:pPr>
              <w:spacing w:after="0" w:line="240" w:lineRule="auto"/>
              <w:rPr>
                <w:rFonts w:ascii="Times New Roman" w:hAnsi="Times New Roman"/>
                <w:b/>
                <w:bCs/>
                <w:sz w:val="28"/>
                <w:szCs w:val="28"/>
              </w:rPr>
            </w:pPr>
          </w:p>
        </w:tc>
        <w:tc>
          <w:tcPr>
            <w:tcW w:w="1246" w:type="pct"/>
            <w:tcBorders>
              <w:top w:val="single" w:sz="4" w:space="0" w:color="auto"/>
              <w:left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МКУ Управление благоустройством Пермского района</w:t>
            </w:r>
          </w:p>
        </w:tc>
        <w:tc>
          <w:tcPr>
            <w:tcW w:w="479" w:type="pct"/>
            <w:tcBorders>
              <w:top w:val="single" w:sz="4" w:space="0" w:color="auto"/>
              <w:left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1D5110" w:rsidRPr="0007442A" w:rsidTr="00191CEA">
        <w:trPr>
          <w:trHeight w:val="88"/>
        </w:trPr>
        <w:tc>
          <w:tcPr>
            <w:tcW w:w="1283" w:type="pct"/>
            <w:vMerge/>
            <w:tcBorders>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х</w:t>
            </w:r>
          </w:p>
        </w:tc>
        <w:tc>
          <w:tcPr>
            <w:tcW w:w="479"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26811,4</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14509,9</w:t>
            </w:r>
          </w:p>
        </w:tc>
        <w:tc>
          <w:tcPr>
            <w:tcW w:w="480"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2400,0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2891,2</w:t>
            </w:r>
          </w:p>
        </w:tc>
        <w:tc>
          <w:tcPr>
            <w:tcW w:w="458"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2100,0</w:t>
            </w:r>
          </w:p>
        </w:tc>
      </w:tr>
      <w:tr w:rsidR="001D5110" w:rsidRPr="0007442A" w:rsidTr="00191CEA">
        <w:trPr>
          <w:trHeight w:val="257"/>
        </w:trPr>
        <w:tc>
          <w:tcPr>
            <w:tcW w:w="1283" w:type="pct"/>
            <w:vMerge w:val="restart"/>
            <w:tcBorders>
              <w:top w:val="single" w:sz="4" w:space="0" w:color="auto"/>
              <w:left w:val="single" w:sz="4" w:space="0" w:color="auto"/>
              <w:right w:val="single" w:sz="4" w:space="0" w:color="auto"/>
            </w:tcBorders>
            <w:hideMark/>
          </w:tcPr>
          <w:p w:rsidR="001D5110" w:rsidRPr="0007442A" w:rsidRDefault="001D5110" w:rsidP="00E3777A">
            <w:pPr>
              <w:spacing w:after="0" w:line="240" w:lineRule="auto"/>
              <w:rPr>
                <w:rFonts w:ascii="Times New Roman" w:hAnsi="Times New Roman"/>
                <w:sz w:val="28"/>
                <w:szCs w:val="28"/>
              </w:rPr>
            </w:pPr>
            <w:r w:rsidRPr="0007442A">
              <w:rPr>
                <w:rFonts w:ascii="Times New Roman" w:hAnsi="Times New Roman"/>
                <w:sz w:val="28"/>
                <w:szCs w:val="28"/>
              </w:rPr>
              <w:t>1. Реализация инвестиционных проектов в сфере туризма</w:t>
            </w:r>
          </w:p>
        </w:tc>
        <w:tc>
          <w:tcPr>
            <w:tcW w:w="1246"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х</w:t>
            </w:r>
          </w:p>
        </w:tc>
        <w:tc>
          <w:tcPr>
            <w:tcW w:w="479"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26625,0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14500,0</w:t>
            </w:r>
          </w:p>
        </w:tc>
        <w:tc>
          <w:tcPr>
            <w:tcW w:w="480"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2400,0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2891,2</w:t>
            </w:r>
          </w:p>
        </w:tc>
        <w:tc>
          <w:tcPr>
            <w:tcW w:w="458"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2100,0</w:t>
            </w:r>
          </w:p>
        </w:tc>
      </w:tr>
      <w:tr w:rsidR="001D5110" w:rsidRPr="0007442A" w:rsidTr="00191CEA">
        <w:trPr>
          <w:trHeight w:val="532"/>
        </w:trPr>
        <w:tc>
          <w:tcPr>
            <w:tcW w:w="1283" w:type="pct"/>
            <w:vMerge/>
            <w:tcBorders>
              <w:left w:val="single" w:sz="4" w:space="0" w:color="auto"/>
              <w:right w:val="single" w:sz="4" w:space="0" w:color="auto"/>
            </w:tcBorders>
            <w:vAlign w:val="center"/>
            <w:hideMark/>
          </w:tcPr>
          <w:p w:rsidR="001D5110" w:rsidRPr="0007442A" w:rsidRDefault="001D5110" w:rsidP="00E3777A">
            <w:pPr>
              <w:spacing w:after="0" w:line="240" w:lineRule="auto"/>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hideMark/>
          </w:tcPr>
          <w:p w:rsidR="001D5110" w:rsidRPr="0007442A" w:rsidRDefault="001D5110" w:rsidP="001D5110">
            <w:pPr>
              <w:spacing w:after="0" w:line="240" w:lineRule="auto"/>
              <w:jc w:val="center"/>
              <w:rPr>
                <w:rFonts w:ascii="Times New Roman" w:hAnsi="Times New Roman"/>
                <w:sz w:val="28"/>
                <w:szCs w:val="28"/>
              </w:rPr>
            </w:pPr>
            <w:r w:rsidRPr="0007442A">
              <w:rPr>
                <w:rFonts w:ascii="Times New Roman" w:hAnsi="Times New Roman"/>
                <w:sz w:val="28"/>
                <w:szCs w:val="28"/>
              </w:rPr>
              <w:t xml:space="preserve">Управление по развитию агропромышленного комплекса и </w:t>
            </w:r>
          </w:p>
        </w:tc>
        <w:tc>
          <w:tcPr>
            <w:tcW w:w="479"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1D5110" w:rsidRPr="0007442A" w:rsidTr="00191CEA">
        <w:trPr>
          <w:trHeight w:val="209"/>
        </w:trPr>
        <w:tc>
          <w:tcPr>
            <w:tcW w:w="1283"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lastRenderedPageBreak/>
              <w:t>1</w:t>
            </w:r>
          </w:p>
        </w:tc>
        <w:tc>
          <w:tcPr>
            <w:tcW w:w="1246"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2</w:t>
            </w:r>
          </w:p>
        </w:tc>
        <w:tc>
          <w:tcPr>
            <w:tcW w:w="479"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3</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4</w:t>
            </w:r>
          </w:p>
        </w:tc>
        <w:tc>
          <w:tcPr>
            <w:tcW w:w="480"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5</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6</w:t>
            </w:r>
          </w:p>
        </w:tc>
        <w:tc>
          <w:tcPr>
            <w:tcW w:w="458" w:type="pct"/>
            <w:tcBorders>
              <w:top w:val="single" w:sz="4" w:space="0" w:color="auto"/>
              <w:left w:val="single" w:sz="4" w:space="0" w:color="auto"/>
              <w:bottom w:val="single" w:sz="4" w:space="0" w:color="auto"/>
              <w:right w:val="single" w:sz="4" w:space="0" w:color="auto"/>
            </w:tcBorders>
          </w:tcPr>
          <w:p w:rsidR="001D5110" w:rsidRPr="0007442A" w:rsidRDefault="001D5110" w:rsidP="00191CEA">
            <w:pPr>
              <w:spacing w:after="0" w:line="240" w:lineRule="auto"/>
              <w:jc w:val="center"/>
              <w:rPr>
                <w:rFonts w:ascii="Times New Roman" w:hAnsi="Times New Roman"/>
                <w:sz w:val="28"/>
                <w:szCs w:val="28"/>
              </w:rPr>
            </w:pPr>
            <w:r w:rsidRPr="0007442A">
              <w:rPr>
                <w:rFonts w:ascii="Times New Roman" w:hAnsi="Times New Roman"/>
                <w:sz w:val="28"/>
                <w:szCs w:val="28"/>
              </w:rPr>
              <w:t>7</w:t>
            </w:r>
          </w:p>
        </w:tc>
      </w:tr>
      <w:tr w:rsidR="000A4B62" w:rsidRPr="0007442A" w:rsidTr="00076BD4">
        <w:trPr>
          <w:trHeight w:val="209"/>
        </w:trPr>
        <w:tc>
          <w:tcPr>
            <w:tcW w:w="1283" w:type="pct"/>
            <w:vMerge w:val="restart"/>
            <w:tcBorders>
              <w:top w:val="single" w:sz="4" w:space="0" w:color="auto"/>
              <w:left w:val="single" w:sz="4" w:space="0" w:color="auto"/>
              <w:right w:val="single" w:sz="4" w:space="0" w:color="auto"/>
            </w:tcBorders>
          </w:tcPr>
          <w:p w:rsidR="000A4B62" w:rsidRPr="0007442A" w:rsidRDefault="000A4B62" w:rsidP="00191CEA">
            <w:pPr>
              <w:spacing w:after="0" w:line="240" w:lineRule="auto"/>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0A4B62" w:rsidRPr="0007442A" w:rsidRDefault="000A4B62" w:rsidP="00191CEA">
            <w:pPr>
              <w:spacing w:after="0" w:line="240" w:lineRule="auto"/>
              <w:jc w:val="center"/>
              <w:rPr>
                <w:rFonts w:ascii="Times New Roman" w:hAnsi="Times New Roman"/>
                <w:sz w:val="28"/>
                <w:szCs w:val="28"/>
              </w:rPr>
            </w:pPr>
            <w:r w:rsidRPr="0007442A">
              <w:rPr>
                <w:rFonts w:ascii="Times New Roman" w:hAnsi="Times New Roman"/>
                <w:sz w:val="28"/>
                <w:szCs w:val="28"/>
              </w:rPr>
              <w:t>предпринимательства</w:t>
            </w:r>
          </w:p>
        </w:tc>
        <w:tc>
          <w:tcPr>
            <w:tcW w:w="479" w:type="pct"/>
            <w:tcBorders>
              <w:top w:val="single" w:sz="4" w:space="0" w:color="auto"/>
              <w:left w:val="single" w:sz="4" w:space="0" w:color="auto"/>
              <w:bottom w:val="single" w:sz="4" w:space="0" w:color="auto"/>
              <w:right w:val="single" w:sz="4" w:space="0" w:color="auto"/>
            </w:tcBorders>
          </w:tcPr>
          <w:p w:rsidR="000A4B62" w:rsidRPr="0007442A" w:rsidRDefault="000A4B62" w:rsidP="00191CEA">
            <w:pPr>
              <w:spacing w:after="0" w:line="240" w:lineRule="auto"/>
              <w:jc w:val="center"/>
              <w:rPr>
                <w:rFonts w:ascii="Times New Roman" w:hAnsi="Times New Roman"/>
                <w:sz w:val="28"/>
                <w:szCs w:val="28"/>
              </w:rPr>
            </w:pPr>
          </w:p>
        </w:tc>
        <w:tc>
          <w:tcPr>
            <w:tcW w:w="527" w:type="pct"/>
            <w:tcBorders>
              <w:top w:val="single" w:sz="4" w:space="0" w:color="auto"/>
              <w:left w:val="single" w:sz="4" w:space="0" w:color="auto"/>
              <w:bottom w:val="single" w:sz="4" w:space="0" w:color="auto"/>
              <w:right w:val="single" w:sz="4" w:space="0" w:color="auto"/>
            </w:tcBorders>
          </w:tcPr>
          <w:p w:rsidR="000A4B62" w:rsidRPr="0007442A" w:rsidRDefault="000A4B62" w:rsidP="00191CEA">
            <w:pPr>
              <w:spacing w:after="0" w:line="240" w:lineRule="auto"/>
              <w:jc w:val="center"/>
              <w:rPr>
                <w:rFonts w:ascii="Times New Roman" w:hAnsi="Times New Roman"/>
                <w:sz w:val="28"/>
                <w:szCs w:val="28"/>
              </w:rPr>
            </w:pPr>
          </w:p>
        </w:tc>
        <w:tc>
          <w:tcPr>
            <w:tcW w:w="480" w:type="pct"/>
            <w:tcBorders>
              <w:top w:val="single" w:sz="4" w:space="0" w:color="auto"/>
              <w:left w:val="single" w:sz="4" w:space="0" w:color="auto"/>
              <w:bottom w:val="single" w:sz="4" w:space="0" w:color="auto"/>
              <w:right w:val="single" w:sz="4" w:space="0" w:color="auto"/>
            </w:tcBorders>
          </w:tcPr>
          <w:p w:rsidR="000A4B62" w:rsidRPr="0007442A" w:rsidRDefault="000A4B62" w:rsidP="00191CEA">
            <w:pPr>
              <w:spacing w:after="0" w:line="240" w:lineRule="auto"/>
              <w:jc w:val="center"/>
              <w:rPr>
                <w:rFonts w:ascii="Times New Roman" w:hAnsi="Times New Roman"/>
                <w:sz w:val="28"/>
                <w:szCs w:val="28"/>
              </w:rPr>
            </w:pPr>
          </w:p>
        </w:tc>
        <w:tc>
          <w:tcPr>
            <w:tcW w:w="527" w:type="pct"/>
            <w:tcBorders>
              <w:top w:val="single" w:sz="4" w:space="0" w:color="auto"/>
              <w:left w:val="single" w:sz="4" w:space="0" w:color="auto"/>
              <w:bottom w:val="single" w:sz="4" w:space="0" w:color="auto"/>
              <w:right w:val="single" w:sz="4" w:space="0" w:color="auto"/>
            </w:tcBorders>
          </w:tcPr>
          <w:p w:rsidR="000A4B62" w:rsidRPr="0007442A" w:rsidRDefault="000A4B62" w:rsidP="00191CEA">
            <w:pPr>
              <w:spacing w:after="0" w:line="240" w:lineRule="auto"/>
              <w:jc w:val="center"/>
              <w:rPr>
                <w:rFonts w:ascii="Times New Roman" w:hAnsi="Times New Roman"/>
                <w:sz w:val="28"/>
                <w:szCs w:val="28"/>
              </w:rPr>
            </w:pPr>
          </w:p>
        </w:tc>
        <w:tc>
          <w:tcPr>
            <w:tcW w:w="458" w:type="pct"/>
            <w:tcBorders>
              <w:top w:val="single" w:sz="4" w:space="0" w:color="auto"/>
              <w:left w:val="single" w:sz="4" w:space="0" w:color="auto"/>
              <w:bottom w:val="single" w:sz="4" w:space="0" w:color="auto"/>
              <w:right w:val="single" w:sz="4" w:space="0" w:color="auto"/>
            </w:tcBorders>
          </w:tcPr>
          <w:p w:rsidR="000A4B62" w:rsidRPr="0007442A" w:rsidRDefault="000A4B62" w:rsidP="00191CEA">
            <w:pPr>
              <w:spacing w:after="0" w:line="240" w:lineRule="auto"/>
              <w:jc w:val="center"/>
              <w:rPr>
                <w:rFonts w:ascii="Times New Roman" w:hAnsi="Times New Roman"/>
                <w:sz w:val="28"/>
                <w:szCs w:val="28"/>
              </w:rPr>
            </w:pPr>
          </w:p>
        </w:tc>
      </w:tr>
      <w:tr w:rsidR="000A4B62" w:rsidRPr="0007442A" w:rsidTr="00076BD4">
        <w:trPr>
          <w:trHeight w:val="209"/>
        </w:trPr>
        <w:tc>
          <w:tcPr>
            <w:tcW w:w="1283" w:type="pct"/>
            <w:vMerge/>
            <w:tcBorders>
              <w:left w:val="single" w:sz="4" w:space="0" w:color="auto"/>
              <w:bottom w:val="single" w:sz="4" w:space="0" w:color="auto"/>
              <w:right w:val="single" w:sz="4" w:space="0" w:color="auto"/>
            </w:tcBorders>
          </w:tcPr>
          <w:p w:rsidR="000A4B62" w:rsidRPr="0007442A" w:rsidRDefault="000A4B62" w:rsidP="00191CEA">
            <w:pPr>
              <w:spacing w:after="0" w:line="240" w:lineRule="auto"/>
              <w:jc w:val="center"/>
              <w:rPr>
                <w:rFonts w:ascii="Times New Roman" w:hAnsi="Times New Roman"/>
                <w:sz w:val="28"/>
                <w:szCs w:val="28"/>
              </w:rPr>
            </w:pPr>
          </w:p>
        </w:tc>
        <w:tc>
          <w:tcPr>
            <w:tcW w:w="1246" w:type="pct"/>
            <w:tcBorders>
              <w:top w:val="single" w:sz="4" w:space="0" w:color="auto"/>
              <w:left w:val="single" w:sz="4" w:space="0" w:color="auto"/>
              <w:bottom w:val="single" w:sz="4" w:space="0" w:color="auto"/>
              <w:right w:val="single" w:sz="4" w:space="0" w:color="auto"/>
            </w:tcBorders>
          </w:tcPr>
          <w:p w:rsidR="000A4B62" w:rsidRPr="0007442A" w:rsidRDefault="000A4B62" w:rsidP="001D5110">
            <w:pPr>
              <w:spacing w:after="0" w:line="240" w:lineRule="auto"/>
              <w:jc w:val="center"/>
              <w:rPr>
                <w:rFonts w:ascii="Times New Roman" w:hAnsi="Times New Roman"/>
                <w:sz w:val="28"/>
                <w:szCs w:val="28"/>
              </w:rPr>
            </w:pPr>
            <w:r w:rsidRPr="0007442A">
              <w:rPr>
                <w:rFonts w:ascii="Times New Roman" w:hAnsi="Times New Roman"/>
                <w:sz w:val="28"/>
                <w:szCs w:val="28"/>
              </w:rPr>
              <w:t xml:space="preserve">МКУ Управление </w:t>
            </w:r>
          </w:p>
          <w:p w:rsidR="000A4B62" w:rsidRPr="0007442A" w:rsidRDefault="000A4B62" w:rsidP="001D5110">
            <w:pPr>
              <w:spacing w:after="0" w:line="240" w:lineRule="auto"/>
              <w:jc w:val="center"/>
              <w:rPr>
                <w:rFonts w:ascii="Times New Roman" w:hAnsi="Times New Roman"/>
                <w:sz w:val="28"/>
                <w:szCs w:val="28"/>
              </w:rPr>
            </w:pPr>
            <w:r w:rsidRPr="0007442A">
              <w:rPr>
                <w:rFonts w:ascii="Times New Roman" w:hAnsi="Times New Roman"/>
                <w:sz w:val="28"/>
                <w:szCs w:val="28"/>
              </w:rPr>
              <w:t>благоустройством Пермского района</w:t>
            </w:r>
          </w:p>
        </w:tc>
        <w:tc>
          <w:tcPr>
            <w:tcW w:w="479" w:type="pct"/>
            <w:tcBorders>
              <w:top w:val="single" w:sz="4" w:space="0" w:color="auto"/>
              <w:left w:val="single" w:sz="4" w:space="0" w:color="auto"/>
              <w:bottom w:val="single" w:sz="4" w:space="0" w:color="auto"/>
              <w:right w:val="single" w:sz="4" w:space="0" w:color="auto"/>
            </w:tcBorders>
          </w:tcPr>
          <w:p w:rsidR="000A4B62" w:rsidRPr="0007442A" w:rsidRDefault="000A4B62" w:rsidP="0011569F">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0A4B62" w:rsidRPr="0007442A" w:rsidRDefault="000A4B62" w:rsidP="0011569F">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tcPr>
          <w:p w:rsidR="000A4B62" w:rsidRPr="0007442A" w:rsidRDefault="000A4B62" w:rsidP="0011569F">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0A4B62" w:rsidRPr="0007442A" w:rsidRDefault="000A4B62" w:rsidP="0011569F">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tcPr>
          <w:p w:rsidR="000A4B62" w:rsidRPr="0007442A" w:rsidRDefault="000A4B62" w:rsidP="0011569F">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1D5110" w:rsidRPr="0007442A" w:rsidTr="00191CEA">
        <w:trPr>
          <w:trHeight w:val="765"/>
        </w:trPr>
        <w:tc>
          <w:tcPr>
            <w:tcW w:w="1283"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rPr>
                <w:rFonts w:ascii="Times New Roman" w:hAnsi="Times New Roman"/>
                <w:sz w:val="28"/>
                <w:szCs w:val="28"/>
              </w:rPr>
            </w:pPr>
            <w:r w:rsidRPr="0007442A">
              <w:rPr>
                <w:rFonts w:ascii="Times New Roman" w:hAnsi="Times New Roman"/>
                <w:sz w:val="28"/>
                <w:szCs w:val="28"/>
              </w:rPr>
              <w:t>2. Обустройство и продвижение туристского маршрута в Пермском муниципальном районе Пермского края</w:t>
            </w:r>
          </w:p>
        </w:tc>
        <w:tc>
          <w:tcPr>
            <w:tcW w:w="1246"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х</w:t>
            </w:r>
          </w:p>
        </w:tc>
        <w:tc>
          <w:tcPr>
            <w:tcW w:w="479"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186,4</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hideMark/>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1D5110" w:rsidRPr="0007442A" w:rsidTr="00191CEA">
        <w:trPr>
          <w:trHeight w:val="765"/>
        </w:trPr>
        <w:tc>
          <w:tcPr>
            <w:tcW w:w="1283"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rPr>
                <w:rFonts w:ascii="Times New Roman" w:hAnsi="Times New Roman"/>
                <w:sz w:val="28"/>
                <w:szCs w:val="28"/>
              </w:rPr>
            </w:pPr>
            <w:r w:rsidRPr="0007442A">
              <w:rPr>
                <w:rFonts w:ascii="Times New Roman" w:hAnsi="Times New Roman"/>
                <w:sz w:val="28"/>
                <w:szCs w:val="28"/>
              </w:rPr>
              <w:t>3. Создание и реализация проектов по развитию туристкой навигации в Пермском крае</w:t>
            </w:r>
          </w:p>
        </w:tc>
        <w:tc>
          <w:tcPr>
            <w:tcW w:w="1246"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х</w:t>
            </w:r>
          </w:p>
        </w:tc>
        <w:tc>
          <w:tcPr>
            <w:tcW w:w="479"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9,9</w:t>
            </w:r>
          </w:p>
        </w:tc>
        <w:tc>
          <w:tcPr>
            <w:tcW w:w="480"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527"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c>
          <w:tcPr>
            <w:tcW w:w="458" w:type="pct"/>
            <w:tcBorders>
              <w:top w:val="single" w:sz="4" w:space="0" w:color="auto"/>
              <w:left w:val="single" w:sz="4" w:space="0" w:color="auto"/>
              <w:bottom w:val="single" w:sz="4" w:space="0" w:color="auto"/>
              <w:right w:val="single" w:sz="4" w:space="0" w:color="auto"/>
            </w:tcBorders>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0,0</w:t>
            </w:r>
          </w:p>
        </w:tc>
      </w:tr>
      <w:tr w:rsidR="001D5110" w:rsidRPr="0007442A" w:rsidTr="00191C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1283" w:type="pct"/>
            <w:tcBorders>
              <w:top w:val="single" w:sz="4" w:space="0" w:color="auto"/>
              <w:left w:val="single" w:sz="4" w:space="0" w:color="auto"/>
              <w:bottom w:val="single" w:sz="4" w:space="0" w:color="auto"/>
              <w:right w:val="single" w:sz="4" w:space="0" w:color="auto"/>
            </w:tcBorders>
            <w:shd w:val="clear" w:color="auto" w:fill="auto"/>
            <w:vAlign w:val="center"/>
          </w:tcPr>
          <w:p w:rsidR="001D5110" w:rsidRPr="0007442A" w:rsidRDefault="001D5110" w:rsidP="00E3777A">
            <w:pPr>
              <w:spacing w:after="0" w:line="240" w:lineRule="auto"/>
              <w:rPr>
                <w:rFonts w:ascii="Times New Roman" w:hAnsi="Times New Roman"/>
                <w:sz w:val="28"/>
                <w:szCs w:val="28"/>
              </w:rPr>
            </w:pPr>
            <w:r w:rsidRPr="0007442A">
              <w:rPr>
                <w:rFonts w:ascii="Times New Roman" w:hAnsi="Times New Roman"/>
                <w:sz w:val="28"/>
                <w:szCs w:val="28"/>
              </w:rPr>
              <w:t>4.  Мероприятия по созданию объектов туристкой инфраструктуры</w:t>
            </w:r>
          </w:p>
        </w:tc>
        <w:tc>
          <w:tcPr>
            <w:tcW w:w="1246" w:type="pct"/>
            <w:tcBorders>
              <w:top w:val="single" w:sz="4" w:space="0" w:color="auto"/>
              <w:left w:val="nil"/>
              <w:bottom w:val="single" w:sz="4" w:space="0" w:color="auto"/>
              <w:right w:val="single" w:sz="4" w:space="0" w:color="auto"/>
            </w:tcBorders>
            <w:shd w:val="clear" w:color="auto" w:fill="auto"/>
          </w:tcPr>
          <w:p w:rsidR="001D5110" w:rsidRPr="0007442A" w:rsidRDefault="001D5110" w:rsidP="00E3777A">
            <w:pPr>
              <w:spacing w:after="0" w:line="240" w:lineRule="auto"/>
              <w:jc w:val="center"/>
              <w:rPr>
                <w:rFonts w:ascii="Times New Roman" w:hAnsi="Times New Roman"/>
                <w:sz w:val="28"/>
                <w:szCs w:val="28"/>
              </w:rPr>
            </w:pPr>
            <w:r w:rsidRPr="0007442A">
              <w:rPr>
                <w:rFonts w:ascii="Times New Roman" w:hAnsi="Times New Roman"/>
                <w:sz w:val="28"/>
                <w:szCs w:val="28"/>
              </w:rPr>
              <w:t>МУ УКС  Пермского района</w:t>
            </w:r>
          </w:p>
        </w:tc>
        <w:tc>
          <w:tcPr>
            <w:tcW w:w="479" w:type="pct"/>
            <w:tcBorders>
              <w:top w:val="single" w:sz="4" w:space="0" w:color="auto"/>
              <w:left w:val="nil"/>
              <w:bottom w:val="single" w:sz="4" w:space="0" w:color="auto"/>
              <w:right w:val="single" w:sz="4" w:space="0" w:color="auto"/>
            </w:tcBorders>
            <w:shd w:val="clear" w:color="auto" w:fill="auto"/>
          </w:tcPr>
          <w:p w:rsidR="001D5110" w:rsidRPr="0007442A" w:rsidRDefault="001D5110"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0,0</w:t>
            </w:r>
          </w:p>
        </w:tc>
        <w:tc>
          <w:tcPr>
            <w:tcW w:w="527" w:type="pct"/>
            <w:tcBorders>
              <w:top w:val="single" w:sz="4" w:space="0" w:color="auto"/>
              <w:left w:val="nil"/>
              <w:bottom w:val="single" w:sz="4" w:space="0" w:color="auto"/>
              <w:right w:val="single" w:sz="4" w:space="0" w:color="auto"/>
            </w:tcBorders>
            <w:shd w:val="clear" w:color="auto" w:fill="auto"/>
          </w:tcPr>
          <w:p w:rsidR="001D5110" w:rsidRPr="0007442A" w:rsidRDefault="001D5110"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0,0</w:t>
            </w:r>
          </w:p>
        </w:tc>
        <w:tc>
          <w:tcPr>
            <w:tcW w:w="480" w:type="pct"/>
            <w:tcBorders>
              <w:top w:val="single" w:sz="4" w:space="0" w:color="auto"/>
              <w:left w:val="nil"/>
              <w:bottom w:val="single" w:sz="4" w:space="0" w:color="auto"/>
              <w:right w:val="single" w:sz="4" w:space="0" w:color="auto"/>
            </w:tcBorders>
            <w:shd w:val="clear" w:color="auto" w:fill="auto"/>
          </w:tcPr>
          <w:p w:rsidR="001D5110" w:rsidRPr="0007442A" w:rsidRDefault="001D5110"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0,0</w:t>
            </w:r>
          </w:p>
        </w:tc>
        <w:tc>
          <w:tcPr>
            <w:tcW w:w="527" w:type="pct"/>
            <w:tcBorders>
              <w:top w:val="single" w:sz="4" w:space="0" w:color="auto"/>
              <w:left w:val="nil"/>
              <w:bottom w:val="single" w:sz="4" w:space="0" w:color="auto"/>
              <w:right w:val="single" w:sz="4" w:space="0" w:color="auto"/>
            </w:tcBorders>
            <w:shd w:val="clear" w:color="auto" w:fill="auto"/>
          </w:tcPr>
          <w:p w:rsidR="001D5110" w:rsidRPr="0007442A" w:rsidRDefault="001D5110"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0,0</w:t>
            </w:r>
          </w:p>
        </w:tc>
        <w:tc>
          <w:tcPr>
            <w:tcW w:w="458" w:type="pct"/>
            <w:tcBorders>
              <w:top w:val="single" w:sz="4" w:space="0" w:color="auto"/>
              <w:left w:val="nil"/>
              <w:bottom w:val="single" w:sz="4" w:space="0" w:color="auto"/>
              <w:right w:val="single" w:sz="4" w:space="0" w:color="auto"/>
            </w:tcBorders>
            <w:shd w:val="clear" w:color="auto" w:fill="auto"/>
          </w:tcPr>
          <w:p w:rsidR="001D5110" w:rsidRPr="0007442A" w:rsidRDefault="001D5110" w:rsidP="00E3777A">
            <w:pPr>
              <w:spacing w:after="0" w:line="240" w:lineRule="auto"/>
              <w:jc w:val="center"/>
              <w:rPr>
                <w:rFonts w:ascii="Times New Roman" w:hAnsi="Times New Roman"/>
                <w:color w:val="000000"/>
                <w:sz w:val="28"/>
                <w:szCs w:val="28"/>
              </w:rPr>
            </w:pPr>
            <w:r w:rsidRPr="0007442A">
              <w:rPr>
                <w:rFonts w:ascii="Times New Roman" w:hAnsi="Times New Roman"/>
                <w:color w:val="000000"/>
                <w:sz w:val="28"/>
                <w:szCs w:val="28"/>
              </w:rPr>
              <w:t>0,0</w:t>
            </w:r>
          </w:p>
        </w:tc>
      </w:tr>
    </w:tbl>
    <w:p w:rsidR="004768D9" w:rsidRPr="0007442A" w:rsidRDefault="004768D9" w:rsidP="00E3777A">
      <w:pPr>
        <w:spacing w:after="0" w:line="240" w:lineRule="auto"/>
        <w:rPr>
          <w:rFonts w:ascii="Times New Roman" w:hAnsi="Times New Roman"/>
          <w:sz w:val="24"/>
          <w:szCs w:val="24"/>
        </w:rPr>
      </w:pPr>
    </w:p>
    <w:p w:rsidR="004768D9" w:rsidRPr="0007442A" w:rsidRDefault="004768D9" w:rsidP="00E3777A">
      <w:pPr>
        <w:spacing w:after="0" w:line="240" w:lineRule="auto"/>
        <w:rPr>
          <w:rFonts w:ascii="Times New Roman" w:hAnsi="Times New Roman"/>
          <w:sz w:val="24"/>
          <w:szCs w:val="24"/>
        </w:rPr>
      </w:pPr>
    </w:p>
    <w:p w:rsidR="00A53310" w:rsidRPr="0007442A" w:rsidRDefault="00A53310" w:rsidP="00E3777A">
      <w:pPr>
        <w:spacing w:after="0" w:line="240" w:lineRule="auto"/>
        <w:ind w:left="8505"/>
        <w:rPr>
          <w:rFonts w:ascii="Times New Roman" w:eastAsia="Arial Unicode MS" w:hAnsi="Times New Roman"/>
          <w:sz w:val="28"/>
          <w:szCs w:val="28"/>
        </w:rPr>
      </w:pPr>
    </w:p>
    <w:p w:rsidR="00FE30F6" w:rsidRPr="0007442A" w:rsidRDefault="00FE30F6" w:rsidP="00E3777A">
      <w:pPr>
        <w:spacing w:after="0" w:line="240" w:lineRule="auto"/>
        <w:ind w:left="8505"/>
        <w:rPr>
          <w:rFonts w:ascii="Times New Roman" w:eastAsia="Arial Unicode MS" w:hAnsi="Times New Roman"/>
          <w:sz w:val="28"/>
          <w:szCs w:val="28"/>
        </w:rPr>
      </w:pPr>
    </w:p>
    <w:p w:rsidR="00FE30F6" w:rsidRPr="0007442A" w:rsidRDefault="00FE30F6" w:rsidP="00E3777A">
      <w:pPr>
        <w:spacing w:after="0" w:line="240" w:lineRule="auto"/>
        <w:ind w:left="8505"/>
        <w:rPr>
          <w:rFonts w:ascii="Times New Roman" w:eastAsia="Arial Unicode MS" w:hAnsi="Times New Roman"/>
          <w:sz w:val="28"/>
          <w:szCs w:val="28"/>
        </w:rPr>
      </w:pPr>
    </w:p>
    <w:p w:rsidR="00FE30F6" w:rsidRPr="0007442A" w:rsidRDefault="00FE30F6" w:rsidP="004B27A9">
      <w:pPr>
        <w:spacing w:line="360" w:lineRule="exact"/>
        <w:ind w:left="8505"/>
        <w:rPr>
          <w:rFonts w:ascii="Times New Roman" w:eastAsia="Arial Unicode MS" w:hAnsi="Times New Roman"/>
          <w:sz w:val="28"/>
          <w:szCs w:val="28"/>
        </w:rPr>
      </w:pPr>
    </w:p>
    <w:p w:rsidR="00FE30F6" w:rsidRPr="0007442A" w:rsidRDefault="00FE30F6" w:rsidP="004B27A9">
      <w:pPr>
        <w:spacing w:line="360" w:lineRule="exact"/>
        <w:ind w:left="8505"/>
        <w:rPr>
          <w:rFonts w:ascii="Times New Roman" w:eastAsia="Arial Unicode MS" w:hAnsi="Times New Roman"/>
          <w:sz w:val="28"/>
          <w:szCs w:val="28"/>
        </w:rPr>
      </w:pPr>
    </w:p>
    <w:p w:rsidR="00FE30F6" w:rsidRPr="0007442A" w:rsidRDefault="00FE30F6" w:rsidP="004B27A9">
      <w:pPr>
        <w:spacing w:line="360" w:lineRule="exact"/>
        <w:ind w:left="8505"/>
        <w:rPr>
          <w:rFonts w:ascii="Times New Roman" w:eastAsia="Arial Unicode MS" w:hAnsi="Times New Roman"/>
          <w:sz w:val="28"/>
          <w:szCs w:val="28"/>
        </w:rPr>
      </w:pPr>
    </w:p>
    <w:p w:rsidR="00FE30F6" w:rsidRPr="0007442A" w:rsidRDefault="00FE30F6" w:rsidP="004B27A9">
      <w:pPr>
        <w:spacing w:line="360" w:lineRule="exact"/>
        <w:ind w:left="8505"/>
        <w:rPr>
          <w:rFonts w:ascii="Times New Roman" w:eastAsia="Arial Unicode MS" w:hAnsi="Times New Roman"/>
          <w:sz w:val="28"/>
          <w:szCs w:val="28"/>
        </w:rPr>
      </w:pPr>
    </w:p>
    <w:p w:rsidR="00FE30F6" w:rsidRPr="0007442A" w:rsidRDefault="00FE30F6" w:rsidP="004B27A9">
      <w:pPr>
        <w:spacing w:line="360" w:lineRule="exact"/>
        <w:ind w:left="8505"/>
        <w:rPr>
          <w:rFonts w:ascii="Times New Roman" w:eastAsia="Arial Unicode MS" w:hAnsi="Times New Roman"/>
          <w:sz w:val="28"/>
          <w:szCs w:val="28"/>
        </w:rPr>
      </w:pPr>
    </w:p>
    <w:p w:rsidR="00FE30F6" w:rsidRPr="0007442A" w:rsidRDefault="00FE30F6" w:rsidP="004B27A9">
      <w:pPr>
        <w:spacing w:line="360" w:lineRule="exact"/>
        <w:ind w:left="8505"/>
        <w:rPr>
          <w:rFonts w:ascii="Times New Roman" w:eastAsia="Arial Unicode MS" w:hAnsi="Times New Roman"/>
          <w:sz w:val="28"/>
          <w:szCs w:val="28"/>
        </w:rPr>
      </w:pPr>
    </w:p>
    <w:p w:rsidR="00FE30F6" w:rsidRPr="0007442A" w:rsidRDefault="00FE30F6" w:rsidP="004B27A9">
      <w:pPr>
        <w:spacing w:line="360" w:lineRule="exact"/>
        <w:ind w:left="8505"/>
        <w:rPr>
          <w:rFonts w:ascii="Times New Roman" w:eastAsia="Arial Unicode MS" w:hAnsi="Times New Roman"/>
          <w:sz w:val="28"/>
          <w:szCs w:val="28"/>
        </w:rPr>
      </w:pPr>
    </w:p>
    <w:p w:rsidR="00FE30F6" w:rsidRPr="0007442A" w:rsidRDefault="00FE30F6" w:rsidP="004B27A9">
      <w:pPr>
        <w:spacing w:line="360" w:lineRule="exact"/>
        <w:ind w:left="8505"/>
        <w:rPr>
          <w:rFonts w:ascii="Times New Roman" w:eastAsia="Arial Unicode MS" w:hAnsi="Times New Roman"/>
          <w:sz w:val="28"/>
          <w:szCs w:val="28"/>
        </w:rPr>
      </w:pPr>
    </w:p>
    <w:tbl>
      <w:tblPr>
        <w:tblW w:w="5000" w:type="pct"/>
        <w:jc w:val="right"/>
        <w:tblLook w:val="04A0" w:firstRow="1" w:lastRow="0" w:firstColumn="1" w:lastColumn="0" w:noHBand="0" w:noVBand="1"/>
      </w:tblPr>
      <w:tblGrid>
        <w:gridCol w:w="7509"/>
        <w:gridCol w:w="7061"/>
      </w:tblGrid>
      <w:tr w:rsidR="00B0307A" w:rsidRPr="0007442A" w:rsidTr="00B0307A">
        <w:trPr>
          <w:trHeight w:val="623"/>
          <w:jc w:val="right"/>
        </w:trPr>
        <w:tc>
          <w:tcPr>
            <w:tcW w:w="2577" w:type="pct"/>
            <w:shd w:val="clear" w:color="auto" w:fill="auto"/>
          </w:tcPr>
          <w:p w:rsidR="00B0307A" w:rsidRPr="0007442A" w:rsidRDefault="00B0307A" w:rsidP="00B0307A">
            <w:pPr>
              <w:tabs>
                <w:tab w:val="left" w:pos="1276"/>
              </w:tabs>
              <w:spacing w:line="360" w:lineRule="exact"/>
              <w:rPr>
                <w:rFonts w:ascii="Times New Roman" w:hAnsi="Times New Roman"/>
                <w:sz w:val="28"/>
                <w:szCs w:val="28"/>
              </w:rPr>
            </w:pPr>
          </w:p>
        </w:tc>
        <w:tc>
          <w:tcPr>
            <w:tcW w:w="2423" w:type="pct"/>
            <w:shd w:val="clear" w:color="auto" w:fill="auto"/>
          </w:tcPr>
          <w:p w:rsidR="00B0307A" w:rsidRPr="0007442A" w:rsidRDefault="00B0307A" w:rsidP="00B0307A">
            <w:pPr>
              <w:tabs>
                <w:tab w:val="left" w:pos="1276"/>
              </w:tabs>
              <w:spacing w:line="360" w:lineRule="exact"/>
              <w:rPr>
                <w:rFonts w:ascii="Times New Roman" w:hAnsi="Times New Roman"/>
                <w:sz w:val="28"/>
                <w:szCs w:val="28"/>
              </w:rPr>
            </w:pPr>
            <w:r w:rsidRPr="0007442A">
              <w:rPr>
                <w:rFonts w:ascii="Times New Roman" w:hAnsi="Times New Roman"/>
                <w:sz w:val="28"/>
                <w:szCs w:val="28"/>
              </w:rPr>
              <w:t>Пр</w:t>
            </w:r>
            <w:r w:rsidRPr="0007442A">
              <w:rPr>
                <w:rFonts w:ascii="Times New Roman" w:eastAsia="Arial Unicode MS" w:hAnsi="Times New Roman"/>
                <w:sz w:val="28"/>
                <w:szCs w:val="28"/>
              </w:rPr>
              <w:t xml:space="preserve">иложение 8 </w:t>
            </w:r>
            <w:r w:rsidRPr="0007442A">
              <w:rPr>
                <w:rFonts w:ascii="Times New Roman" w:eastAsia="Arial Unicode MS" w:hAnsi="Times New Roman"/>
                <w:sz w:val="28"/>
                <w:szCs w:val="28"/>
              </w:rPr>
              <w:br/>
              <w:t>к муниципальной программе  «Экономическое  развитие Пермского муниципального района на 2016 – 2020 годы»</w:t>
            </w:r>
          </w:p>
        </w:tc>
      </w:tr>
    </w:tbl>
    <w:p w:rsidR="00B0307A" w:rsidRPr="0007442A" w:rsidRDefault="00B0307A" w:rsidP="001D5110">
      <w:pPr>
        <w:spacing w:after="0" w:line="360" w:lineRule="exact"/>
        <w:jc w:val="center"/>
        <w:rPr>
          <w:rFonts w:ascii="Times New Roman" w:eastAsia="Arial Unicode MS" w:hAnsi="Times New Roman"/>
          <w:b/>
          <w:sz w:val="28"/>
          <w:szCs w:val="28"/>
        </w:rPr>
      </w:pPr>
      <w:r w:rsidRPr="0007442A">
        <w:rPr>
          <w:rFonts w:ascii="Times New Roman" w:eastAsia="Arial Unicode MS" w:hAnsi="Times New Roman"/>
          <w:b/>
          <w:sz w:val="28"/>
          <w:szCs w:val="28"/>
        </w:rPr>
        <w:t xml:space="preserve">Финансовое обеспечение </w:t>
      </w:r>
      <w:r w:rsidRPr="0007442A">
        <w:rPr>
          <w:rFonts w:ascii="Times New Roman" w:hAnsi="Times New Roman"/>
          <w:b/>
          <w:sz w:val="28"/>
          <w:szCs w:val="28"/>
        </w:rPr>
        <w:t xml:space="preserve">муниципальной программы </w:t>
      </w:r>
      <w:r w:rsidRPr="0007442A">
        <w:rPr>
          <w:rFonts w:ascii="Times New Roman" w:eastAsia="Arial Unicode MS" w:hAnsi="Times New Roman"/>
          <w:b/>
          <w:sz w:val="28"/>
          <w:szCs w:val="28"/>
        </w:rPr>
        <w:t>«Экономическое развитие</w:t>
      </w:r>
    </w:p>
    <w:p w:rsidR="00B0307A" w:rsidRDefault="00B0307A" w:rsidP="001D5110">
      <w:pPr>
        <w:spacing w:after="0" w:line="360" w:lineRule="exact"/>
        <w:jc w:val="center"/>
        <w:rPr>
          <w:rFonts w:ascii="Times New Roman" w:eastAsia="Arial Unicode MS" w:hAnsi="Times New Roman"/>
          <w:b/>
          <w:sz w:val="28"/>
          <w:szCs w:val="28"/>
        </w:rPr>
      </w:pPr>
      <w:r w:rsidRPr="0007442A">
        <w:rPr>
          <w:rFonts w:ascii="Times New Roman" w:eastAsia="Arial Unicode MS" w:hAnsi="Times New Roman"/>
          <w:b/>
          <w:sz w:val="28"/>
          <w:szCs w:val="28"/>
        </w:rPr>
        <w:t>Пермского муниципального района на 2016 – 2020 годы» за счет всех источников</w:t>
      </w:r>
    </w:p>
    <w:p w:rsidR="0008009E" w:rsidRDefault="0008009E" w:rsidP="001D5110">
      <w:pPr>
        <w:spacing w:after="0" w:line="360" w:lineRule="exact"/>
        <w:jc w:val="center"/>
        <w:rPr>
          <w:rFonts w:ascii="Times New Roman" w:eastAsia="Arial Unicode MS"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4161"/>
        <w:gridCol w:w="1549"/>
        <w:gridCol w:w="1395"/>
        <w:gridCol w:w="1398"/>
        <w:gridCol w:w="1392"/>
        <w:gridCol w:w="1421"/>
      </w:tblGrid>
      <w:tr w:rsidR="000A4B62" w:rsidRPr="000A4B62" w:rsidTr="004F69C5">
        <w:trPr>
          <w:trHeight w:val="405"/>
        </w:trPr>
        <w:tc>
          <w:tcPr>
            <w:tcW w:w="1114" w:type="pct"/>
            <w:vMerge w:val="restar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 xml:space="preserve">Наименование муниципальной Программы, подпрограммы, мероприятий </w:t>
            </w:r>
          </w:p>
        </w:tc>
        <w:tc>
          <w:tcPr>
            <w:tcW w:w="1429" w:type="pct"/>
            <w:vMerge w:val="restar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 xml:space="preserve">Источник </w:t>
            </w:r>
          </w:p>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финансирования</w:t>
            </w:r>
          </w:p>
        </w:tc>
        <w:tc>
          <w:tcPr>
            <w:tcW w:w="2457" w:type="pct"/>
            <w:gridSpan w:val="5"/>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Расходы на реализацию Программы, тыс. руб. </w:t>
            </w:r>
          </w:p>
        </w:tc>
      </w:tr>
      <w:tr w:rsidR="000A4B62" w:rsidRPr="000A4B62" w:rsidTr="004F69C5">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2016 год</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2017 год</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2018 год</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2019 год</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2020 год</w:t>
            </w:r>
          </w:p>
        </w:tc>
      </w:tr>
      <w:tr w:rsidR="000A4B62" w:rsidRPr="000A4B62" w:rsidTr="004F69C5">
        <w:trPr>
          <w:trHeight w:val="98"/>
        </w:trPr>
        <w:tc>
          <w:tcPr>
            <w:tcW w:w="1114"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1</w:t>
            </w: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2</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3</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4</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5</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6</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7</w:t>
            </w:r>
          </w:p>
        </w:tc>
      </w:tr>
      <w:tr w:rsidR="000A4B62" w:rsidRPr="000A4B62" w:rsidTr="004F69C5">
        <w:trPr>
          <w:trHeight w:val="422"/>
        </w:trPr>
        <w:tc>
          <w:tcPr>
            <w:tcW w:w="1114" w:type="pct"/>
            <w:vMerge w:val="restar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sz w:val="28"/>
                <w:szCs w:val="28"/>
              </w:rPr>
            </w:pPr>
            <w:r w:rsidRPr="000A4B62">
              <w:rPr>
                <w:rFonts w:ascii="Times New Roman" w:hAnsi="Times New Roman"/>
                <w:b/>
                <w:bCs/>
                <w:sz w:val="28"/>
                <w:szCs w:val="28"/>
              </w:rPr>
              <w:t xml:space="preserve">Муниципальная программа </w:t>
            </w:r>
          </w:p>
          <w:p w:rsidR="000A4B62" w:rsidRPr="000A4B62" w:rsidRDefault="000A4B62" w:rsidP="000A4B62">
            <w:pPr>
              <w:spacing w:after="0" w:line="240" w:lineRule="auto"/>
              <w:jc w:val="center"/>
              <w:rPr>
                <w:rFonts w:ascii="Times New Roman" w:hAnsi="Times New Roman"/>
                <w:b/>
                <w:bCs/>
                <w:sz w:val="28"/>
                <w:szCs w:val="28"/>
              </w:rPr>
            </w:pPr>
            <w:r w:rsidRPr="000A4B62">
              <w:rPr>
                <w:rFonts w:ascii="Times New Roman" w:hAnsi="Times New Roman"/>
                <w:b/>
                <w:bCs/>
                <w:sz w:val="28"/>
                <w:szCs w:val="28"/>
              </w:rPr>
              <w:t xml:space="preserve">«Экономическое </w:t>
            </w:r>
          </w:p>
          <w:p w:rsidR="000A4B62" w:rsidRPr="000A4B62" w:rsidRDefault="000A4B62" w:rsidP="000A4B62">
            <w:pPr>
              <w:spacing w:after="0" w:line="240" w:lineRule="auto"/>
              <w:jc w:val="center"/>
              <w:rPr>
                <w:rFonts w:ascii="Times New Roman" w:hAnsi="Times New Roman"/>
                <w:b/>
                <w:bCs/>
                <w:sz w:val="28"/>
                <w:szCs w:val="28"/>
              </w:rPr>
            </w:pPr>
            <w:r w:rsidRPr="000A4B62">
              <w:rPr>
                <w:rFonts w:ascii="Times New Roman" w:hAnsi="Times New Roman"/>
                <w:b/>
                <w:bCs/>
                <w:sz w:val="28"/>
                <w:szCs w:val="28"/>
              </w:rPr>
              <w:t xml:space="preserve">развитие Пермского муниципального </w:t>
            </w:r>
          </w:p>
          <w:p w:rsidR="000A4B62" w:rsidRPr="000A4B62" w:rsidRDefault="000A4B62" w:rsidP="000A4B62">
            <w:pPr>
              <w:spacing w:after="0" w:line="240" w:lineRule="auto"/>
              <w:jc w:val="center"/>
              <w:rPr>
                <w:rFonts w:ascii="Times New Roman" w:hAnsi="Times New Roman"/>
                <w:b/>
                <w:bCs/>
                <w:sz w:val="28"/>
                <w:szCs w:val="28"/>
              </w:rPr>
            </w:pPr>
            <w:r w:rsidRPr="000A4B62">
              <w:rPr>
                <w:rFonts w:ascii="Times New Roman" w:hAnsi="Times New Roman"/>
                <w:b/>
                <w:bCs/>
                <w:sz w:val="28"/>
                <w:szCs w:val="28"/>
              </w:rPr>
              <w:t>района на 2016–2020 годы»</w:t>
            </w: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b/>
                <w:bCs/>
                <w:sz w:val="28"/>
                <w:szCs w:val="28"/>
              </w:rPr>
            </w:pPr>
            <w:r w:rsidRPr="000A4B62">
              <w:rPr>
                <w:rFonts w:ascii="Times New Roman" w:hAnsi="Times New Roman"/>
                <w:b/>
                <w:bCs/>
                <w:sz w:val="28"/>
                <w:szCs w:val="28"/>
              </w:rPr>
              <w:t>Всего, в т.ч.:</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40021,7</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29033,7</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7326,6</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15808,8</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15485,0</w:t>
            </w:r>
          </w:p>
        </w:tc>
      </w:tr>
      <w:tr w:rsidR="000A4B62" w:rsidRPr="000A4B62" w:rsidTr="004F69C5">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Бюджет Пермского района</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3421,7</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3560,0</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1772,9</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3535,1</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9885,0</w:t>
            </w:r>
          </w:p>
        </w:tc>
      </w:tr>
      <w:tr w:rsidR="000A4B62" w:rsidRPr="000A4B62" w:rsidTr="004F69C5">
        <w:trPr>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Бюджет Пермского края</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4810,0</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6067,5</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617,1</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5756,6</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r>
      <w:tr w:rsidR="000A4B62" w:rsidRPr="000A4B62" w:rsidTr="004F69C5">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Федеральный бюджет</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3603,6</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1401,3</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1411,6</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125,9</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r>
      <w:tr w:rsidR="000A4B62" w:rsidRPr="000A4B62" w:rsidTr="004F69C5">
        <w:trPr>
          <w:trHeight w:val="3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Бюджеты сельских поселений</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r>
      <w:tr w:rsidR="000A4B62" w:rsidRPr="000A4B62" w:rsidTr="004F69C5">
        <w:trPr>
          <w:trHeight w:val="1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Внебюджетные источники</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28186,4</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18004,9</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3525,0</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6391,2</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5600,0</w:t>
            </w:r>
          </w:p>
        </w:tc>
      </w:tr>
      <w:tr w:rsidR="000A4B62" w:rsidRPr="000A4B62" w:rsidTr="004F69C5">
        <w:trPr>
          <w:trHeight w:val="90"/>
        </w:trPr>
        <w:tc>
          <w:tcPr>
            <w:tcW w:w="1114" w:type="pct"/>
            <w:vMerge w:val="restart"/>
            <w:tcBorders>
              <w:top w:val="single" w:sz="4" w:space="0" w:color="auto"/>
              <w:left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sz w:val="28"/>
                <w:szCs w:val="28"/>
              </w:rPr>
            </w:pPr>
            <w:r w:rsidRPr="000A4B62">
              <w:rPr>
                <w:rFonts w:ascii="Times New Roman" w:hAnsi="Times New Roman"/>
                <w:b/>
                <w:bCs/>
                <w:sz w:val="28"/>
                <w:szCs w:val="28"/>
              </w:rPr>
              <w:t xml:space="preserve">Подпрограмма </w:t>
            </w:r>
          </w:p>
          <w:p w:rsidR="000A4B62" w:rsidRDefault="000A4B62" w:rsidP="000A4B62">
            <w:pPr>
              <w:spacing w:after="0" w:line="240" w:lineRule="auto"/>
              <w:jc w:val="center"/>
              <w:rPr>
                <w:rFonts w:ascii="Times New Roman" w:hAnsi="Times New Roman"/>
                <w:b/>
                <w:bCs/>
                <w:sz w:val="28"/>
                <w:szCs w:val="28"/>
              </w:rPr>
            </w:pPr>
            <w:r w:rsidRPr="000A4B62">
              <w:rPr>
                <w:rFonts w:ascii="Times New Roman" w:hAnsi="Times New Roman"/>
                <w:b/>
                <w:bCs/>
                <w:sz w:val="28"/>
                <w:szCs w:val="28"/>
              </w:rPr>
              <w:t>«Поддержка малого и среднего предпри</w:t>
            </w:r>
            <w:r w:rsidRPr="000A4B62">
              <w:rPr>
                <w:rFonts w:ascii="Times New Roman" w:hAnsi="Times New Roman"/>
                <w:b/>
                <w:bCs/>
                <w:sz w:val="28"/>
                <w:szCs w:val="28"/>
              </w:rPr>
              <w:softHyphen/>
              <w:t>нимательства в Пермском муниципальном районе на 2016-2020 годы»</w:t>
            </w:r>
          </w:p>
          <w:p w:rsidR="000A4B62" w:rsidRDefault="000A4B62" w:rsidP="000A4B62">
            <w:pPr>
              <w:spacing w:after="0" w:line="240" w:lineRule="auto"/>
              <w:jc w:val="center"/>
              <w:rPr>
                <w:rFonts w:ascii="Times New Roman" w:hAnsi="Times New Roman"/>
                <w:b/>
                <w:bCs/>
                <w:sz w:val="28"/>
                <w:szCs w:val="28"/>
              </w:rPr>
            </w:pPr>
          </w:p>
          <w:p w:rsidR="000A4B62" w:rsidRDefault="000A4B62" w:rsidP="000A4B62">
            <w:pPr>
              <w:spacing w:after="0" w:line="240" w:lineRule="auto"/>
              <w:jc w:val="center"/>
              <w:rPr>
                <w:rFonts w:ascii="Times New Roman" w:hAnsi="Times New Roman"/>
                <w:b/>
                <w:bCs/>
                <w:sz w:val="28"/>
                <w:szCs w:val="28"/>
              </w:rPr>
            </w:pPr>
          </w:p>
          <w:p w:rsidR="000A4B62" w:rsidRPr="000A4B62" w:rsidRDefault="000A4B62" w:rsidP="000A4B62">
            <w:pPr>
              <w:spacing w:after="0" w:line="240" w:lineRule="auto"/>
              <w:jc w:val="center"/>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b/>
                <w:bCs/>
                <w:sz w:val="28"/>
                <w:szCs w:val="28"/>
              </w:rPr>
            </w:pPr>
            <w:r w:rsidRPr="000A4B62">
              <w:rPr>
                <w:rFonts w:ascii="Times New Roman" w:hAnsi="Times New Roman"/>
                <w:b/>
                <w:bCs/>
                <w:sz w:val="28"/>
                <w:szCs w:val="28"/>
              </w:rPr>
              <w:t>Всего, в т.ч.:</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9202,8</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7568,9</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4533,0</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5049,8</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13007,6</w:t>
            </w:r>
          </w:p>
        </w:tc>
      </w:tr>
      <w:tr w:rsidR="000A4B62" w:rsidRPr="000A4B62" w:rsidTr="004F69C5">
        <w:trPr>
          <w:trHeight w:val="116"/>
        </w:trPr>
        <w:tc>
          <w:tcPr>
            <w:tcW w:w="0" w:type="auto"/>
            <w:vMerge/>
            <w:tcBorders>
              <w:left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Бюджет Пермского района</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2361,7</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1571,5</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1474,3</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1417,3</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9507,6</w:t>
            </w:r>
          </w:p>
        </w:tc>
      </w:tr>
      <w:tr w:rsidR="000A4B62" w:rsidRPr="000A4B62" w:rsidTr="004F69C5">
        <w:trPr>
          <w:trHeight w:val="118"/>
        </w:trPr>
        <w:tc>
          <w:tcPr>
            <w:tcW w:w="0" w:type="auto"/>
            <w:vMerge/>
            <w:tcBorders>
              <w:left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Бюджет Пермского края</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1862,5</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1101,1</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522,1</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6,6</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r>
      <w:tr w:rsidR="000A4B62" w:rsidRPr="000A4B62" w:rsidTr="004F69C5">
        <w:trPr>
          <w:trHeight w:val="70"/>
        </w:trPr>
        <w:tc>
          <w:tcPr>
            <w:tcW w:w="0" w:type="auto"/>
            <w:vMerge/>
            <w:tcBorders>
              <w:left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Федеральный бюджет</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3603,6</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1401,3</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1411,6</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125,9</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r>
      <w:tr w:rsidR="000A4B62" w:rsidRPr="000A4B62" w:rsidTr="004F69C5">
        <w:trPr>
          <w:trHeight w:val="98"/>
        </w:trPr>
        <w:tc>
          <w:tcPr>
            <w:tcW w:w="1114" w:type="pct"/>
            <w:vMerge/>
            <w:tcBorders>
              <w:left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Бюджеты сельских поселений</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r>
      <w:tr w:rsidR="000A4B62" w:rsidRPr="000A4B62" w:rsidTr="004F69C5">
        <w:trPr>
          <w:trHeight w:val="225"/>
        </w:trPr>
        <w:tc>
          <w:tcPr>
            <w:tcW w:w="0" w:type="auto"/>
            <w:vMerge/>
            <w:tcBorders>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Внебюджетные источники</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1375,0</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3495,0</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1125,0</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3500,0</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3500,0</w:t>
            </w:r>
          </w:p>
        </w:tc>
      </w:tr>
      <w:tr w:rsidR="000A4B62" w:rsidRPr="000A4B62" w:rsidTr="0006630B">
        <w:trPr>
          <w:trHeight w:val="225"/>
        </w:trPr>
        <w:tc>
          <w:tcPr>
            <w:tcW w:w="0" w:type="auto"/>
            <w:tcBorders>
              <w:left w:val="single" w:sz="4" w:space="0" w:color="auto"/>
              <w:bottom w:val="single" w:sz="4" w:space="0" w:color="auto"/>
              <w:right w:val="single" w:sz="4" w:space="0" w:color="auto"/>
            </w:tcBorders>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lastRenderedPageBreak/>
              <w:t>1</w:t>
            </w:r>
          </w:p>
        </w:tc>
        <w:tc>
          <w:tcPr>
            <w:tcW w:w="1429" w:type="pct"/>
            <w:tcBorders>
              <w:top w:val="single" w:sz="4" w:space="0" w:color="auto"/>
              <w:left w:val="single" w:sz="4" w:space="0" w:color="auto"/>
              <w:bottom w:val="single" w:sz="4" w:space="0" w:color="auto"/>
              <w:right w:val="single" w:sz="4" w:space="0" w:color="auto"/>
            </w:tcBorders>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2</w:t>
            </w:r>
          </w:p>
        </w:tc>
        <w:tc>
          <w:tcPr>
            <w:tcW w:w="532" w:type="pct"/>
            <w:tcBorders>
              <w:top w:val="single" w:sz="4" w:space="0" w:color="auto"/>
              <w:left w:val="single" w:sz="4" w:space="0" w:color="auto"/>
              <w:bottom w:val="single" w:sz="4" w:space="0" w:color="auto"/>
              <w:right w:val="single" w:sz="4" w:space="0" w:color="auto"/>
            </w:tcBorders>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3</w:t>
            </w:r>
          </w:p>
        </w:tc>
        <w:tc>
          <w:tcPr>
            <w:tcW w:w="479" w:type="pct"/>
            <w:tcBorders>
              <w:top w:val="single" w:sz="4" w:space="0" w:color="auto"/>
              <w:left w:val="single" w:sz="4" w:space="0" w:color="auto"/>
              <w:bottom w:val="single" w:sz="4" w:space="0" w:color="auto"/>
              <w:right w:val="single" w:sz="4" w:space="0" w:color="auto"/>
            </w:tcBorders>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4</w:t>
            </w:r>
          </w:p>
        </w:tc>
        <w:tc>
          <w:tcPr>
            <w:tcW w:w="480" w:type="pct"/>
            <w:tcBorders>
              <w:top w:val="single" w:sz="4" w:space="0" w:color="auto"/>
              <w:left w:val="single" w:sz="4" w:space="0" w:color="auto"/>
              <w:bottom w:val="single" w:sz="4" w:space="0" w:color="auto"/>
              <w:right w:val="single" w:sz="4" w:space="0" w:color="auto"/>
            </w:tcBorders>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5</w:t>
            </w:r>
          </w:p>
        </w:tc>
        <w:tc>
          <w:tcPr>
            <w:tcW w:w="478" w:type="pct"/>
            <w:tcBorders>
              <w:top w:val="single" w:sz="4" w:space="0" w:color="auto"/>
              <w:left w:val="single" w:sz="4" w:space="0" w:color="auto"/>
              <w:bottom w:val="single" w:sz="4" w:space="0" w:color="auto"/>
              <w:right w:val="single" w:sz="4" w:space="0" w:color="auto"/>
            </w:tcBorders>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6</w:t>
            </w:r>
          </w:p>
        </w:tc>
        <w:tc>
          <w:tcPr>
            <w:tcW w:w="488" w:type="pct"/>
            <w:tcBorders>
              <w:top w:val="single" w:sz="4" w:space="0" w:color="auto"/>
              <w:left w:val="single" w:sz="4" w:space="0" w:color="auto"/>
              <w:bottom w:val="single" w:sz="4" w:space="0" w:color="auto"/>
              <w:right w:val="single" w:sz="4" w:space="0" w:color="auto"/>
            </w:tcBorders>
          </w:tcPr>
          <w:p w:rsidR="000A4B62" w:rsidRPr="000A4B62" w:rsidRDefault="000A4B62" w:rsidP="000A4B62">
            <w:pPr>
              <w:spacing w:after="0" w:line="240" w:lineRule="auto"/>
              <w:jc w:val="center"/>
              <w:rPr>
                <w:rFonts w:ascii="Times New Roman" w:hAnsi="Times New Roman"/>
                <w:sz w:val="28"/>
                <w:szCs w:val="28"/>
              </w:rPr>
            </w:pPr>
            <w:r w:rsidRPr="000A4B62">
              <w:rPr>
                <w:rFonts w:ascii="Times New Roman" w:hAnsi="Times New Roman"/>
                <w:sz w:val="28"/>
                <w:szCs w:val="28"/>
              </w:rPr>
              <w:t>7</w:t>
            </w:r>
          </w:p>
        </w:tc>
      </w:tr>
      <w:tr w:rsidR="000A4B62" w:rsidRPr="000A4B62" w:rsidTr="004F69C5">
        <w:trPr>
          <w:trHeight w:val="266"/>
        </w:trPr>
        <w:tc>
          <w:tcPr>
            <w:tcW w:w="1114" w:type="pct"/>
            <w:vMerge w:val="restar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sz w:val="28"/>
                <w:szCs w:val="28"/>
              </w:rPr>
            </w:pPr>
            <w:r w:rsidRPr="000A4B62">
              <w:rPr>
                <w:rFonts w:ascii="Times New Roman" w:hAnsi="Times New Roman"/>
                <w:b/>
                <w:bCs/>
                <w:sz w:val="28"/>
                <w:szCs w:val="28"/>
              </w:rPr>
              <w:t>Подпрограмма «Развитие туризма в Пермском муниципальном районе на 2016-2020 годы»</w:t>
            </w: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b/>
                <w:bCs/>
                <w:sz w:val="28"/>
                <w:szCs w:val="28"/>
              </w:rPr>
            </w:pPr>
            <w:r w:rsidRPr="000A4B62">
              <w:rPr>
                <w:rFonts w:ascii="Times New Roman" w:hAnsi="Times New Roman"/>
                <w:b/>
                <w:bCs/>
                <w:sz w:val="28"/>
                <w:szCs w:val="28"/>
              </w:rPr>
              <w:t>Всего, в т.ч.:</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30818,9</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21464,8</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2793,6</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10759,0</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b/>
                <w:bCs/>
                <w:color w:val="000000"/>
                <w:sz w:val="28"/>
                <w:szCs w:val="28"/>
              </w:rPr>
            </w:pPr>
            <w:r w:rsidRPr="000A4B62">
              <w:rPr>
                <w:rFonts w:ascii="Times New Roman" w:hAnsi="Times New Roman"/>
                <w:b/>
                <w:bCs/>
                <w:color w:val="000000"/>
                <w:sz w:val="28"/>
                <w:szCs w:val="28"/>
              </w:rPr>
              <w:t>2477,4</w:t>
            </w:r>
          </w:p>
        </w:tc>
      </w:tr>
      <w:tr w:rsidR="000A4B62" w:rsidRPr="000A4B62" w:rsidTr="004F69C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Бюджет Пермского района</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1060,0</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1988,5</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298,6</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2117,8</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377,4</w:t>
            </w:r>
          </w:p>
        </w:tc>
      </w:tr>
      <w:tr w:rsidR="000A4B62" w:rsidRPr="000A4B62" w:rsidTr="004F69C5">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Бюджет Пермского края</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2947,5</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4966,4</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95,0</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5750,0</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r>
      <w:tr w:rsidR="000A4B62" w:rsidRPr="000A4B62" w:rsidTr="004F69C5">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Федеральный бюджет</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r>
      <w:tr w:rsidR="000A4B62" w:rsidRPr="000A4B62" w:rsidTr="004F69C5">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Бюджеты сельских поселений</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0,0</w:t>
            </w:r>
          </w:p>
        </w:tc>
      </w:tr>
      <w:tr w:rsidR="000A4B62" w:rsidRPr="000A4B62" w:rsidTr="004F69C5">
        <w:trPr>
          <w:trHeight w:val="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b/>
                <w:bCs/>
                <w:sz w:val="28"/>
                <w:szCs w:val="28"/>
              </w:rPr>
            </w:pPr>
          </w:p>
        </w:tc>
        <w:tc>
          <w:tcPr>
            <w:tcW w:w="142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rPr>
                <w:rFonts w:ascii="Times New Roman" w:hAnsi="Times New Roman"/>
                <w:sz w:val="28"/>
                <w:szCs w:val="28"/>
              </w:rPr>
            </w:pPr>
            <w:r w:rsidRPr="000A4B62">
              <w:rPr>
                <w:rFonts w:ascii="Times New Roman" w:hAnsi="Times New Roman"/>
                <w:sz w:val="28"/>
                <w:szCs w:val="28"/>
              </w:rPr>
              <w:t>Внебюджетные источники</w:t>
            </w:r>
          </w:p>
        </w:tc>
        <w:tc>
          <w:tcPr>
            <w:tcW w:w="532"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26811,4</w:t>
            </w:r>
          </w:p>
        </w:tc>
        <w:tc>
          <w:tcPr>
            <w:tcW w:w="479"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14509,9</w:t>
            </w:r>
          </w:p>
        </w:tc>
        <w:tc>
          <w:tcPr>
            <w:tcW w:w="480"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2400,0</w:t>
            </w:r>
          </w:p>
        </w:tc>
        <w:tc>
          <w:tcPr>
            <w:tcW w:w="47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2891,2</w:t>
            </w:r>
          </w:p>
        </w:tc>
        <w:tc>
          <w:tcPr>
            <w:tcW w:w="488"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2100,0</w:t>
            </w:r>
          </w:p>
        </w:tc>
      </w:tr>
    </w:tbl>
    <w:p w:rsidR="0008009E" w:rsidRDefault="0008009E" w:rsidP="001D5110">
      <w:pPr>
        <w:spacing w:after="0" w:line="360" w:lineRule="exact"/>
        <w:jc w:val="center"/>
        <w:rPr>
          <w:rFonts w:ascii="Times New Roman" w:eastAsia="Arial Unicode MS" w:hAnsi="Times New Roman"/>
          <w:b/>
          <w:sz w:val="28"/>
          <w:szCs w:val="28"/>
        </w:rPr>
      </w:pPr>
    </w:p>
    <w:p w:rsidR="0008009E" w:rsidRDefault="0008009E" w:rsidP="001D5110">
      <w:pPr>
        <w:spacing w:after="0" w:line="360" w:lineRule="exact"/>
        <w:jc w:val="center"/>
        <w:rPr>
          <w:rFonts w:ascii="Times New Roman" w:eastAsia="Arial Unicode MS" w:hAnsi="Times New Roman"/>
          <w:b/>
          <w:sz w:val="28"/>
          <w:szCs w:val="28"/>
        </w:rPr>
      </w:pPr>
    </w:p>
    <w:p w:rsidR="0008009E" w:rsidRDefault="0008009E" w:rsidP="001D5110">
      <w:pPr>
        <w:spacing w:after="0" w:line="360" w:lineRule="exact"/>
        <w:jc w:val="center"/>
        <w:rPr>
          <w:rFonts w:ascii="Times New Roman" w:eastAsia="Arial Unicode MS" w:hAnsi="Times New Roman"/>
          <w:b/>
          <w:sz w:val="28"/>
          <w:szCs w:val="28"/>
        </w:rPr>
      </w:pPr>
    </w:p>
    <w:p w:rsidR="0008009E" w:rsidRDefault="0008009E" w:rsidP="001D5110">
      <w:pPr>
        <w:spacing w:after="0" w:line="360" w:lineRule="exact"/>
        <w:jc w:val="center"/>
        <w:rPr>
          <w:rFonts w:ascii="Times New Roman" w:eastAsia="Arial Unicode MS" w:hAnsi="Times New Roman"/>
          <w:b/>
          <w:sz w:val="28"/>
          <w:szCs w:val="28"/>
        </w:rPr>
      </w:pPr>
    </w:p>
    <w:p w:rsidR="0008009E" w:rsidRDefault="0008009E" w:rsidP="001D5110">
      <w:pPr>
        <w:spacing w:after="0" w:line="360" w:lineRule="exact"/>
        <w:jc w:val="center"/>
        <w:rPr>
          <w:rFonts w:ascii="Times New Roman" w:eastAsia="Arial Unicode MS" w:hAnsi="Times New Roman"/>
          <w:b/>
          <w:sz w:val="28"/>
          <w:szCs w:val="28"/>
        </w:rPr>
      </w:pPr>
    </w:p>
    <w:p w:rsidR="0008009E" w:rsidRDefault="0008009E" w:rsidP="001D5110">
      <w:pPr>
        <w:spacing w:after="0" w:line="360" w:lineRule="exact"/>
        <w:jc w:val="center"/>
        <w:rPr>
          <w:rFonts w:ascii="Times New Roman" w:eastAsia="Arial Unicode MS" w:hAnsi="Times New Roman"/>
          <w:b/>
          <w:sz w:val="28"/>
          <w:szCs w:val="28"/>
        </w:rPr>
      </w:pPr>
    </w:p>
    <w:p w:rsidR="0008009E" w:rsidRDefault="0008009E" w:rsidP="001D5110">
      <w:pPr>
        <w:spacing w:after="0" w:line="360" w:lineRule="exact"/>
        <w:jc w:val="center"/>
        <w:rPr>
          <w:rFonts w:ascii="Times New Roman" w:eastAsia="Arial Unicode MS" w:hAnsi="Times New Roman"/>
          <w:b/>
          <w:sz w:val="28"/>
          <w:szCs w:val="28"/>
        </w:rPr>
      </w:pPr>
    </w:p>
    <w:p w:rsidR="0008009E" w:rsidRPr="0007442A" w:rsidRDefault="0008009E" w:rsidP="001D5110">
      <w:pPr>
        <w:spacing w:after="0" w:line="360" w:lineRule="exact"/>
        <w:jc w:val="center"/>
        <w:rPr>
          <w:rFonts w:ascii="Times New Roman" w:eastAsia="Arial Unicode MS" w:hAnsi="Times New Roman"/>
          <w:b/>
          <w:sz w:val="28"/>
          <w:szCs w:val="28"/>
        </w:rPr>
      </w:pPr>
    </w:p>
    <w:p w:rsidR="00B0307A" w:rsidRPr="0007442A" w:rsidRDefault="00B0307A" w:rsidP="00B0307A">
      <w:pPr>
        <w:spacing w:line="360" w:lineRule="exact"/>
        <w:ind w:firstLine="720"/>
        <w:rPr>
          <w:rFonts w:ascii="Times New Roman" w:hAnsi="Times New Roman"/>
          <w:sz w:val="28"/>
          <w:szCs w:val="28"/>
        </w:rPr>
      </w:pPr>
    </w:p>
    <w:p w:rsidR="00B0307A" w:rsidRPr="0007442A" w:rsidRDefault="00B0307A" w:rsidP="00B0307A">
      <w:pPr>
        <w:spacing w:line="360" w:lineRule="exact"/>
        <w:ind w:firstLine="720"/>
        <w:rPr>
          <w:rFonts w:ascii="Times New Roman" w:hAnsi="Times New Roman"/>
          <w:sz w:val="28"/>
          <w:szCs w:val="28"/>
        </w:rPr>
      </w:pPr>
    </w:p>
    <w:p w:rsidR="00B0307A" w:rsidRPr="0007442A" w:rsidRDefault="00B0307A" w:rsidP="00B0307A">
      <w:pPr>
        <w:spacing w:line="360" w:lineRule="exact"/>
        <w:ind w:firstLine="720"/>
        <w:rPr>
          <w:rFonts w:ascii="Times New Roman" w:hAnsi="Times New Roman"/>
          <w:sz w:val="28"/>
          <w:szCs w:val="28"/>
        </w:rPr>
      </w:pPr>
    </w:p>
    <w:p w:rsidR="00B0307A" w:rsidRPr="0007442A" w:rsidRDefault="00B0307A" w:rsidP="00C4180C">
      <w:pPr>
        <w:rPr>
          <w:rFonts w:ascii="Times New Roman" w:hAnsi="Times New Roman"/>
          <w:sz w:val="24"/>
          <w:szCs w:val="24"/>
        </w:rPr>
        <w:sectPr w:rsidR="00B0307A" w:rsidRPr="0007442A" w:rsidSect="00E3777A">
          <w:pgSz w:w="16838" w:h="11906" w:orient="landscape"/>
          <w:pgMar w:top="284" w:right="1134" w:bottom="567" w:left="1134" w:header="709" w:footer="709" w:gutter="0"/>
          <w:cols w:space="708"/>
          <w:docGrid w:linePitch="360"/>
        </w:sectPr>
      </w:pPr>
    </w:p>
    <w:p w:rsidR="008C72E0" w:rsidRPr="0007442A" w:rsidRDefault="008C72E0" w:rsidP="008C72E0">
      <w:pPr>
        <w:spacing w:after="0" w:line="240" w:lineRule="auto"/>
        <w:ind w:left="5387"/>
        <w:jc w:val="right"/>
        <w:rPr>
          <w:rFonts w:ascii="Times New Roman" w:hAnsi="Times New Roman"/>
          <w:sz w:val="28"/>
          <w:szCs w:val="28"/>
        </w:rPr>
      </w:pPr>
      <w:r w:rsidRPr="0007442A">
        <w:rPr>
          <w:rFonts w:ascii="Times New Roman" w:hAnsi="Times New Roman"/>
          <w:sz w:val="28"/>
          <w:szCs w:val="28"/>
        </w:rPr>
        <w:lastRenderedPageBreak/>
        <w:t>Приложение 9</w:t>
      </w:r>
    </w:p>
    <w:p w:rsidR="008C72E0" w:rsidRPr="0007442A" w:rsidRDefault="008C72E0" w:rsidP="008C72E0">
      <w:pPr>
        <w:spacing w:after="0" w:line="240" w:lineRule="auto"/>
        <w:ind w:left="5387"/>
        <w:jc w:val="right"/>
        <w:rPr>
          <w:rFonts w:ascii="Times New Roman" w:eastAsia="Times New Roman" w:hAnsi="Times New Roman"/>
          <w:b/>
          <w:bCs/>
          <w:sz w:val="28"/>
          <w:szCs w:val="28"/>
          <w:lang w:eastAsia="ru-RU"/>
        </w:rPr>
      </w:pPr>
      <w:r w:rsidRPr="0007442A">
        <w:rPr>
          <w:rFonts w:ascii="Times New Roman" w:eastAsia="Times New Roman" w:hAnsi="Times New Roman"/>
          <w:bCs/>
          <w:sz w:val="28"/>
          <w:szCs w:val="28"/>
          <w:lang w:eastAsia="ru-RU"/>
        </w:rPr>
        <w:t>к муниципальной программе «Экономическое развитие Пермского муниципального района на 2016-2020 годы»</w:t>
      </w:r>
    </w:p>
    <w:p w:rsidR="008C72E0" w:rsidRPr="0007442A" w:rsidRDefault="008C72E0" w:rsidP="008C72E0">
      <w:pPr>
        <w:autoSpaceDE w:val="0"/>
        <w:autoSpaceDN w:val="0"/>
        <w:adjustRightInd w:val="0"/>
        <w:spacing w:after="0" w:line="240" w:lineRule="auto"/>
        <w:ind w:right="-1" w:firstLine="709"/>
        <w:rPr>
          <w:rFonts w:ascii="Times New Roman" w:eastAsia="Times New Roman" w:hAnsi="Times New Roman"/>
          <w:b/>
          <w:bCs/>
          <w:sz w:val="28"/>
          <w:szCs w:val="28"/>
          <w:lang w:eastAsia="ru-RU"/>
        </w:rPr>
      </w:pPr>
    </w:p>
    <w:p w:rsidR="008C72E0" w:rsidRPr="0007442A" w:rsidRDefault="008C72E0" w:rsidP="008C72E0">
      <w:pPr>
        <w:autoSpaceDE w:val="0"/>
        <w:autoSpaceDN w:val="0"/>
        <w:adjustRightInd w:val="0"/>
        <w:spacing w:after="0" w:line="240" w:lineRule="auto"/>
        <w:ind w:right="-1" w:firstLine="709"/>
        <w:jc w:val="center"/>
        <w:rPr>
          <w:rFonts w:ascii="Times New Roman" w:eastAsia="Times New Roman" w:hAnsi="Times New Roman"/>
          <w:b/>
          <w:bCs/>
          <w:sz w:val="28"/>
          <w:szCs w:val="28"/>
          <w:lang w:eastAsia="ru-RU"/>
        </w:rPr>
      </w:pPr>
      <w:r w:rsidRPr="0007442A">
        <w:rPr>
          <w:rFonts w:ascii="Times New Roman" w:eastAsia="Times New Roman" w:hAnsi="Times New Roman"/>
          <w:b/>
          <w:bCs/>
          <w:sz w:val="28"/>
          <w:szCs w:val="28"/>
          <w:lang w:eastAsia="ru-RU"/>
        </w:rPr>
        <w:t>ПАСПОРТ</w:t>
      </w:r>
    </w:p>
    <w:p w:rsidR="008C72E0" w:rsidRPr="0007442A" w:rsidRDefault="008C72E0" w:rsidP="008C72E0">
      <w:pPr>
        <w:autoSpaceDE w:val="0"/>
        <w:autoSpaceDN w:val="0"/>
        <w:adjustRightInd w:val="0"/>
        <w:spacing w:after="0" w:line="240" w:lineRule="auto"/>
        <w:ind w:right="-1" w:firstLine="709"/>
        <w:jc w:val="center"/>
        <w:rPr>
          <w:rFonts w:ascii="Times New Roman" w:eastAsia="Times New Roman" w:hAnsi="Times New Roman"/>
          <w:b/>
          <w:bCs/>
          <w:sz w:val="28"/>
          <w:szCs w:val="28"/>
          <w:lang w:eastAsia="ru-RU"/>
        </w:rPr>
      </w:pPr>
      <w:r w:rsidRPr="0007442A">
        <w:rPr>
          <w:rFonts w:ascii="Times New Roman" w:eastAsia="Times New Roman" w:hAnsi="Times New Roman"/>
          <w:b/>
          <w:bCs/>
          <w:sz w:val="28"/>
          <w:szCs w:val="28"/>
          <w:lang w:eastAsia="ru-RU"/>
        </w:rPr>
        <w:t>Подпрограммы «Поддержка малого и среднего предпринимательства в Пермском муниципальном районе на 2016-2020 годы» муниципальной программы «Экономическое развитие Пермского муниципального района на 2016-2020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2376"/>
        <w:gridCol w:w="2371"/>
        <w:gridCol w:w="5224"/>
        <w:gridCol w:w="590"/>
      </w:tblGrid>
      <w:tr w:rsidR="00CE6F4C" w:rsidRPr="000A4B62" w:rsidTr="0007442A">
        <w:trPr>
          <w:trHeight w:val="656"/>
        </w:trPr>
        <w:tc>
          <w:tcPr>
            <w:tcW w:w="221"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left="-709" w:right="-1" w:firstLine="709"/>
              <w:rPr>
                <w:rFonts w:ascii="Times New Roman" w:hAnsi="Times New Roman"/>
                <w:bCs/>
                <w:sz w:val="28"/>
                <w:szCs w:val="28"/>
              </w:rPr>
            </w:pPr>
            <w:r w:rsidRPr="000A4B62">
              <w:rPr>
                <w:rFonts w:ascii="Times New Roman" w:hAnsi="Times New Roman"/>
                <w:bCs/>
                <w:sz w:val="28"/>
                <w:szCs w:val="28"/>
              </w:rPr>
              <w:t>1.</w:t>
            </w:r>
          </w:p>
        </w:tc>
        <w:tc>
          <w:tcPr>
            <w:tcW w:w="1075"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 xml:space="preserve">Наименование подпрограммы муниципальной программы </w:t>
            </w:r>
          </w:p>
        </w:tc>
        <w:tc>
          <w:tcPr>
            <w:tcW w:w="3437" w:type="pct"/>
            <w:gridSpan w:val="2"/>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Поддержка малого и среднего предпринимательства в Пермском муниципальном районе на 2016</w:t>
            </w:r>
            <w:r w:rsidRPr="000A4B62">
              <w:rPr>
                <w:rFonts w:ascii="Times New Roman" w:hAnsi="Times New Roman"/>
                <w:sz w:val="28"/>
                <w:szCs w:val="28"/>
              </w:rPr>
              <w:t>–</w:t>
            </w:r>
            <w:r w:rsidRPr="000A4B62">
              <w:rPr>
                <w:rFonts w:ascii="Times New Roman" w:hAnsi="Times New Roman"/>
                <w:bCs/>
                <w:sz w:val="28"/>
                <w:szCs w:val="28"/>
              </w:rPr>
              <w:t>2020 годы</w:t>
            </w:r>
          </w:p>
        </w:tc>
        <w:tc>
          <w:tcPr>
            <w:tcW w:w="267" w:type="pct"/>
            <w:tcBorders>
              <w:top w:val="nil"/>
              <w:left w:val="single" w:sz="4" w:space="0" w:color="auto"/>
              <w:bottom w:val="nil"/>
              <w:right w:val="nil"/>
            </w:tcBorders>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p>
        </w:tc>
      </w:tr>
      <w:tr w:rsidR="00CE6F4C" w:rsidRPr="000A4B62" w:rsidTr="0007442A">
        <w:trPr>
          <w:trHeight w:val="573"/>
        </w:trPr>
        <w:tc>
          <w:tcPr>
            <w:tcW w:w="221"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left="-709" w:right="-1" w:firstLine="709"/>
              <w:rPr>
                <w:rFonts w:ascii="Times New Roman" w:hAnsi="Times New Roman"/>
                <w:bCs/>
                <w:sz w:val="28"/>
                <w:szCs w:val="28"/>
              </w:rPr>
            </w:pPr>
            <w:r w:rsidRPr="000A4B62">
              <w:rPr>
                <w:rFonts w:ascii="Times New Roman" w:hAnsi="Times New Roman"/>
                <w:bCs/>
                <w:sz w:val="28"/>
                <w:szCs w:val="28"/>
              </w:rPr>
              <w:t>2.</w:t>
            </w:r>
          </w:p>
        </w:tc>
        <w:tc>
          <w:tcPr>
            <w:tcW w:w="1075"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Цели подпрограммы</w:t>
            </w:r>
          </w:p>
        </w:tc>
        <w:tc>
          <w:tcPr>
            <w:tcW w:w="3437" w:type="pct"/>
            <w:gridSpan w:val="2"/>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Создание условий для развития малого и среднего предпринимательства в Пермском муниципальном районе</w:t>
            </w:r>
          </w:p>
        </w:tc>
        <w:tc>
          <w:tcPr>
            <w:tcW w:w="267" w:type="pct"/>
            <w:tcBorders>
              <w:top w:val="nil"/>
              <w:left w:val="single" w:sz="4" w:space="0" w:color="auto"/>
              <w:bottom w:val="nil"/>
              <w:right w:val="nil"/>
            </w:tcBorders>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p>
        </w:tc>
      </w:tr>
      <w:tr w:rsidR="00CE6F4C" w:rsidRPr="000A4B62" w:rsidTr="0007442A">
        <w:trPr>
          <w:trHeight w:val="2234"/>
        </w:trPr>
        <w:tc>
          <w:tcPr>
            <w:tcW w:w="221"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left="-709" w:right="-1" w:firstLine="709"/>
              <w:rPr>
                <w:rFonts w:ascii="Times New Roman" w:hAnsi="Times New Roman"/>
                <w:bCs/>
                <w:sz w:val="28"/>
                <w:szCs w:val="28"/>
              </w:rPr>
            </w:pPr>
            <w:r w:rsidRPr="000A4B62">
              <w:rPr>
                <w:rFonts w:ascii="Times New Roman" w:hAnsi="Times New Roman"/>
                <w:bCs/>
                <w:sz w:val="28"/>
                <w:szCs w:val="28"/>
              </w:rPr>
              <w:t>3.</w:t>
            </w:r>
          </w:p>
        </w:tc>
        <w:tc>
          <w:tcPr>
            <w:tcW w:w="1075"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Задачи подпрограммы</w:t>
            </w:r>
          </w:p>
        </w:tc>
        <w:tc>
          <w:tcPr>
            <w:tcW w:w="3437" w:type="pct"/>
            <w:gridSpan w:val="2"/>
            <w:tcBorders>
              <w:top w:val="single" w:sz="4" w:space="0" w:color="auto"/>
              <w:left w:val="single" w:sz="4" w:space="0" w:color="auto"/>
              <w:bottom w:val="single" w:sz="4" w:space="0" w:color="auto"/>
              <w:right w:val="single" w:sz="4" w:space="0" w:color="auto"/>
            </w:tcBorders>
          </w:tcPr>
          <w:p w:rsidR="00CE6F4C" w:rsidRPr="000A4B62" w:rsidRDefault="00CE6F4C" w:rsidP="000A4B62">
            <w:pPr>
              <w:numPr>
                <w:ilvl w:val="0"/>
                <w:numId w:val="24"/>
              </w:numPr>
              <w:tabs>
                <w:tab w:val="left" w:pos="284"/>
              </w:tabs>
              <w:autoSpaceDE w:val="0"/>
              <w:autoSpaceDN w:val="0"/>
              <w:adjustRightInd w:val="0"/>
              <w:spacing w:after="0" w:line="240" w:lineRule="auto"/>
              <w:ind w:left="12" w:right="-1" w:hanging="12"/>
              <w:rPr>
                <w:rFonts w:ascii="Times New Roman" w:hAnsi="Times New Roman"/>
                <w:bCs/>
                <w:sz w:val="28"/>
                <w:szCs w:val="28"/>
              </w:rPr>
            </w:pPr>
            <w:r w:rsidRPr="000A4B62">
              <w:rPr>
                <w:rFonts w:ascii="Times New Roman" w:hAnsi="Times New Roman"/>
                <w:bCs/>
                <w:sz w:val="28"/>
                <w:szCs w:val="28"/>
              </w:rPr>
              <w:t>Модернизация инфраструктуры субъектов малого и среднего предпринимательства;</w:t>
            </w:r>
          </w:p>
          <w:p w:rsidR="00CE6F4C" w:rsidRPr="000A4B62" w:rsidRDefault="00CE6F4C" w:rsidP="000A4B62">
            <w:pPr>
              <w:numPr>
                <w:ilvl w:val="0"/>
                <w:numId w:val="24"/>
              </w:numPr>
              <w:tabs>
                <w:tab w:val="left" w:pos="284"/>
              </w:tabs>
              <w:autoSpaceDE w:val="0"/>
              <w:autoSpaceDN w:val="0"/>
              <w:adjustRightInd w:val="0"/>
              <w:spacing w:after="0" w:line="240" w:lineRule="auto"/>
              <w:ind w:left="12" w:right="-1" w:hanging="12"/>
              <w:rPr>
                <w:rFonts w:ascii="Times New Roman" w:hAnsi="Times New Roman"/>
                <w:bCs/>
                <w:sz w:val="28"/>
                <w:szCs w:val="28"/>
              </w:rPr>
            </w:pPr>
            <w:r w:rsidRPr="000A4B62">
              <w:rPr>
                <w:rFonts w:ascii="Times New Roman" w:hAnsi="Times New Roman"/>
                <w:bCs/>
                <w:sz w:val="28"/>
                <w:szCs w:val="28"/>
              </w:rPr>
              <w:t>Повышение мотивации граждан для организации собственного дела;</w:t>
            </w:r>
          </w:p>
          <w:p w:rsidR="00CE6F4C" w:rsidRPr="000A4B62" w:rsidRDefault="00CE6F4C" w:rsidP="000A4B62">
            <w:pPr>
              <w:numPr>
                <w:ilvl w:val="0"/>
                <w:numId w:val="24"/>
              </w:numPr>
              <w:tabs>
                <w:tab w:val="left" w:pos="284"/>
              </w:tabs>
              <w:autoSpaceDE w:val="0"/>
              <w:autoSpaceDN w:val="0"/>
              <w:adjustRightInd w:val="0"/>
              <w:spacing w:after="0" w:line="240" w:lineRule="auto"/>
              <w:ind w:left="12" w:right="-1" w:hanging="12"/>
              <w:rPr>
                <w:rFonts w:ascii="Times New Roman" w:hAnsi="Times New Roman"/>
                <w:bCs/>
                <w:sz w:val="28"/>
                <w:szCs w:val="28"/>
              </w:rPr>
            </w:pPr>
            <w:r w:rsidRPr="000A4B62">
              <w:rPr>
                <w:rFonts w:ascii="Times New Roman" w:hAnsi="Times New Roman"/>
                <w:bCs/>
                <w:sz w:val="28"/>
                <w:szCs w:val="28"/>
              </w:rPr>
              <w:t>Обеспечение доступности финансового ресурса для малого и среднего предпринимательства;</w:t>
            </w:r>
          </w:p>
          <w:p w:rsidR="00CE6F4C" w:rsidRPr="000A4B62" w:rsidRDefault="00CE6F4C" w:rsidP="000A4B62">
            <w:pPr>
              <w:numPr>
                <w:ilvl w:val="0"/>
                <w:numId w:val="24"/>
              </w:numPr>
              <w:tabs>
                <w:tab w:val="left" w:pos="284"/>
              </w:tabs>
              <w:autoSpaceDE w:val="0"/>
              <w:autoSpaceDN w:val="0"/>
              <w:adjustRightInd w:val="0"/>
              <w:spacing w:after="0" w:line="240" w:lineRule="auto"/>
              <w:ind w:left="12" w:right="-1" w:hanging="12"/>
              <w:rPr>
                <w:rFonts w:ascii="Times New Roman" w:hAnsi="Times New Roman"/>
                <w:bCs/>
                <w:sz w:val="28"/>
                <w:szCs w:val="28"/>
              </w:rPr>
            </w:pPr>
            <w:r w:rsidRPr="000A4B62">
              <w:rPr>
                <w:rFonts w:ascii="Times New Roman" w:hAnsi="Times New Roman"/>
                <w:sz w:val="28"/>
                <w:szCs w:val="28"/>
              </w:rPr>
              <w:t>Оказание информационной поддержки субъектам малого и среднего предпринимательства по вопросам, касающимся предпринимательской деятельности.</w:t>
            </w:r>
          </w:p>
        </w:tc>
        <w:tc>
          <w:tcPr>
            <w:tcW w:w="267" w:type="pct"/>
            <w:tcBorders>
              <w:top w:val="nil"/>
              <w:left w:val="single" w:sz="4" w:space="0" w:color="auto"/>
              <w:bottom w:val="nil"/>
              <w:right w:val="nil"/>
            </w:tcBorders>
          </w:tcPr>
          <w:p w:rsidR="00CE6F4C" w:rsidRPr="000A4B62" w:rsidRDefault="00CE6F4C" w:rsidP="000A4B62">
            <w:pPr>
              <w:tabs>
                <w:tab w:val="left" w:pos="437"/>
              </w:tabs>
              <w:autoSpaceDE w:val="0"/>
              <w:autoSpaceDN w:val="0"/>
              <w:adjustRightInd w:val="0"/>
              <w:spacing w:after="0" w:line="240" w:lineRule="auto"/>
              <w:ind w:left="360" w:right="-1"/>
              <w:rPr>
                <w:rFonts w:ascii="Times New Roman" w:hAnsi="Times New Roman"/>
                <w:bCs/>
                <w:sz w:val="28"/>
                <w:szCs w:val="28"/>
              </w:rPr>
            </w:pPr>
          </w:p>
        </w:tc>
      </w:tr>
      <w:tr w:rsidR="00CE6F4C" w:rsidRPr="000A4B62" w:rsidTr="0007442A">
        <w:tc>
          <w:tcPr>
            <w:tcW w:w="221"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left="-709" w:right="-1" w:firstLine="709"/>
              <w:rPr>
                <w:rFonts w:ascii="Times New Roman" w:hAnsi="Times New Roman"/>
                <w:bCs/>
                <w:sz w:val="28"/>
                <w:szCs w:val="28"/>
              </w:rPr>
            </w:pPr>
            <w:r w:rsidRPr="000A4B62">
              <w:rPr>
                <w:rFonts w:ascii="Times New Roman" w:hAnsi="Times New Roman"/>
                <w:bCs/>
                <w:sz w:val="28"/>
                <w:szCs w:val="28"/>
              </w:rPr>
              <w:t>4.</w:t>
            </w:r>
          </w:p>
        </w:tc>
        <w:tc>
          <w:tcPr>
            <w:tcW w:w="1075"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Сроки и этапы реализации подпрограммы</w:t>
            </w:r>
          </w:p>
        </w:tc>
        <w:tc>
          <w:tcPr>
            <w:tcW w:w="3437" w:type="pct"/>
            <w:gridSpan w:val="2"/>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Подпрограмма разработана на период 2016</w:t>
            </w:r>
            <w:r w:rsidRPr="000A4B62">
              <w:rPr>
                <w:rFonts w:ascii="Times New Roman" w:hAnsi="Times New Roman"/>
                <w:sz w:val="28"/>
                <w:szCs w:val="28"/>
              </w:rPr>
              <w:t>–</w:t>
            </w:r>
            <w:r w:rsidRPr="000A4B62">
              <w:rPr>
                <w:rFonts w:ascii="Times New Roman" w:hAnsi="Times New Roman"/>
                <w:bCs/>
                <w:sz w:val="28"/>
                <w:szCs w:val="28"/>
              </w:rPr>
              <w:t>2020 годы.</w:t>
            </w:r>
          </w:p>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Подпрограмма не имеет строгой разбивки на этапы.</w:t>
            </w:r>
          </w:p>
        </w:tc>
        <w:tc>
          <w:tcPr>
            <w:tcW w:w="267" w:type="pct"/>
            <w:tcBorders>
              <w:top w:val="nil"/>
              <w:left w:val="single" w:sz="4" w:space="0" w:color="auto"/>
              <w:bottom w:val="nil"/>
              <w:right w:val="nil"/>
            </w:tcBorders>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p>
        </w:tc>
      </w:tr>
      <w:tr w:rsidR="00CE6F4C" w:rsidRPr="000A4B62" w:rsidTr="0007442A">
        <w:trPr>
          <w:trHeight w:val="698"/>
        </w:trPr>
        <w:tc>
          <w:tcPr>
            <w:tcW w:w="221"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left="-709" w:right="-1" w:firstLine="709"/>
              <w:rPr>
                <w:rFonts w:ascii="Times New Roman" w:hAnsi="Times New Roman"/>
                <w:bCs/>
                <w:sz w:val="28"/>
                <w:szCs w:val="28"/>
              </w:rPr>
            </w:pPr>
            <w:r w:rsidRPr="000A4B62">
              <w:rPr>
                <w:rFonts w:ascii="Times New Roman" w:hAnsi="Times New Roman"/>
                <w:bCs/>
                <w:sz w:val="28"/>
                <w:szCs w:val="28"/>
              </w:rPr>
              <w:t>5.</w:t>
            </w:r>
          </w:p>
        </w:tc>
        <w:tc>
          <w:tcPr>
            <w:tcW w:w="1075"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Конечные результаты подпрограммы</w:t>
            </w:r>
          </w:p>
        </w:tc>
        <w:tc>
          <w:tcPr>
            <w:tcW w:w="3437" w:type="pct"/>
            <w:gridSpan w:val="2"/>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autoSpaceDE w:val="0"/>
              <w:autoSpaceDN w:val="0"/>
              <w:adjustRightInd w:val="0"/>
              <w:spacing w:after="0" w:line="240" w:lineRule="auto"/>
              <w:rPr>
                <w:rFonts w:ascii="Times New Roman" w:hAnsi="Times New Roman"/>
                <w:bCs/>
                <w:sz w:val="28"/>
                <w:szCs w:val="28"/>
              </w:rPr>
            </w:pPr>
            <w:r w:rsidRPr="000A4B62">
              <w:rPr>
                <w:rFonts w:ascii="Times New Roman" w:hAnsi="Times New Roman"/>
                <w:bCs/>
                <w:sz w:val="28"/>
                <w:szCs w:val="28"/>
              </w:rPr>
              <w:t>в количественном выражении:</w:t>
            </w:r>
          </w:p>
          <w:p w:rsidR="000A4B62" w:rsidRPr="000A4B62" w:rsidRDefault="000A4B62" w:rsidP="000A4B62">
            <w:pPr>
              <w:autoSpaceDE w:val="0"/>
              <w:autoSpaceDN w:val="0"/>
              <w:adjustRightInd w:val="0"/>
              <w:spacing w:after="0" w:line="240" w:lineRule="auto"/>
              <w:rPr>
                <w:rFonts w:ascii="Times New Roman" w:hAnsi="Times New Roman"/>
                <w:bCs/>
                <w:sz w:val="28"/>
                <w:szCs w:val="28"/>
              </w:rPr>
            </w:pPr>
            <w:r w:rsidRPr="000A4B62">
              <w:rPr>
                <w:rFonts w:ascii="Times New Roman" w:hAnsi="Times New Roman"/>
                <w:bCs/>
                <w:sz w:val="28"/>
                <w:szCs w:val="28"/>
              </w:rPr>
              <w:t>- создание новых рабочих мест в субъектах малого и среднего предпринимательства – 26 ед.;</w:t>
            </w:r>
          </w:p>
          <w:p w:rsidR="000A4B62" w:rsidRPr="000A4B62" w:rsidRDefault="000A4B62" w:rsidP="000A4B62">
            <w:pPr>
              <w:autoSpaceDE w:val="0"/>
              <w:autoSpaceDN w:val="0"/>
              <w:adjustRightInd w:val="0"/>
              <w:spacing w:after="0" w:line="240" w:lineRule="auto"/>
              <w:rPr>
                <w:rFonts w:ascii="Times New Roman" w:hAnsi="Times New Roman"/>
                <w:bCs/>
                <w:sz w:val="28"/>
                <w:szCs w:val="28"/>
              </w:rPr>
            </w:pPr>
            <w:r w:rsidRPr="000A4B62">
              <w:rPr>
                <w:rFonts w:ascii="Times New Roman" w:hAnsi="Times New Roman"/>
                <w:bCs/>
                <w:sz w:val="28"/>
                <w:szCs w:val="28"/>
              </w:rPr>
              <w:t xml:space="preserve">- число получателей финансовой поддержки </w:t>
            </w:r>
            <w:r w:rsidRPr="000A4B62">
              <w:rPr>
                <w:rFonts w:ascii="Times New Roman" w:hAnsi="Times New Roman"/>
                <w:sz w:val="28"/>
                <w:szCs w:val="28"/>
              </w:rPr>
              <w:t>за счет средств Подпрограммы</w:t>
            </w:r>
            <w:r w:rsidRPr="000A4B62">
              <w:rPr>
                <w:rFonts w:ascii="Times New Roman" w:hAnsi="Times New Roman"/>
                <w:bCs/>
                <w:sz w:val="28"/>
                <w:szCs w:val="28"/>
              </w:rPr>
              <w:t xml:space="preserve"> – 202 субъектов малого и среднего предпринимательства;</w:t>
            </w:r>
          </w:p>
          <w:p w:rsidR="00CE6F4C" w:rsidRPr="000A4B62" w:rsidRDefault="000A4B62" w:rsidP="000A4B62">
            <w:pPr>
              <w:autoSpaceDE w:val="0"/>
              <w:autoSpaceDN w:val="0"/>
              <w:adjustRightInd w:val="0"/>
              <w:spacing w:after="0" w:line="240" w:lineRule="auto"/>
              <w:rPr>
                <w:rFonts w:ascii="Times New Roman" w:hAnsi="Times New Roman"/>
                <w:bCs/>
                <w:sz w:val="28"/>
                <w:szCs w:val="28"/>
              </w:rPr>
            </w:pPr>
            <w:r w:rsidRPr="000A4B62">
              <w:rPr>
                <w:rFonts w:ascii="Times New Roman" w:hAnsi="Times New Roman"/>
                <w:bCs/>
                <w:sz w:val="28"/>
                <w:szCs w:val="28"/>
              </w:rPr>
              <w:t xml:space="preserve">- </w:t>
            </w:r>
            <w:r w:rsidRPr="000A4B62">
              <w:rPr>
                <w:rFonts w:ascii="Times New Roman" w:hAnsi="Times New Roman"/>
                <w:sz w:val="28"/>
                <w:szCs w:val="28"/>
              </w:rPr>
              <w:t xml:space="preserve">объем инвестиций в основной капитал субъектов малого и среднего предпринимательства – получателей поддержки – </w:t>
            </w:r>
            <w:r w:rsidRPr="000A4B62">
              <w:rPr>
                <w:rFonts w:ascii="Times New Roman" w:hAnsi="Times New Roman"/>
                <w:bCs/>
                <w:sz w:val="28"/>
                <w:szCs w:val="28"/>
              </w:rPr>
              <w:t>31,6 млн. рублей.</w:t>
            </w:r>
          </w:p>
        </w:tc>
        <w:tc>
          <w:tcPr>
            <w:tcW w:w="267" w:type="pct"/>
            <w:tcBorders>
              <w:top w:val="nil"/>
              <w:left w:val="single" w:sz="4" w:space="0" w:color="auto"/>
              <w:bottom w:val="nil"/>
              <w:right w:val="nil"/>
            </w:tcBorders>
          </w:tcPr>
          <w:p w:rsidR="00CE6F4C" w:rsidRPr="000A4B62" w:rsidRDefault="00CE6F4C" w:rsidP="000A4B62">
            <w:pPr>
              <w:autoSpaceDE w:val="0"/>
              <w:autoSpaceDN w:val="0"/>
              <w:adjustRightInd w:val="0"/>
              <w:spacing w:after="0" w:line="240" w:lineRule="auto"/>
              <w:rPr>
                <w:rFonts w:ascii="Times New Roman" w:hAnsi="Times New Roman"/>
                <w:bCs/>
                <w:sz w:val="28"/>
                <w:szCs w:val="28"/>
              </w:rPr>
            </w:pPr>
          </w:p>
        </w:tc>
      </w:tr>
      <w:tr w:rsidR="00CE6F4C" w:rsidRPr="000A4B62" w:rsidTr="0007442A">
        <w:trPr>
          <w:trHeight w:val="1230"/>
        </w:trPr>
        <w:tc>
          <w:tcPr>
            <w:tcW w:w="221"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left="-709" w:right="-1" w:firstLine="709"/>
              <w:rPr>
                <w:rFonts w:ascii="Times New Roman" w:hAnsi="Times New Roman"/>
                <w:bCs/>
                <w:sz w:val="28"/>
                <w:szCs w:val="28"/>
              </w:rPr>
            </w:pPr>
            <w:r w:rsidRPr="000A4B62">
              <w:rPr>
                <w:rFonts w:ascii="Times New Roman" w:hAnsi="Times New Roman"/>
                <w:bCs/>
                <w:sz w:val="28"/>
                <w:szCs w:val="28"/>
              </w:rPr>
              <w:t>6.</w:t>
            </w:r>
          </w:p>
        </w:tc>
        <w:tc>
          <w:tcPr>
            <w:tcW w:w="1075"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Ответственный исполнитель подпрограммы</w:t>
            </w:r>
          </w:p>
        </w:tc>
        <w:tc>
          <w:tcPr>
            <w:tcW w:w="3437" w:type="pct"/>
            <w:gridSpan w:val="2"/>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sz w:val="28"/>
              </w:rPr>
              <w:t>Управление  по развитию агропромышленного комплекса и предпринимательства  администрации Пермского муниципального района.</w:t>
            </w:r>
          </w:p>
        </w:tc>
        <w:tc>
          <w:tcPr>
            <w:tcW w:w="267" w:type="pct"/>
            <w:tcBorders>
              <w:top w:val="nil"/>
              <w:left w:val="single" w:sz="4" w:space="0" w:color="auto"/>
              <w:bottom w:val="nil"/>
              <w:right w:val="nil"/>
            </w:tcBorders>
          </w:tcPr>
          <w:p w:rsidR="00CE6F4C" w:rsidRPr="000A4B62" w:rsidRDefault="00CE6F4C" w:rsidP="000A4B62">
            <w:pPr>
              <w:autoSpaceDE w:val="0"/>
              <w:autoSpaceDN w:val="0"/>
              <w:adjustRightInd w:val="0"/>
              <w:spacing w:after="0" w:line="240" w:lineRule="auto"/>
              <w:ind w:right="-1"/>
              <w:rPr>
                <w:rFonts w:ascii="Times New Roman" w:hAnsi="Times New Roman"/>
                <w:sz w:val="28"/>
              </w:rPr>
            </w:pPr>
          </w:p>
        </w:tc>
      </w:tr>
      <w:tr w:rsidR="00CE6F4C" w:rsidRPr="000A4B62" w:rsidTr="000A4B62">
        <w:trPr>
          <w:trHeight w:val="415"/>
        </w:trPr>
        <w:tc>
          <w:tcPr>
            <w:tcW w:w="221"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left="-709" w:right="-1" w:firstLine="709"/>
              <w:rPr>
                <w:rFonts w:ascii="Times New Roman" w:hAnsi="Times New Roman"/>
                <w:bCs/>
                <w:sz w:val="28"/>
                <w:szCs w:val="28"/>
              </w:rPr>
            </w:pPr>
            <w:r w:rsidRPr="000A4B62">
              <w:rPr>
                <w:rFonts w:ascii="Times New Roman" w:hAnsi="Times New Roman"/>
                <w:bCs/>
                <w:sz w:val="28"/>
                <w:szCs w:val="28"/>
              </w:rPr>
              <w:t xml:space="preserve">7. </w:t>
            </w:r>
          </w:p>
        </w:tc>
        <w:tc>
          <w:tcPr>
            <w:tcW w:w="1075"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autoSpaceDE w:val="0"/>
              <w:autoSpaceDN w:val="0"/>
              <w:adjustRightInd w:val="0"/>
              <w:spacing w:after="0" w:line="240" w:lineRule="auto"/>
              <w:ind w:right="-1"/>
              <w:rPr>
                <w:rFonts w:ascii="Times New Roman" w:hAnsi="Times New Roman"/>
                <w:bCs/>
                <w:sz w:val="28"/>
                <w:szCs w:val="28"/>
              </w:rPr>
            </w:pPr>
            <w:r w:rsidRPr="000A4B62">
              <w:rPr>
                <w:rFonts w:ascii="Times New Roman" w:hAnsi="Times New Roman"/>
                <w:bCs/>
                <w:sz w:val="28"/>
                <w:szCs w:val="28"/>
              </w:rPr>
              <w:t xml:space="preserve">Соисполнители подпрограммы </w:t>
            </w:r>
          </w:p>
        </w:tc>
        <w:tc>
          <w:tcPr>
            <w:tcW w:w="3437" w:type="pct"/>
            <w:gridSpan w:val="2"/>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r w:rsidRPr="000A4B62">
              <w:rPr>
                <w:rFonts w:ascii="Times New Roman" w:hAnsi="Times New Roman"/>
                <w:sz w:val="28"/>
              </w:rPr>
              <w:t>- МКУ «Управление благоустройства Пермского муниципального района»;</w:t>
            </w:r>
          </w:p>
          <w:p w:rsidR="00CE6F4C" w:rsidRPr="000A4B62" w:rsidRDefault="00CE6F4C" w:rsidP="000A4B62">
            <w:pPr>
              <w:autoSpaceDE w:val="0"/>
              <w:autoSpaceDN w:val="0"/>
              <w:adjustRightInd w:val="0"/>
              <w:spacing w:after="0" w:line="240" w:lineRule="auto"/>
              <w:ind w:right="-1"/>
              <w:rPr>
                <w:rFonts w:ascii="Times New Roman" w:hAnsi="Times New Roman"/>
                <w:bCs/>
                <w:sz w:val="28"/>
              </w:rPr>
            </w:pPr>
            <w:r w:rsidRPr="000A4B62">
              <w:rPr>
                <w:rFonts w:ascii="Times New Roman" w:hAnsi="Times New Roman"/>
                <w:bCs/>
                <w:sz w:val="28"/>
              </w:rPr>
              <w:t>- Пермский муниципальный фонд поддержки малого предпринимательства;</w:t>
            </w:r>
          </w:p>
          <w:p w:rsidR="00CE6F4C" w:rsidRPr="000A4B62" w:rsidRDefault="00CE6F4C" w:rsidP="000A4B62">
            <w:pPr>
              <w:autoSpaceDE w:val="0"/>
              <w:autoSpaceDN w:val="0"/>
              <w:adjustRightInd w:val="0"/>
              <w:spacing w:after="0" w:line="240" w:lineRule="auto"/>
              <w:ind w:right="-1"/>
              <w:rPr>
                <w:rFonts w:ascii="Times New Roman" w:hAnsi="Times New Roman"/>
                <w:bCs/>
                <w:sz w:val="28"/>
              </w:rPr>
            </w:pPr>
            <w:r w:rsidRPr="000A4B62">
              <w:rPr>
                <w:rFonts w:ascii="Times New Roman" w:hAnsi="Times New Roman"/>
                <w:bCs/>
                <w:sz w:val="28"/>
              </w:rPr>
              <w:lastRenderedPageBreak/>
              <w:t>- Комитет имущественных отношений администрации Пермского муниципального района</w:t>
            </w:r>
          </w:p>
        </w:tc>
        <w:tc>
          <w:tcPr>
            <w:tcW w:w="267" w:type="pct"/>
            <w:tcBorders>
              <w:top w:val="nil"/>
              <w:left w:val="single" w:sz="4" w:space="0" w:color="auto"/>
              <w:bottom w:val="nil"/>
              <w:right w:val="nil"/>
            </w:tcBorders>
          </w:tcPr>
          <w:p w:rsidR="00CE6F4C" w:rsidRPr="000A4B62" w:rsidRDefault="00CE6F4C" w:rsidP="000A4B62">
            <w:pPr>
              <w:tabs>
                <w:tab w:val="left" w:pos="31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rPr>
            </w:pPr>
          </w:p>
        </w:tc>
      </w:tr>
      <w:tr w:rsidR="00CE6F4C" w:rsidRPr="000A4B62" w:rsidTr="0007442A">
        <w:trPr>
          <w:trHeight w:val="523"/>
        </w:trPr>
        <w:tc>
          <w:tcPr>
            <w:tcW w:w="221" w:type="pct"/>
            <w:vMerge w:val="restar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tabs>
                <w:tab w:val="left" w:pos="709"/>
              </w:tabs>
              <w:autoSpaceDE w:val="0"/>
              <w:autoSpaceDN w:val="0"/>
              <w:adjustRightInd w:val="0"/>
              <w:spacing w:after="0" w:line="240" w:lineRule="auto"/>
              <w:jc w:val="both"/>
              <w:rPr>
                <w:rFonts w:ascii="Times New Roman" w:hAnsi="Times New Roman"/>
                <w:sz w:val="28"/>
                <w:szCs w:val="28"/>
              </w:rPr>
            </w:pPr>
            <w:r w:rsidRPr="000A4B62">
              <w:rPr>
                <w:rFonts w:ascii="Times New Roman" w:hAnsi="Times New Roman"/>
                <w:sz w:val="28"/>
                <w:szCs w:val="28"/>
              </w:rPr>
              <w:t>8.</w:t>
            </w:r>
          </w:p>
        </w:tc>
        <w:tc>
          <w:tcPr>
            <w:tcW w:w="1075" w:type="pct"/>
            <w:vMerge w:val="restar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tabs>
                <w:tab w:val="left" w:pos="709"/>
              </w:tabs>
              <w:autoSpaceDE w:val="0"/>
              <w:autoSpaceDN w:val="0"/>
              <w:adjustRightInd w:val="0"/>
              <w:spacing w:after="0" w:line="240" w:lineRule="auto"/>
              <w:jc w:val="both"/>
              <w:rPr>
                <w:rFonts w:ascii="Times New Roman" w:hAnsi="Times New Roman"/>
                <w:sz w:val="28"/>
                <w:szCs w:val="28"/>
              </w:rPr>
            </w:pPr>
            <w:r w:rsidRPr="000A4B62">
              <w:rPr>
                <w:rFonts w:ascii="Times New Roman" w:hAnsi="Times New Roman"/>
                <w:sz w:val="28"/>
                <w:szCs w:val="28"/>
              </w:rPr>
              <w:t xml:space="preserve">Финансовое обеспечение по всем источникам с разбивкой по годам </w:t>
            </w:r>
            <w:r w:rsidRPr="000A4B62">
              <w:rPr>
                <w:rFonts w:ascii="Times New Roman" w:hAnsi="Times New Roman"/>
                <w:sz w:val="28"/>
                <w:szCs w:val="28"/>
              </w:rPr>
              <w:br/>
              <w:t>реализации муниципальной программы</w:t>
            </w:r>
          </w:p>
        </w:tc>
        <w:tc>
          <w:tcPr>
            <w:tcW w:w="1073"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tabs>
                <w:tab w:val="left" w:pos="709"/>
              </w:tabs>
              <w:autoSpaceDE w:val="0"/>
              <w:autoSpaceDN w:val="0"/>
              <w:adjustRightInd w:val="0"/>
              <w:spacing w:after="0" w:line="240" w:lineRule="auto"/>
              <w:jc w:val="center"/>
              <w:rPr>
                <w:rFonts w:ascii="Times New Roman" w:hAnsi="Times New Roman"/>
                <w:sz w:val="28"/>
                <w:szCs w:val="28"/>
              </w:rPr>
            </w:pPr>
            <w:r w:rsidRPr="000A4B62">
              <w:rPr>
                <w:rFonts w:ascii="Times New Roman" w:hAnsi="Times New Roman"/>
                <w:sz w:val="28"/>
                <w:szCs w:val="28"/>
              </w:rPr>
              <w:t>год</w:t>
            </w:r>
          </w:p>
        </w:tc>
        <w:tc>
          <w:tcPr>
            <w:tcW w:w="2364" w:type="pct"/>
            <w:tcBorders>
              <w:top w:val="single" w:sz="4" w:space="0" w:color="auto"/>
              <w:left w:val="single" w:sz="4" w:space="0" w:color="auto"/>
              <w:bottom w:val="single" w:sz="4" w:space="0" w:color="auto"/>
              <w:right w:val="single" w:sz="4" w:space="0" w:color="auto"/>
            </w:tcBorders>
            <w:hideMark/>
          </w:tcPr>
          <w:p w:rsidR="00CE6F4C" w:rsidRPr="000A4B62" w:rsidRDefault="00CE6F4C" w:rsidP="000A4B62">
            <w:pPr>
              <w:tabs>
                <w:tab w:val="left" w:pos="709"/>
              </w:tabs>
              <w:autoSpaceDE w:val="0"/>
              <w:autoSpaceDN w:val="0"/>
              <w:adjustRightInd w:val="0"/>
              <w:spacing w:after="0" w:line="240" w:lineRule="auto"/>
              <w:jc w:val="center"/>
              <w:rPr>
                <w:rFonts w:ascii="Times New Roman" w:hAnsi="Times New Roman"/>
                <w:sz w:val="28"/>
                <w:szCs w:val="28"/>
              </w:rPr>
            </w:pPr>
            <w:r w:rsidRPr="000A4B62">
              <w:rPr>
                <w:rFonts w:ascii="Times New Roman" w:hAnsi="Times New Roman"/>
                <w:sz w:val="28"/>
                <w:szCs w:val="28"/>
              </w:rPr>
              <w:t>Расходы, тыс. руб.</w:t>
            </w:r>
          </w:p>
        </w:tc>
        <w:tc>
          <w:tcPr>
            <w:tcW w:w="267" w:type="pct"/>
            <w:tcBorders>
              <w:top w:val="nil"/>
              <w:left w:val="single" w:sz="4" w:space="0" w:color="auto"/>
              <w:bottom w:val="nil"/>
              <w:right w:val="nil"/>
            </w:tcBorders>
          </w:tcPr>
          <w:p w:rsidR="00CE6F4C" w:rsidRPr="000A4B62" w:rsidRDefault="00CE6F4C" w:rsidP="000A4B62">
            <w:pPr>
              <w:tabs>
                <w:tab w:val="left" w:pos="709"/>
              </w:tabs>
              <w:autoSpaceDE w:val="0"/>
              <w:autoSpaceDN w:val="0"/>
              <w:adjustRightInd w:val="0"/>
              <w:spacing w:after="0" w:line="240" w:lineRule="auto"/>
              <w:jc w:val="center"/>
              <w:rPr>
                <w:rFonts w:ascii="Times New Roman" w:hAnsi="Times New Roman"/>
                <w:sz w:val="28"/>
                <w:szCs w:val="28"/>
              </w:rPr>
            </w:pPr>
          </w:p>
        </w:tc>
      </w:tr>
      <w:tr w:rsidR="000A4B62" w:rsidRPr="000A4B62" w:rsidTr="00420674">
        <w:trPr>
          <w:trHeight w:val="268"/>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tabs>
                <w:tab w:val="left" w:pos="709"/>
              </w:tabs>
              <w:autoSpaceDE w:val="0"/>
              <w:autoSpaceDN w:val="0"/>
              <w:adjustRightInd w:val="0"/>
              <w:spacing w:after="0" w:line="240" w:lineRule="auto"/>
              <w:jc w:val="center"/>
              <w:rPr>
                <w:rFonts w:ascii="Times New Roman" w:hAnsi="Times New Roman"/>
                <w:sz w:val="28"/>
                <w:szCs w:val="28"/>
              </w:rPr>
            </w:pPr>
            <w:r w:rsidRPr="000A4B62">
              <w:rPr>
                <w:rFonts w:ascii="Times New Roman" w:hAnsi="Times New Roman"/>
                <w:sz w:val="28"/>
                <w:szCs w:val="28"/>
              </w:rPr>
              <w:t>2016</w:t>
            </w:r>
          </w:p>
        </w:tc>
        <w:tc>
          <w:tcPr>
            <w:tcW w:w="2364" w:type="pct"/>
            <w:tcBorders>
              <w:top w:val="single" w:sz="4" w:space="0" w:color="auto"/>
              <w:left w:val="single" w:sz="4" w:space="0" w:color="auto"/>
              <w:bottom w:val="single" w:sz="4" w:space="0" w:color="auto"/>
              <w:right w:val="single" w:sz="4" w:space="0" w:color="auto"/>
            </w:tcBorders>
            <w:vAlign w:val="bottom"/>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9202,8</w:t>
            </w:r>
          </w:p>
        </w:tc>
        <w:tc>
          <w:tcPr>
            <w:tcW w:w="267" w:type="pct"/>
            <w:tcBorders>
              <w:top w:val="nil"/>
              <w:left w:val="single" w:sz="4" w:space="0" w:color="auto"/>
              <w:bottom w:val="nil"/>
              <w:right w:val="nil"/>
            </w:tcBorders>
          </w:tcPr>
          <w:p w:rsidR="000A4B62" w:rsidRPr="000A4B62" w:rsidRDefault="000A4B62" w:rsidP="000A4B62">
            <w:pPr>
              <w:spacing w:after="0" w:line="240" w:lineRule="auto"/>
              <w:jc w:val="center"/>
              <w:rPr>
                <w:rFonts w:ascii="Times New Roman" w:hAnsi="Times New Roman"/>
                <w:color w:val="000000"/>
                <w:sz w:val="28"/>
                <w:szCs w:val="28"/>
              </w:rPr>
            </w:pPr>
          </w:p>
        </w:tc>
      </w:tr>
      <w:tr w:rsidR="000A4B62" w:rsidRPr="000A4B62" w:rsidTr="00420674">
        <w:trPr>
          <w:trHeight w:val="201"/>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tabs>
                <w:tab w:val="left" w:pos="709"/>
              </w:tabs>
              <w:autoSpaceDE w:val="0"/>
              <w:autoSpaceDN w:val="0"/>
              <w:adjustRightInd w:val="0"/>
              <w:spacing w:after="0" w:line="240" w:lineRule="auto"/>
              <w:jc w:val="center"/>
              <w:rPr>
                <w:rFonts w:ascii="Times New Roman" w:hAnsi="Times New Roman"/>
                <w:sz w:val="28"/>
                <w:szCs w:val="28"/>
              </w:rPr>
            </w:pPr>
            <w:r w:rsidRPr="000A4B62">
              <w:rPr>
                <w:rFonts w:ascii="Times New Roman" w:hAnsi="Times New Roman"/>
                <w:sz w:val="28"/>
                <w:szCs w:val="28"/>
              </w:rPr>
              <w:t>2017</w:t>
            </w:r>
          </w:p>
        </w:tc>
        <w:tc>
          <w:tcPr>
            <w:tcW w:w="2364" w:type="pct"/>
            <w:tcBorders>
              <w:top w:val="single" w:sz="4" w:space="0" w:color="auto"/>
              <w:left w:val="single" w:sz="4" w:space="0" w:color="auto"/>
              <w:bottom w:val="single" w:sz="4" w:space="0" w:color="auto"/>
              <w:right w:val="single" w:sz="4" w:space="0" w:color="auto"/>
            </w:tcBorders>
            <w:vAlign w:val="bottom"/>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7568,9</w:t>
            </w:r>
          </w:p>
        </w:tc>
        <w:tc>
          <w:tcPr>
            <w:tcW w:w="267" w:type="pct"/>
            <w:tcBorders>
              <w:top w:val="nil"/>
              <w:left w:val="single" w:sz="4" w:space="0" w:color="auto"/>
              <w:bottom w:val="nil"/>
              <w:right w:val="nil"/>
            </w:tcBorders>
          </w:tcPr>
          <w:p w:rsidR="000A4B62" w:rsidRPr="000A4B62" w:rsidRDefault="000A4B62" w:rsidP="000A4B62">
            <w:pPr>
              <w:spacing w:after="0" w:line="240" w:lineRule="auto"/>
              <w:jc w:val="center"/>
              <w:rPr>
                <w:rFonts w:ascii="Times New Roman" w:hAnsi="Times New Roman"/>
                <w:color w:val="000000"/>
                <w:sz w:val="28"/>
                <w:szCs w:val="28"/>
              </w:rPr>
            </w:pPr>
          </w:p>
        </w:tc>
      </w:tr>
      <w:tr w:rsidR="000A4B62" w:rsidRPr="000A4B62" w:rsidTr="00420674">
        <w:trPr>
          <w:trHeight w:val="250"/>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tabs>
                <w:tab w:val="left" w:pos="709"/>
              </w:tabs>
              <w:autoSpaceDE w:val="0"/>
              <w:autoSpaceDN w:val="0"/>
              <w:adjustRightInd w:val="0"/>
              <w:spacing w:after="0" w:line="240" w:lineRule="auto"/>
              <w:jc w:val="center"/>
              <w:rPr>
                <w:rFonts w:ascii="Times New Roman" w:hAnsi="Times New Roman"/>
                <w:sz w:val="28"/>
                <w:szCs w:val="28"/>
              </w:rPr>
            </w:pPr>
            <w:r w:rsidRPr="000A4B62">
              <w:rPr>
                <w:rFonts w:ascii="Times New Roman" w:hAnsi="Times New Roman"/>
                <w:sz w:val="28"/>
                <w:szCs w:val="28"/>
              </w:rPr>
              <w:t>2018</w:t>
            </w:r>
          </w:p>
        </w:tc>
        <w:tc>
          <w:tcPr>
            <w:tcW w:w="2364" w:type="pct"/>
            <w:tcBorders>
              <w:top w:val="single" w:sz="4" w:space="0" w:color="auto"/>
              <w:left w:val="single" w:sz="4" w:space="0" w:color="auto"/>
              <w:bottom w:val="single" w:sz="4" w:space="0" w:color="auto"/>
              <w:right w:val="single" w:sz="4" w:space="0" w:color="auto"/>
            </w:tcBorders>
            <w:vAlign w:val="bottom"/>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4533,0</w:t>
            </w:r>
          </w:p>
        </w:tc>
        <w:tc>
          <w:tcPr>
            <w:tcW w:w="267" w:type="pct"/>
            <w:tcBorders>
              <w:top w:val="nil"/>
              <w:left w:val="single" w:sz="4" w:space="0" w:color="auto"/>
              <w:bottom w:val="nil"/>
              <w:right w:val="nil"/>
            </w:tcBorders>
          </w:tcPr>
          <w:p w:rsidR="000A4B62" w:rsidRPr="000A4B62" w:rsidRDefault="000A4B62" w:rsidP="000A4B62">
            <w:pPr>
              <w:spacing w:after="0" w:line="240" w:lineRule="auto"/>
              <w:jc w:val="center"/>
              <w:rPr>
                <w:rFonts w:ascii="Times New Roman" w:hAnsi="Times New Roman"/>
                <w:color w:val="000000"/>
                <w:sz w:val="28"/>
                <w:szCs w:val="28"/>
              </w:rPr>
            </w:pPr>
          </w:p>
        </w:tc>
      </w:tr>
      <w:tr w:rsidR="000A4B62" w:rsidRPr="000A4B62" w:rsidTr="00420674">
        <w:trPr>
          <w:trHeight w:val="156"/>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tabs>
                <w:tab w:val="left" w:pos="709"/>
              </w:tabs>
              <w:autoSpaceDE w:val="0"/>
              <w:autoSpaceDN w:val="0"/>
              <w:adjustRightInd w:val="0"/>
              <w:spacing w:after="0" w:line="240" w:lineRule="auto"/>
              <w:jc w:val="center"/>
              <w:rPr>
                <w:rFonts w:ascii="Times New Roman" w:hAnsi="Times New Roman"/>
                <w:sz w:val="28"/>
                <w:szCs w:val="28"/>
              </w:rPr>
            </w:pPr>
            <w:r w:rsidRPr="000A4B62">
              <w:rPr>
                <w:rFonts w:ascii="Times New Roman" w:hAnsi="Times New Roman"/>
                <w:sz w:val="28"/>
                <w:szCs w:val="28"/>
              </w:rPr>
              <w:t>2019</w:t>
            </w:r>
          </w:p>
        </w:tc>
        <w:tc>
          <w:tcPr>
            <w:tcW w:w="2364" w:type="pct"/>
            <w:tcBorders>
              <w:top w:val="single" w:sz="4" w:space="0" w:color="auto"/>
              <w:left w:val="single" w:sz="4" w:space="0" w:color="auto"/>
              <w:bottom w:val="single" w:sz="4" w:space="0" w:color="auto"/>
              <w:right w:val="single" w:sz="4" w:space="0" w:color="auto"/>
            </w:tcBorders>
            <w:vAlign w:val="bottom"/>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5049,8</w:t>
            </w:r>
          </w:p>
        </w:tc>
        <w:tc>
          <w:tcPr>
            <w:tcW w:w="267" w:type="pct"/>
            <w:tcBorders>
              <w:top w:val="nil"/>
              <w:left w:val="single" w:sz="4" w:space="0" w:color="auto"/>
              <w:bottom w:val="nil"/>
              <w:right w:val="nil"/>
            </w:tcBorders>
          </w:tcPr>
          <w:p w:rsidR="000A4B62" w:rsidRPr="000A4B62" w:rsidRDefault="000A4B62" w:rsidP="000A4B62">
            <w:pPr>
              <w:spacing w:after="0" w:line="240" w:lineRule="auto"/>
              <w:jc w:val="center"/>
              <w:rPr>
                <w:rFonts w:ascii="Times New Roman" w:hAnsi="Times New Roman"/>
                <w:color w:val="000000"/>
                <w:sz w:val="28"/>
                <w:szCs w:val="28"/>
              </w:rPr>
            </w:pPr>
          </w:p>
        </w:tc>
      </w:tr>
      <w:tr w:rsidR="000A4B62" w:rsidRPr="000A4B62" w:rsidTr="0007442A">
        <w:trPr>
          <w:trHeight w:val="85"/>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tabs>
                <w:tab w:val="left" w:pos="709"/>
              </w:tabs>
              <w:autoSpaceDE w:val="0"/>
              <w:autoSpaceDN w:val="0"/>
              <w:adjustRightInd w:val="0"/>
              <w:spacing w:after="0" w:line="240" w:lineRule="auto"/>
              <w:jc w:val="center"/>
              <w:rPr>
                <w:rFonts w:ascii="Times New Roman" w:hAnsi="Times New Roman"/>
                <w:sz w:val="28"/>
                <w:szCs w:val="28"/>
              </w:rPr>
            </w:pPr>
            <w:r w:rsidRPr="000A4B62">
              <w:rPr>
                <w:rFonts w:ascii="Times New Roman" w:hAnsi="Times New Roman"/>
                <w:sz w:val="28"/>
                <w:szCs w:val="28"/>
              </w:rPr>
              <w:t>2020</w:t>
            </w:r>
          </w:p>
        </w:tc>
        <w:tc>
          <w:tcPr>
            <w:tcW w:w="2364" w:type="pct"/>
            <w:tcBorders>
              <w:top w:val="single" w:sz="4" w:space="0" w:color="auto"/>
              <w:left w:val="single" w:sz="4" w:space="0" w:color="auto"/>
              <w:bottom w:val="single" w:sz="4" w:space="0" w:color="auto"/>
              <w:right w:val="single" w:sz="4" w:space="0" w:color="auto"/>
            </w:tcBorders>
            <w:vAlign w:val="bottom"/>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13007,6</w:t>
            </w:r>
          </w:p>
        </w:tc>
        <w:tc>
          <w:tcPr>
            <w:tcW w:w="267" w:type="pct"/>
            <w:tcBorders>
              <w:top w:val="nil"/>
              <w:left w:val="single" w:sz="4" w:space="0" w:color="auto"/>
              <w:bottom w:val="nil"/>
              <w:right w:val="nil"/>
            </w:tcBorders>
          </w:tcPr>
          <w:p w:rsidR="000A4B62" w:rsidRPr="000A4B62" w:rsidRDefault="000A4B62" w:rsidP="000A4B62">
            <w:pPr>
              <w:spacing w:after="0" w:line="240" w:lineRule="auto"/>
              <w:jc w:val="center"/>
              <w:rPr>
                <w:rFonts w:ascii="Times New Roman" w:hAnsi="Times New Roman"/>
                <w:color w:val="000000"/>
                <w:sz w:val="28"/>
                <w:szCs w:val="28"/>
              </w:rPr>
            </w:pPr>
          </w:p>
        </w:tc>
      </w:tr>
      <w:tr w:rsidR="000A4B62" w:rsidRPr="000A4B62" w:rsidTr="0007442A">
        <w:trPr>
          <w:trHeight w:val="519"/>
        </w:trPr>
        <w:tc>
          <w:tcPr>
            <w:tcW w:w="221"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5" w:type="pct"/>
            <w:vMerge/>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A4B62" w:rsidRPr="000A4B62" w:rsidRDefault="000A4B62" w:rsidP="000A4B62">
            <w:pPr>
              <w:tabs>
                <w:tab w:val="left" w:pos="709"/>
              </w:tabs>
              <w:autoSpaceDE w:val="0"/>
              <w:autoSpaceDN w:val="0"/>
              <w:adjustRightInd w:val="0"/>
              <w:spacing w:after="0" w:line="240" w:lineRule="auto"/>
              <w:jc w:val="center"/>
              <w:rPr>
                <w:rFonts w:ascii="Times New Roman" w:hAnsi="Times New Roman"/>
                <w:sz w:val="28"/>
                <w:szCs w:val="28"/>
              </w:rPr>
            </w:pPr>
            <w:r w:rsidRPr="000A4B62">
              <w:rPr>
                <w:rFonts w:ascii="Times New Roman" w:hAnsi="Times New Roman"/>
                <w:sz w:val="28"/>
                <w:szCs w:val="28"/>
              </w:rPr>
              <w:t>Всего за период реализации муниципальной программы</w:t>
            </w:r>
          </w:p>
        </w:tc>
        <w:tc>
          <w:tcPr>
            <w:tcW w:w="2364" w:type="pct"/>
            <w:tcBorders>
              <w:top w:val="single" w:sz="4" w:space="0" w:color="auto"/>
              <w:left w:val="single" w:sz="4" w:space="0" w:color="auto"/>
              <w:bottom w:val="single" w:sz="4" w:space="0" w:color="auto"/>
              <w:right w:val="single" w:sz="4" w:space="0" w:color="auto"/>
            </w:tcBorders>
            <w:vAlign w:val="center"/>
            <w:hideMark/>
          </w:tcPr>
          <w:p w:rsidR="000A4B62" w:rsidRPr="000A4B62" w:rsidRDefault="000A4B62" w:rsidP="000A4B62">
            <w:pPr>
              <w:spacing w:after="0" w:line="240" w:lineRule="auto"/>
              <w:jc w:val="center"/>
              <w:rPr>
                <w:rFonts w:ascii="Times New Roman" w:hAnsi="Times New Roman"/>
                <w:color w:val="000000"/>
                <w:sz w:val="28"/>
                <w:szCs w:val="28"/>
              </w:rPr>
            </w:pPr>
            <w:r w:rsidRPr="000A4B62">
              <w:rPr>
                <w:rFonts w:ascii="Times New Roman" w:hAnsi="Times New Roman"/>
                <w:color w:val="000000"/>
                <w:sz w:val="28"/>
                <w:szCs w:val="28"/>
              </w:rPr>
              <w:t>39362,1</w:t>
            </w:r>
          </w:p>
        </w:tc>
        <w:tc>
          <w:tcPr>
            <w:tcW w:w="267" w:type="pct"/>
            <w:tcBorders>
              <w:top w:val="nil"/>
              <w:left w:val="single" w:sz="4" w:space="0" w:color="auto"/>
              <w:bottom w:val="nil"/>
              <w:right w:val="nil"/>
            </w:tcBorders>
          </w:tcPr>
          <w:p w:rsidR="000A4B62" w:rsidRPr="000A4B62" w:rsidRDefault="000A4B62" w:rsidP="000A4B62">
            <w:pPr>
              <w:spacing w:after="0" w:line="240" w:lineRule="auto"/>
              <w:jc w:val="center"/>
              <w:rPr>
                <w:rFonts w:ascii="Times New Roman" w:hAnsi="Times New Roman"/>
                <w:color w:val="000000"/>
                <w:sz w:val="28"/>
                <w:szCs w:val="28"/>
              </w:rPr>
            </w:pPr>
          </w:p>
          <w:p w:rsidR="000A4B62" w:rsidRPr="000A4B62" w:rsidRDefault="000A4B62" w:rsidP="000A4B62">
            <w:pPr>
              <w:spacing w:after="0" w:line="240" w:lineRule="auto"/>
              <w:jc w:val="center"/>
              <w:rPr>
                <w:rFonts w:ascii="Times New Roman" w:hAnsi="Times New Roman"/>
                <w:color w:val="000000"/>
                <w:sz w:val="28"/>
                <w:szCs w:val="28"/>
              </w:rPr>
            </w:pPr>
          </w:p>
          <w:p w:rsidR="000A4B62" w:rsidRPr="000A4B62" w:rsidRDefault="000A4B62" w:rsidP="000A4B62">
            <w:pPr>
              <w:spacing w:after="0" w:line="240" w:lineRule="auto"/>
              <w:jc w:val="center"/>
              <w:rPr>
                <w:rFonts w:ascii="Times New Roman" w:hAnsi="Times New Roman"/>
                <w:color w:val="000000"/>
                <w:sz w:val="28"/>
                <w:szCs w:val="28"/>
              </w:rPr>
            </w:pPr>
          </w:p>
          <w:p w:rsidR="000A4B62" w:rsidRPr="000A4B62" w:rsidRDefault="000A4B62" w:rsidP="000A4B62">
            <w:pPr>
              <w:spacing w:after="0" w:line="240" w:lineRule="auto"/>
              <w:jc w:val="center"/>
              <w:rPr>
                <w:rFonts w:ascii="Times New Roman" w:hAnsi="Times New Roman"/>
                <w:color w:val="000000"/>
                <w:sz w:val="28"/>
                <w:szCs w:val="28"/>
              </w:rPr>
            </w:pPr>
          </w:p>
          <w:p w:rsidR="000A4B62" w:rsidRPr="000A4B62" w:rsidRDefault="000A4B62" w:rsidP="000A4B62">
            <w:pPr>
              <w:spacing w:after="0" w:line="240" w:lineRule="auto"/>
              <w:jc w:val="center"/>
              <w:rPr>
                <w:rFonts w:ascii="Times New Roman" w:hAnsi="Times New Roman"/>
                <w:color w:val="000000"/>
                <w:sz w:val="28"/>
                <w:szCs w:val="28"/>
              </w:rPr>
            </w:pPr>
          </w:p>
        </w:tc>
      </w:tr>
    </w:tbl>
    <w:p w:rsidR="008C72E0" w:rsidRPr="0007442A" w:rsidRDefault="008C72E0" w:rsidP="008C72E0">
      <w:pPr>
        <w:autoSpaceDE w:val="0"/>
        <w:autoSpaceDN w:val="0"/>
        <w:adjustRightInd w:val="0"/>
        <w:spacing w:after="0" w:line="240" w:lineRule="auto"/>
        <w:ind w:right="-1"/>
        <w:rPr>
          <w:rFonts w:ascii="Times New Roman" w:eastAsia="Times New Roman" w:hAnsi="Times New Roman"/>
          <w:b/>
          <w:bCs/>
          <w:sz w:val="28"/>
          <w:szCs w:val="28"/>
          <w:lang w:eastAsia="ru-RU"/>
        </w:rPr>
      </w:pPr>
    </w:p>
    <w:p w:rsidR="008C72E0" w:rsidRPr="0007442A" w:rsidRDefault="008C72E0" w:rsidP="008C72E0">
      <w:pPr>
        <w:autoSpaceDE w:val="0"/>
        <w:autoSpaceDN w:val="0"/>
        <w:adjustRightInd w:val="0"/>
        <w:spacing w:after="0" w:line="240" w:lineRule="auto"/>
        <w:ind w:right="-1" w:firstLine="709"/>
        <w:rPr>
          <w:rFonts w:ascii="Times New Roman" w:eastAsia="Times New Roman" w:hAnsi="Times New Roman"/>
          <w:b/>
          <w:bCs/>
          <w:sz w:val="28"/>
          <w:szCs w:val="28"/>
          <w:lang w:eastAsia="ru-RU"/>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sz w:val="28"/>
          <w:szCs w:val="28"/>
        </w:rPr>
      </w:pPr>
      <w:bookmarkStart w:id="18" w:name="Par0"/>
      <w:bookmarkEnd w:id="18"/>
      <w:r w:rsidRPr="0007442A">
        <w:rPr>
          <w:rFonts w:ascii="Times New Roman" w:eastAsiaTheme="minorHAnsi" w:hAnsi="Times New Roman"/>
          <w:sz w:val="28"/>
          <w:szCs w:val="28"/>
        </w:rPr>
        <w:t>1. Характеристика текущего состояния малого и среднего</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предпринимательства</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1. На территории района уже более десяти лет реализуется политика в области развития и поддержки малого и среднего предпринимательства, которая осуществляется в рамках завершенных целевых программ и действующей муниципальной </w:t>
      </w:r>
      <w:hyperlink r:id="rId43" w:history="1">
        <w:r w:rsidRPr="0007442A">
          <w:rPr>
            <w:rFonts w:ascii="Times New Roman" w:eastAsiaTheme="minorHAnsi" w:hAnsi="Times New Roman"/>
            <w:sz w:val="28"/>
            <w:szCs w:val="28"/>
          </w:rPr>
          <w:t>программы</w:t>
        </w:r>
      </w:hyperlink>
      <w:r w:rsidRPr="0007442A">
        <w:rPr>
          <w:rFonts w:ascii="Times New Roman" w:eastAsiaTheme="minorHAnsi" w:hAnsi="Times New Roman"/>
          <w:sz w:val="28"/>
          <w:szCs w:val="28"/>
        </w:rPr>
        <w:t xml:space="preserve"> «Экономическое развитие Пермского муниципального района на 2014-2016 годы», утвержденной Постановлением администрации Пермского муниципального района от 25.10.2013 № 3167 (далее по тексту настоящего приложения - действующая Программа). Цель действующей Программы - создание условий для развития малого и среднего предпринимательства в Пермском муниципальном районе, для достижения которой необходимо понимать текущее состояние этих сфер экономики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Итак, текущее состояние малого бизнеса в районе на основании данных анкетирования представителей этой сферы экономики можно охарактеризовать следующим: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неравномерностью его развитости по отраслям и сферам приложения труда. Малое предпринимательство в основном представлено в таких сферах, как розничная продажа товаров, жилищно-коммунальном хозяйстве, в сфере сервиса и бытовых услуг, строительстве, в сфере транспортных услуг. Недостаточное развитие малого бизнеса отмечается в здравоохранении, образовании, культуре, спорте и других сферах, охватывающих социальные услуги. Наблюдается оживление малого бизнеса в сельском хозяйстве, в сфере туризма. В последние годы в сфере производства также наблюдается незначительная активизация малого бизнеса;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в своей деятельности бизнес в последний год столкнулся с рядом проблем;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у значительной части малого предпринимательства наблюдается замедление развития бизнеса;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 недостаточностью финансовых средств для пополнения материально-технических запасов и обновления материально-технической базы;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дефицитом квалифицированных кадров;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наличием трудностей с доступом к кредитным, инвестиционным ресурсам и т.д.</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Кроме того, состояние малого бизнеса можно оценить, анализируя динамику его количественного состава (табл. 1). Так, за 3 года число субъектов малого и среднего предпринимательства в районе сократилось на 5,4%, а количество малых предприятий, напротив, увеличилось на аналогичную величину. При этом в 2014 году по сравнению с предыдущим годом количество субъектов малого предпринимательства выросло на 4,9%.</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В свою очередь, апеллировать данными анализа хозяйственно-экономической деятельности субъектов малого предпринимательства при оценке текущего состояния развития этой сферы экономики не представляется возможным в связи с их неактуальностью (сплошное статистическое наблюдение за деятельностью предприятий и организаций, относящихся к субъектам малого предпринимательства, а также индивидуальных предпринимателей ведется лишь один раз в 5 лет, последнее проводилось в 2010 году).</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center"/>
        <w:outlineLvl w:val="1"/>
        <w:rPr>
          <w:rFonts w:ascii="Times New Roman" w:eastAsiaTheme="minorHAnsi" w:hAnsi="Times New Roman"/>
          <w:sz w:val="28"/>
          <w:szCs w:val="28"/>
        </w:rPr>
      </w:pPr>
      <w:bookmarkStart w:id="19" w:name="Par14"/>
      <w:bookmarkEnd w:id="19"/>
      <w:r w:rsidRPr="0007442A">
        <w:rPr>
          <w:rFonts w:ascii="Times New Roman" w:eastAsiaTheme="minorHAnsi" w:hAnsi="Times New Roman"/>
          <w:sz w:val="28"/>
          <w:szCs w:val="28"/>
        </w:rPr>
        <w:t>Таблица 1 - Количественный состав малого бизнеса Пермского</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муниципального района за 2012-2014 гг.</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671"/>
        <w:gridCol w:w="1458"/>
        <w:gridCol w:w="1458"/>
        <w:gridCol w:w="1458"/>
      </w:tblGrid>
      <w:tr w:rsidR="008C72E0" w:rsidRPr="0007442A" w:rsidTr="008C72E0">
        <w:tc>
          <w:tcPr>
            <w:tcW w:w="301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Показатели</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2012 год</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2013 год</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2014 год</w:t>
            </w:r>
          </w:p>
        </w:tc>
      </w:tr>
      <w:tr w:rsidR="008C72E0" w:rsidRPr="0007442A" w:rsidTr="008C72E0">
        <w:tc>
          <w:tcPr>
            <w:tcW w:w="301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Количество малых предприятий (включая микро), ед.</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735</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731</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775</w:t>
            </w:r>
          </w:p>
        </w:tc>
      </w:tr>
      <w:tr w:rsidR="008C72E0" w:rsidRPr="0007442A" w:rsidTr="008C72E0">
        <w:tc>
          <w:tcPr>
            <w:tcW w:w="301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Количество индивидуальных предпринимателей, ед.</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3160</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2780</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2908</w:t>
            </w:r>
          </w:p>
        </w:tc>
      </w:tr>
      <w:tr w:rsidR="008C72E0" w:rsidRPr="0007442A" w:rsidTr="008C72E0">
        <w:tc>
          <w:tcPr>
            <w:tcW w:w="301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Итого количество субъектов малого предпринимательства, ед.</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3895</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3511</w:t>
            </w:r>
          </w:p>
        </w:tc>
        <w:tc>
          <w:tcPr>
            <w:tcW w:w="66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3683</w:t>
            </w:r>
          </w:p>
        </w:tc>
      </w:tr>
    </w:tbl>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Пермьстат.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 Равным образом, данные проведенного анкетирования позволяют ранжировать проблемы, с которыми сталкивались субъекты малого предпринимательства за последний кризисный год (табл. 2).</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center"/>
        <w:outlineLvl w:val="1"/>
        <w:rPr>
          <w:rFonts w:ascii="Times New Roman" w:eastAsiaTheme="minorHAnsi" w:hAnsi="Times New Roman"/>
          <w:sz w:val="28"/>
          <w:szCs w:val="28"/>
        </w:rPr>
      </w:pPr>
      <w:bookmarkStart w:id="20" w:name="Par38"/>
      <w:bookmarkEnd w:id="20"/>
      <w:r w:rsidRPr="0007442A">
        <w:rPr>
          <w:rFonts w:ascii="Times New Roman" w:eastAsiaTheme="minorHAnsi" w:hAnsi="Times New Roman"/>
          <w:sz w:val="28"/>
          <w:szCs w:val="28"/>
        </w:rPr>
        <w:t>Таблица 2 - Ранжирование проблем субъектов малого бизнеса</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8882"/>
        <w:gridCol w:w="2163"/>
      </w:tblGrid>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Проблема</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 от числа опрошенных</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t>Снижение покупательского спроса на выпускаемую продукцию, товары, услуги, работы</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55,9</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t>Рост тарифов на энергоресурсы</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52,5</w:t>
            </w:r>
          </w:p>
        </w:tc>
      </w:tr>
      <w:tr w:rsidR="008C72E0" w:rsidRPr="0007442A" w:rsidTr="008C72E0">
        <w:tc>
          <w:tcPr>
            <w:tcW w:w="4021" w:type="pct"/>
            <w:tcBorders>
              <w:top w:val="single" w:sz="4" w:space="0" w:color="auto"/>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Недостаток оборотных средств,</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t>в том числе:</w:t>
            </w:r>
          </w:p>
        </w:tc>
        <w:tc>
          <w:tcPr>
            <w:tcW w:w="979" w:type="pct"/>
            <w:tcBorders>
              <w:top w:val="single" w:sz="4" w:space="0" w:color="auto"/>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p>
        </w:tc>
      </w:tr>
      <w:tr w:rsidR="008C72E0" w:rsidRPr="0007442A" w:rsidTr="008C72E0">
        <w:tc>
          <w:tcPr>
            <w:tcW w:w="4021"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849"/>
              <w:rPr>
                <w:rFonts w:ascii="Times New Roman" w:eastAsiaTheme="minorHAnsi" w:hAnsi="Times New Roman"/>
                <w:sz w:val="28"/>
                <w:szCs w:val="28"/>
              </w:rPr>
            </w:pPr>
            <w:r w:rsidRPr="0007442A">
              <w:rPr>
                <w:rFonts w:ascii="Times New Roman" w:eastAsiaTheme="minorHAnsi" w:hAnsi="Times New Roman"/>
                <w:sz w:val="28"/>
                <w:szCs w:val="28"/>
              </w:rPr>
              <w:t>Для пополнения материально-технических запасов</w:t>
            </w:r>
          </w:p>
        </w:tc>
        <w:tc>
          <w:tcPr>
            <w:tcW w:w="979"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40,7</w:t>
            </w:r>
          </w:p>
        </w:tc>
      </w:tr>
      <w:tr w:rsidR="008C72E0" w:rsidRPr="0007442A" w:rsidTr="008C72E0">
        <w:tc>
          <w:tcPr>
            <w:tcW w:w="4021"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849"/>
              <w:rPr>
                <w:rFonts w:ascii="Times New Roman" w:eastAsiaTheme="minorHAnsi" w:hAnsi="Times New Roman"/>
                <w:sz w:val="28"/>
                <w:szCs w:val="28"/>
              </w:rPr>
            </w:pPr>
            <w:r w:rsidRPr="0007442A">
              <w:rPr>
                <w:rFonts w:ascii="Times New Roman" w:eastAsiaTheme="minorHAnsi" w:hAnsi="Times New Roman"/>
                <w:sz w:val="28"/>
                <w:szCs w:val="28"/>
              </w:rPr>
              <w:t>Для обновления материально-технической базы</w:t>
            </w:r>
          </w:p>
        </w:tc>
        <w:tc>
          <w:tcPr>
            <w:tcW w:w="979"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37,3</w:t>
            </w:r>
          </w:p>
        </w:tc>
      </w:tr>
      <w:tr w:rsidR="008C72E0" w:rsidRPr="0007442A" w:rsidTr="008C72E0">
        <w:tc>
          <w:tcPr>
            <w:tcW w:w="4021"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849"/>
              <w:rPr>
                <w:rFonts w:ascii="Times New Roman" w:eastAsiaTheme="minorHAnsi" w:hAnsi="Times New Roman"/>
                <w:sz w:val="28"/>
                <w:szCs w:val="28"/>
              </w:rPr>
            </w:pPr>
            <w:r w:rsidRPr="0007442A">
              <w:rPr>
                <w:rFonts w:ascii="Times New Roman" w:eastAsiaTheme="minorHAnsi" w:hAnsi="Times New Roman"/>
                <w:sz w:val="28"/>
                <w:szCs w:val="28"/>
              </w:rPr>
              <w:t>Для оплаты налогов</w:t>
            </w:r>
          </w:p>
        </w:tc>
        <w:tc>
          <w:tcPr>
            <w:tcW w:w="979"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20,3</w:t>
            </w:r>
          </w:p>
        </w:tc>
      </w:tr>
      <w:tr w:rsidR="008C72E0" w:rsidRPr="0007442A" w:rsidTr="008C72E0">
        <w:tc>
          <w:tcPr>
            <w:tcW w:w="4021"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849"/>
              <w:rPr>
                <w:rFonts w:ascii="Times New Roman" w:eastAsiaTheme="minorHAnsi" w:hAnsi="Times New Roman"/>
                <w:sz w:val="28"/>
                <w:szCs w:val="28"/>
              </w:rPr>
            </w:pPr>
            <w:r w:rsidRPr="0007442A">
              <w:rPr>
                <w:rFonts w:ascii="Times New Roman" w:eastAsiaTheme="minorHAnsi" w:hAnsi="Times New Roman"/>
                <w:sz w:val="28"/>
                <w:szCs w:val="28"/>
              </w:rPr>
              <w:t>Для иных целей</w:t>
            </w:r>
          </w:p>
        </w:tc>
        <w:tc>
          <w:tcPr>
            <w:tcW w:w="979"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16,9</w:t>
            </w:r>
          </w:p>
        </w:tc>
      </w:tr>
      <w:tr w:rsidR="008C72E0" w:rsidRPr="0007442A" w:rsidTr="008C72E0">
        <w:tc>
          <w:tcPr>
            <w:tcW w:w="4021"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849"/>
              <w:rPr>
                <w:rFonts w:ascii="Times New Roman" w:eastAsiaTheme="minorHAnsi" w:hAnsi="Times New Roman"/>
                <w:sz w:val="28"/>
                <w:szCs w:val="28"/>
              </w:rPr>
            </w:pPr>
            <w:r w:rsidRPr="0007442A">
              <w:rPr>
                <w:rFonts w:ascii="Times New Roman" w:eastAsiaTheme="minorHAnsi" w:hAnsi="Times New Roman"/>
                <w:sz w:val="28"/>
                <w:szCs w:val="28"/>
              </w:rPr>
              <w:t>Для погашения кредиторской задолженности</w:t>
            </w:r>
          </w:p>
        </w:tc>
        <w:tc>
          <w:tcPr>
            <w:tcW w:w="979"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15,3</w:t>
            </w:r>
          </w:p>
        </w:tc>
      </w:tr>
      <w:tr w:rsidR="008C72E0" w:rsidRPr="0007442A" w:rsidTr="008C72E0">
        <w:tc>
          <w:tcPr>
            <w:tcW w:w="4021"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849"/>
              <w:rPr>
                <w:rFonts w:ascii="Times New Roman" w:eastAsiaTheme="minorHAnsi" w:hAnsi="Times New Roman"/>
                <w:sz w:val="28"/>
                <w:szCs w:val="28"/>
              </w:rPr>
            </w:pPr>
            <w:r w:rsidRPr="0007442A">
              <w:rPr>
                <w:rFonts w:ascii="Times New Roman" w:eastAsiaTheme="minorHAnsi" w:hAnsi="Times New Roman"/>
                <w:sz w:val="28"/>
                <w:szCs w:val="28"/>
              </w:rPr>
              <w:t>Для выплаты заработной платы</w:t>
            </w:r>
          </w:p>
        </w:tc>
        <w:tc>
          <w:tcPr>
            <w:tcW w:w="979" w:type="pct"/>
            <w:tcBorders>
              <w:left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10,2</w:t>
            </w:r>
          </w:p>
        </w:tc>
      </w:tr>
      <w:tr w:rsidR="008C72E0" w:rsidRPr="0007442A" w:rsidTr="008C72E0">
        <w:tc>
          <w:tcPr>
            <w:tcW w:w="4021" w:type="pct"/>
            <w:tcBorders>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849"/>
              <w:rPr>
                <w:rFonts w:ascii="Times New Roman" w:eastAsiaTheme="minorHAnsi" w:hAnsi="Times New Roman"/>
                <w:sz w:val="28"/>
                <w:szCs w:val="28"/>
              </w:rPr>
            </w:pPr>
            <w:r w:rsidRPr="0007442A">
              <w:rPr>
                <w:rFonts w:ascii="Times New Roman" w:eastAsiaTheme="minorHAnsi" w:hAnsi="Times New Roman"/>
                <w:sz w:val="28"/>
                <w:szCs w:val="28"/>
              </w:rPr>
              <w:t>Для погашения кредитов и займов</w:t>
            </w:r>
          </w:p>
        </w:tc>
        <w:tc>
          <w:tcPr>
            <w:tcW w:w="979" w:type="pct"/>
            <w:tcBorders>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10</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Ухудшение эффективности работы</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38,9</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t>Нестабильность экономики</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37,3</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t>Высокий уровень конкуренции</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37,3</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Проблема с кадрами</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33,9</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t>Высокие налоги</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30,5</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t>Рост кредиторской задолженности</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11,9</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t>Трудности с получением кредитов</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11,9</w:t>
            </w:r>
          </w:p>
        </w:tc>
      </w:tr>
      <w:tr w:rsidR="008C72E0" w:rsidRPr="0007442A" w:rsidTr="008C72E0">
        <w:tc>
          <w:tcPr>
            <w:tcW w:w="402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r w:rsidRPr="0007442A">
              <w:rPr>
                <w:rFonts w:ascii="Times New Roman" w:eastAsiaTheme="minorHAnsi" w:hAnsi="Times New Roman"/>
                <w:sz w:val="28"/>
                <w:szCs w:val="28"/>
              </w:rPr>
              <w:t>Иные</w:t>
            </w:r>
          </w:p>
        </w:tc>
        <w:tc>
          <w:tcPr>
            <w:tcW w:w="9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w:t>
            </w:r>
          </w:p>
        </w:tc>
      </w:tr>
    </w:tbl>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данные отдела развития предпринимательства ФЭУ Пермского муниципального района.</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4. Несмотря на то, что результаты оценки текущего состояния среднего бизнеса приведены в совокупности с крупным бизнесом в разделе 1 настоящей муниципальной Программы, целесообразно провести анализ текущего состояния только субъектов среднего бизнеса района (табл. 3).</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center"/>
        <w:outlineLvl w:val="1"/>
        <w:rPr>
          <w:rFonts w:ascii="Times New Roman" w:eastAsiaTheme="minorHAnsi" w:hAnsi="Times New Roman"/>
          <w:sz w:val="28"/>
          <w:szCs w:val="28"/>
        </w:rPr>
      </w:pPr>
      <w:bookmarkStart w:id="21" w:name="Par84"/>
      <w:bookmarkEnd w:id="21"/>
      <w:r w:rsidRPr="0007442A">
        <w:rPr>
          <w:rFonts w:ascii="Times New Roman" w:eastAsiaTheme="minorHAnsi" w:hAnsi="Times New Roman"/>
          <w:sz w:val="28"/>
          <w:szCs w:val="28"/>
        </w:rPr>
        <w:t>Таблица 3 - Отдельные показатели развития среднего бизнеса</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Пермского муниципального района за 2012-2014 гг. &lt;*&gt;</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527"/>
        <w:gridCol w:w="1312"/>
        <w:gridCol w:w="1312"/>
        <w:gridCol w:w="1383"/>
        <w:gridCol w:w="1511"/>
      </w:tblGrid>
      <w:tr w:rsidR="008C72E0" w:rsidRPr="0007442A" w:rsidTr="008C72E0">
        <w:tc>
          <w:tcPr>
            <w:tcW w:w="250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lastRenderedPageBreak/>
              <w:t>Показатели</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2012 год</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2013 год</w:t>
            </w:r>
          </w:p>
        </w:tc>
        <w:tc>
          <w:tcPr>
            <w:tcW w:w="62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2014 год</w:t>
            </w:r>
          </w:p>
        </w:tc>
        <w:tc>
          <w:tcPr>
            <w:tcW w:w="68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2014 год к 2012 году, %</w:t>
            </w:r>
          </w:p>
        </w:tc>
      </w:tr>
      <w:tr w:rsidR="008C72E0" w:rsidRPr="0007442A" w:rsidTr="008C72E0">
        <w:tc>
          <w:tcPr>
            <w:tcW w:w="250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Количество субъектов (предоставляющих отчетность в Пермьстат), ед.</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6</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7</w:t>
            </w:r>
          </w:p>
        </w:tc>
        <w:tc>
          <w:tcPr>
            <w:tcW w:w="62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10</w:t>
            </w:r>
          </w:p>
        </w:tc>
        <w:tc>
          <w:tcPr>
            <w:tcW w:w="68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166,7</w:t>
            </w:r>
          </w:p>
        </w:tc>
      </w:tr>
      <w:tr w:rsidR="008C72E0" w:rsidRPr="0007442A" w:rsidTr="008C72E0">
        <w:tc>
          <w:tcPr>
            <w:tcW w:w="250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Среднесписочная численность работников субъектов среднего предпринимательства, чел.</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641</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427</w:t>
            </w:r>
          </w:p>
        </w:tc>
        <w:tc>
          <w:tcPr>
            <w:tcW w:w="62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640</w:t>
            </w:r>
          </w:p>
        </w:tc>
        <w:tc>
          <w:tcPr>
            <w:tcW w:w="68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99,8</w:t>
            </w:r>
          </w:p>
        </w:tc>
      </w:tr>
      <w:tr w:rsidR="008C72E0" w:rsidRPr="0007442A" w:rsidTr="008C72E0">
        <w:tc>
          <w:tcPr>
            <w:tcW w:w="250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Среднемесячная заработная плата в среднем бизнесе, руб.</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25112,9</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33321,7</w:t>
            </w:r>
          </w:p>
        </w:tc>
        <w:tc>
          <w:tcPr>
            <w:tcW w:w="62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32801,9</w:t>
            </w:r>
          </w:p>
        </w:tc>
        <w:tc>
          <w:tcPr>
            <w:tcW w:w="68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130,6</w:t>
            </w:r>
          </w:p>
        </w:tc>
      </w:tr>
      <w:tr w:rsidR="008C72E0" w:rsidRPr="0007442A" w:rsidTr="008C72E0">
        <w:tc>
          <w:tcPr>
            <w:tcW w:w="250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Объем отгруженных товаров собственного производства, выполненных работ и услуг собственными силами, тыс. руб.</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496757</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588244</w:t>
            </w:r>
          </w:p>
        </w:tc>
        <w:tc>
          <w:tcPr>
            <w:tcW w:w="62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1098136</w:t>
            </w:r>
          </w:p>
        </w:tc>
        <w:tc>
          <w:tcPr>
            <w:tcW w:w="68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221,1</w:t>
            </w:r>
          </w:p>
        </w:tc>
      </w:tr>
      <w:tr w:rsidR="008C72E0" w:rsidRPr="0007442A" w:rsidTr="008C72E0">
        <w:tc>
          <w:tcPr>
            <w:tcW w:w="250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Выручка от реализации товаров, продукции, работ, услуг (за минусом НДС, акцизов и аналогичных обязательных платежей), тыс. руб.</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2860586</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1537727</w:t>
            </w:r>
          </w:p>
        </w:tc>
        <w:tc>
          <w:tcPr>
            <w:tcW w:w="62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2659902</w:t>
            </w:r>
          </w:p>
        </w:tc>
        <w:tc>
          <w:tcPr>
            <w:tcW w:w="68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93,0</w:t>
            </w:r>
          </w:p>
        </w:tc>
      </w:tr>
      <w:tr w:rsidR="008C72E0" w:rsidRPr="0007442A" w:rsidTr="008C72E0">
        <w:tc>
          <w:tcPr>
            <w:tcW w:w="250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Сальдированный финансовый результат, тыс. руб.</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53679</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50846</w:t>
            </w:r>
          </w:p>
        </w:tc>
        <w:tc>
          <w:tcPr>
            <w:tcW w:w="62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136555</w:t>
            </w:r>
          </w:p>
        </w:tc>
        <w:tc>
          <w:tcPr>
            <w:tcW w:w="68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254,4</w:t>
            </w:r>
          </w:p>
        </w:tc>
      </w:tr>
      <w:tr w:rsidR="008C72E0" w:rsidRPr="0007442A" w:rsidTr="008C72E0">
        <w:tc>
          <w:tcPr>
            <w:tcW w:w="250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sz w:val="28"/>
                <w:szCs w:val="28"/>
              </w:rPr>
            </w:pPr>
            <w:r w:rsidRPr="0007442A">
              <w:rPr>
                <w:rFonts w:ascii="Times New Roman" w:eastAsiaTheme="minorHAnsi" w:hAnsi="Times New Roman"/>
                <w:sz w:val="28"/>
                <w:szCs w:val="28"/>
              </w:rPr>
              <w:t>Инвестиции в основной капитал, тыс. руб.</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8617</w:t>
            </w:r>
          </w:p>
        </w:tc>
        <w:tc>
          <w:tcPr>
            <w:tcW w:w="594"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9209</w:t>
            </w:r>
          </w:p>
        </w:tc>
        <w:tc>
          <w:tcPr>
            <w:tcW w:w="62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К</w:t>
            </w:r>
          </w:p>
        </w:tc>
        <w:tc>
          <w:tcPr>
            <w:tcW w:w="684" w:type="pct"/>
            <w:tcBorders>
              <w:top w:val="single" w:sz="4" w:space="0" w:color="auto"/>
              <w:left w:val="single" w:sz="4" w:space="0" w:color="auto"/>
              <w:bottom w:val="single" w:sz="4" w:space="0" w:color="auto"/>
              <w:right w:val="single" w:sz="4" w:space="0" w:color="auto"/>
            </w:tcBorders>
          </w:tcPr>
          <w:p w:rsidR="008C72E0" w:rsidRPr="0007442A" w:rsidRDefault="00110C9B" w:rsidP="008C72E0">
            <w:pPr>
              <w:autoSpaceDE w:val="0"/>
              <w:autoSpaceDN w:val="0"/>
              <w:adjustRightInd w:val="0"/>
              <w:spacing w:after="0" w:line="360" w:lineRule="exact"/>
              <w:jc w:val="center"/>
              <w:rPr>
                <w:rFonts w:ascii="Times New Roman" w:eastAsiaTheme="minorHAnsi" w:hAnsi="Times New Roman"/>
                <w:sz w:val="28"/>
                <w:szCs w:val="28"/>
              </w:rPr>
            </w:pPr>
            <w:hyperlink w:anchor="Par130" w:history="1">
              <w:r w:rsidR="008C72E0" w:rsidRPr="0007442A">
                <w:rPr>
                  <w:rFonts w:ascii="Times New Roman" w:eastAsiaTheme="minorHAnsi" w:hAnsi="Times New Roman"/>
                  <w:sz w:val="28"/>
                  <w:szCs w:val="28"/>
                </w:rPr>
                <w:t>&lt;*&gt;</w:t>
              </w:r>
            </w:hyperlink>
          </w:p>
        </w:tc>
      </w:tr>
    </w:tbl>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Источник: выборочные данные Пермьстата.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bookmarkStart w:id="22" w:name="Par130"/>
      <w:bookmarkEnd w:id="22"/>
      <w:r w:rsidRPr="0007442A">
        <w:rPr>
          <w:rFonts w:ascii="Times New Roman" w:eastAsiaTheme="minorHAnsi" w:hAnsi="Times New Roman"/>
          <w:sz w:val="28"/>
          <w:szCs w:val="28"/>
        </w:rPr>
        <w:t>&lt;*&gt; Данные приведены по отчитавшимся в Пермьстате субъектам среднего предпринимательства.</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Таким образом, текущее состояние среднего бизнеса района на основании анализа отдельных показателей его развития за 2012-2014 гг. однозначно охарактеризовать не представляется возможным. С одной стороны, растет среднемесячная заработная плата работников (на 30,6%), объем отгруженных товаров собственного производства, выполненных работ и услуг собственными силами (на 121,1%), сальдированный финансовый результат (на 154,4%), с другой стороны, снижается среднесписочная численность работников (на 0,2%), выручка от реализации товаров, продукции, работ, услуг (на 7%).</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5. Говоря о проблемах среднего бизнеса района, часть которых была описана в разделе 1 настоящей муниципальной программы, к ним стоит добавить еще и снижение покупательского спроса на выпускаемую продукцию, товары, услуги, работы, рост тарифов на энергоресурсы, снижение эффективности работы (сокращение выручки, прибыли, производительности труда).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6. Лишь отчасти действующая Программа в целом и ее муниципальная подпрограмма «Поддержка малого и среднего предпринимательства в Пермском муниципальном районе на 2014-2016 годы» (далее по тексту настоящего приложения - действующая Подпрограмма), в частности, позволяет нивелировать проблемы, имеющие место у отдельных представителей малого и среднего бизнеса, из-за объективных причин (ограниченность бюджетных средств). Так, в 2014 году общий объем финансирования действующей Подпрограммы составил 14162,0 тыс. руб., т.е. 70,3% от плана (приложение 1 к настоящей муниципальной Подпрограмме).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Несмотря на это, в целом исполнение действующей Подпрограммы в 2014 году признано как эффективное, о чем свидетельствует значение ее фактических показателей результативности (приложение 2 к настоящей муниципальной Подпрограмме).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7. Основываясь на данных анализа текущего состояния сферы малого и среднего предпринимательства района, основные выводы по которому приведены в </w:t>
      </w:r>
      <w:hyperlink w:anchor="Par0" w:history="1">
        <w:r w:rsidRPr="0007442A">
          <w:rPr>
            <w:rFonts w:ascii="Times New Roman" w:eastAsiaTheme="minorHAnsi" w:hAnsi="Times New Roman"/>
            <w:sz w:val="28"/>
            <w:szCs w:val="28"/>
          </w:rPr>
          <w:t>разделе 1</w:t>
        </w:r>
      </w:hyperlink>
      <w:r w:rsidRPr="0007442A">
        <w:rPr>
          <w:rFonts w:ascii="Times New Roman" w:eastAsiaTheme="minorHAnsi" w:hAnsi="Times New Roman"/>
          <w:sz w:val="28"/>
          <w:szCs w:val="28"/>
        </w:rPr>
        <w:t xml:space="preserve"> настоящей муниципальной Подпрограммы, а также учитывая итоги реализации программ (подпрограмм) по поддержке малого предпринимательства в районе в предыдущие годы, проведено прогнозирование развития субъектов малого и среднего предпринимательства района с использованием сценарно-целевого метода на период упреждения до 2020 года. Предполагая, что будущее будет развиваться при реализации мероприятий настоящей муниципальной Подпрограммы, получено три варианта прогнозов развития субъектов малого и среднего предпринимательства района, в том числе: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7.1. Пессимистический: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снижение численности субъектов малого и среднего бизнеса;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снижение количества субъектов малого предпринимательства, зарегистрированных в течение года по отношению к предыдущему году;</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сокращение рабочих мест в субъектах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отсутствие видимых изменений по улучшению ситуации с доступностью субъектам малого и среднего предпринимательства к финансовым средствам государственной поддержки данного сектора экономики;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инвестиции в основной капитал субъектов малого и среднего бизнеса формируются преимущественно за счет средств отдельных мероприятий настоящей муниципальной Подпрограммы;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снижение привлекательности предпринимательства как формы трудовой деятельности.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7.2. Оптимистический: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рост численности субъектов малого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 рост количества субъектов малого предпринимательства, зарегистрированных в течение года по отношению к предыдущему году;</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создаются новые рабочие места в субъектах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улучшение доступности субъектов малого и среднего предпринимательства к финансовым средствам государственной поддержки данного сектора экономики;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инвестиции в основной капитал формируются активно как за счет собственных средств субъектов малого и среднего предпринимательства, так и за счет средств мероприятий финансовой поддержки настоящей муниципальной Подпрограммы;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повышение заинтересованности, активности населения района в открытии собственного дела.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7.3. Реалистический: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стабилизация численности субъектов малого предпринимательства на приблизительной отметке, равной количеству реально функционирующих субъектов;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стабилизация количества субъектов малого предпринимательства, зарегистрированных в течение года, по отношению к предыдущему году;</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рост новых рабочих мест связан с регистрацией новых субъектов малого предпринимательства, мотивацией к открытию части которых послужила действующая система поддержки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появление незначительных положительных сдвигов в доступности субъектов малого и среднего предпринимательства к финансовым средствам государственной поддержки данного сектора экономики;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инвестиции в основной капитал формируются незначительно за счет собственных средств субъектов малого и среднего предпринимательства, но более активно за счет средств мероприятий финансовой поддержки настоящей муниципальной Подпрограммы;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заинтересованность и активность населения в открытии собственного дела зачастую связаны с возможностью получения финансовой поддержки малому бизнесу.</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8. Учитывая принцип достижимости и реальных возможностей района, данные прогноза основных показателей социально-экономического развития Пермского муниципального района до 2030 года, приведенные в Стратегии, а также то, что объективно финансовой поддержкой настоящей муниципальной подпрограммы смогут воспользоваться только отдельные субъекты малого и среднего предпринимательства, выбран реалистический сценарий развития данного сектора экономики.</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2. Цели и задачи муниципальной Подпрограммы с учетом</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приоритетов и целей социально-экономического развития</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Пермского муниципального района</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1. Проведенный анализ текущего состояния малого и среднего предпринимательства района, а также анализ действующей Подпрограммы, выбранный реалистический сценарий развития данного сектора экономики района позволяет сформулировать основную цель </w:t>
      </w:r>
      <w:r w:rsidRPr="0007442A">
        <w:rPr>
          <w:rFonts w:ascii="Times New Roman" w:eastAsiaTheme="minorHAnsi" w:hAnsi="Times New Roman"/>
          <w:sz w:val="28"/>
          <w:szCs w:val="28"/>
        </w:rPr>
        <w:lastRenderedPageBreak/>
        <w:t>настоящей муниципальной Подпрограммы: создание условий для развития малого и среднего предпринимательства в Пермском муниципальном районе.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Для достижения поставленной цели в ходе реализации настоящей муниципальной Подпрограммы необходимо решить следующие задачи: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2.1. модернизировать инфраструктуру субъектов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2.2. повысить мотивацию граждан для организации собственного дела;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2.3. обеспечить доступность финансового ресурса для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Решение поставленных задач в совокупности позволит достичь цели настоящей муниципальной Подпрограммы, что впоследствии положительно скажется на достижении основной цели муниципальной программы «Экономическое развитие Пермского муниципального района на 2016-2020 годы».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BD7542" w:rsidRPr="0007442A" w:rsidRDefault="008C72E0" w:rsidP="00BD7542">
      <w:pPr>
        <w:autoSpaceDE w:val="0"/>
        <w:autoSpaceDN w:val="0"/>
        <w:adjustRightInd w:val="0"/>
        <w:spacing w:line="360" w:lineRule="exact"/>
        <w:ind w:firstLine="709"/>
        <w:jc w:val="center"/>
        <w:outlineLvl w:val="0"/>
        <w:rPr>
          <w:rFonts w:ascii="Times New Roman" w:hAnsi="Times New Roman"/>
          <w:sz w:val="28"/>
          <w:szCs w:val="28"/>
        </w:rPr>
      </w:pPr>
      <w:r w:rsidRPr="0007442A">
        <w:rPr>
          <w:rFonts w:ascii="Times New Roman" w:eastAsiaTheme="minorHAnsi" w:hAnsi="Times New Roman"/>
          <w:sz w:val="28"/>
          <w:szCs w:val="28"/>
        </w:rPr>
        <w:t xml:space="preserve">3. </w:t>
      </w:r>
      <w:r w:rsidR="00BD7542" w:rsidRPr="0007442A">
        <w:rPr>
          <w:rFonts w:ascii="Times New Roman" w:hAnsi="Times New Roman"/>
          <w:sz w:val="28"/>
          <w:szCs w:val="28"/>
        </w:rPr>
        <w:t>3. Перечень целевых показателей подпрограммы и показателей непосредственного результата мероприятий подпрограммы, источники информации целевых показателей и расчет их фактических значений.</w:t>
      </w:r>
    </w:p>
    <w:p w:rsidR="00BD7542" w:rsidRPr="0007442A" w:rsidRDefault="00BD7542" w:rsidP="00BD7542">
      <w:pPr>
        <w:autoSpaceDE w:val="0"/>
        <w:autoSpaceDN w:val="0"/>
        <w:adjustRightInd w:val="0"/>
        <w:spacing w:line="360" w:lineRule="exact"/>
        <w:ind w:firstLine="709"/>
        <w:jc w:val="both"/>
        <w:outlineLvl w:val="0"/>
        <w:rPr>
          <w:rFonts w:ascii="Times New Roman" w:hAnsi="Times New Roman"/>
          <w:sz w:val="28"/>
          <w:szCs w:val="28"/>
        </w:rPr>
      </w:pPr>
      <w:r w:rsidRPr="0007442A">
        <w:rPr>
          <w:rFonts w:ascii="Times New Roman" w:hAnsi="Times New Roman"/>
          <w:sz w:val="28"/>
          <w:szCs w:val="28"/>
        </w:rPr>
        <w:t xml:space="preserve">Перечень целевых показателей подпрограммы и показателей непосредственного результата мероприятий подпрограммы, источники информации целевых показателей и расчет их фактических значений приведен в </w:t>
      </w:r>
      <w:r w:rsidR="004768D9" w:rsidRPr="0007442A">
        <w:rPr>
          <w:rFonts w:ascii="Times New Roman" w:hAnsi="Times New Roman"/>
          <w:sz w:val="28"/>
          <w:szCs w:val="28"/>
        </w:rPr>
        <w:t>таблице 1 раздела 3 Программы.</w:t>
      </w:r>
    </w:p>
    <w:p w:rsidR="008C72E0" w:rsidRPr="0007442A" w:rsidRDefault="00BD7542" w:rsidP="004768D9">
      <w:pPr>
        <w:pStyle w:val="a4"/>
        <w:numPr>
          <w:ilvl w:val="0"/>
          <w:numId w:val="1"/>
        </w:numPr>
        <w:autoSpaceDE w:val="0"/>
        <w:autoSpaceDN w:val="0"/>
        <w:adjustRightInd w:val="0"/>
        <w:spacing w:after="0" w:line="360" w:lineRule="exact"/>
        <w:outlineLvl w:val="0"/>
        <w:rPr>
          <w:rFonts w:ascii="Times New Roman" w:eastAsiaTheme="minorHAnsi" w:hAnsi="Times New Roman"/>
          <w:sz w:val="28"/>
          <w:szCs w:val="28"/>
        </w:rPr>
      </w:pPr>
      <w:r w:rsidRPr="0007442A">
        <w:rPr>
          <w:rFonts w:ascii="Times New Roman" w:eastAsiaTheme="minorHAnsi" w:hAnsi="Times New Roman"/>
          <w:sz w:val="28"/>
          <w:szCs w:val="28"/>
        </w:rPr>
        <w:t>Исключить.</w:t>
      </w:r>
    </w:p>
    <w:p w:rsidR="004768D9" w:rsidRPr="0007442A" w:rsidRDefault="004768D9" w:rsidP="004768D9">
      <w:pPr>
        <w:pStyle w:val="a4"/>
        <w:autoSpaceDE w:val="0"/>
        <w:autoSpaceDN w:val="0"/>
        <w:adjustRightInd w:val="0"/>
        <w:spacing w:after="0" w:line="360" w:lineRule="exact"/>
        <w:outlineLvl w:val="0"/>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5. Перечень основных мероприятий муниципальной Подпрограммы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Реализация настоящей муниципальной Подпрограммы представляет собой скоординированные по срокам и направлениям действия исполнителей (соисполнителей) конкретных мероприятий, направленных на достижение конкретных результатов. К таким мероприятиям относятся: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1.1. Анализ и прогноз развития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1.1.1. Проведение мониторинга, экономического анализа и прогнозирования сферы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целях анализа состояния сферы малого и среднего предпринимательства района отделом развития предпринимательства и туризма управления по развитию агропромышленного комплекса и предпринимательства администрации Пермского муниципального района (далее по тексту - отдел развития предпринимательства и туризма) проводится ее мониторинг и экономический анализ. Для определения возможного состояния этой сферы экономики района на период упреждения осуществляется прогнозирование.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1.1.2. Ведение реестра субъектов малого и среднего предпринимательства, в том числе получивших поддержку.</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lastRenderedPageBreak/>
        <w:t>Отдел развития предпринимательства и туризма ведет: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реестр субъектов малого и среднего предпринимательства в целях проведения анализа финансовых, экономических, социальных и иных показателей состояния торговли, анализа достигнутых значений показателей для оценки эффективности деятельности органов местного самоуправления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реестр субъектов малого и среднего предпринимательства - получателей поддержки в целях исполнения статьи 8 Федерального закона от 24.07.2007 № 209-ФЗ «О развитии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1.2. Информационная поддержка субъектов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1.2.1. Информационное обеспечение деятельности субъектов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Информационное обеспечение деятельности субъектов малого и среднего предпринимательства района осуществляется посредством размещения соответствующей информации, касающейся деятельности малого и среднего бизнеса, в средствах массовой информации, в т.ч. в муниципальной газете «Нива», на официальных сайтах администрации Пермского муниципального района, управления по развитию агропромышленного комплекса и предпринимательства администрации Пермского муниципального района (далее по тексту - управление по развитию агропромышленного комплекса и предпринимательства), Микрокредитной компании Пермский муниципальный фонд поддержки малого предпринимательства (далее по тексту настоящего раздела - Фонд).</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1.2.2. Организация семинаров, конференций, круглых столов.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Организация и проведение семинаров, конференций, круглых столов осуществляется управлением по развитию агропромышленного комплекса и предпринимательства и Фондом по вопросам изменений действующего законодательства в области предпринимательского права, государственной поддержки малого и среднего бизнеса, по обсуждению проблем малого и среднего бизнеса, по обмену опытом, а также иным вопросам, касающимся деятельности субъектов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Управление по развитию агропромышленного комплекса и предпринимательства за счет средств бюджета Пермского муниципального района (далее по тексту - местный бюджет) производит расходы на организацию семинаров, конференций, круглых столов посредством предоставления субсидии из бюджета Пермского муниципального района некоммерческим организациям, не являющимся государственными (муниципальными) учреждениями, образующим инфраструктуру поддержки субъектов малого и среднего предпринимательства, на реализацию отдельных мероприятий муниципальной программы «Экономическое развитие Пермского муниципального района на 2016-2020 годы».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Порядок определения объема и предоставления данной субсидии определяется в соответствии с нормативно-правовым актом администрации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1.3. Пропаганда и популяризация предпринимательской деятельности.</w:t>
      </w:r>
    </w:p>
    <w:p w:rsidR="00BD7542" w:rsidRPr="0007442A" w:rsidRDefault="00BD7542" w:rsidP="004768D9">
      <w:pPr>
        <w:autoSpaceDE w:val="0"/>
        <w:autoSpaceDN w:val="0"/>
        <w:adjustRightInd w:val="0"/>
        <w:spacing w:after="0" w:line="360" w:lineRule="exact"/>
        <w:ind w:firstLine="567"/>
        <w:jc w:val="both"/>
        <w:outlineLvl w:val="0"/>
        <w:rPr>
          <w:rFonts w:ascii="Times New Roman" w:hAnsi="Times New Roman"/>
          <w:sz w:val="28"/>
          <w:szCs w:val="28"/>
        </w:rPr>
      </w:pPr>
      <w:r w:rsidRPr="0007442A">
        <w:rPr>
          <w:rFonts w:ascii="Times New Roman" w:hAnsi="Times New Roman"/>
          <w:sz w:val="28"/>
          <w:szCs w:val="28"/>
        </w:rPr>
        <w:lastRenderedPageBreak/>
        <w:t>1.3.1. Субсидии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Предоставление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 осуществляется управлением по развитию агропромышленного комплекса и предпринимательства за счет средств местного бюджета в соответствии с нормативно-правовым актом администрации Пермского муниципального района. При этом данные субсидии предоставляются субъектам малого и среднего предпринимательства, осуществляющим деятельность в следующих приоритетных отраслях:</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сельское хозяйство;</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лесоводство;</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рыбоводство;</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xml:space="preserve">- обрабатывающие производства, за исключением видов экономической деятельности, определенных «ОК 029-2014 (КДЕС Ред. 2). Общероссийский классификатор видов экономической деятельности», утвержденным Приказом Росстандарта от 31.01.2014 № 14-ст (далее - ОКВЭД 2), включенных в классификационные группировки - </w:t>
      </w:r>
      <w:hyperlink r:id="rId44" w:history="1">
        <w:r w:rsidRPr="0007442A">
          <w:rPr>
            <w:rFonts w:ascii="Times New Roman" w:hAnsi="Times New Roman"/>
            <w:sz w:val="28"/>
            <w:szCs w:val="28"/>
          </w:rPr>
          <w:t>12</w:t>
        </w:r>
      </w:hyperlink>
      <w:r w:rsidRPr="0007442A">
        <w:rPr>
          <w:rFonts w:ascii="Times New Roman" w:hAnsi="Times New Roman"/>
          <w:sz w:val="28"/>
          <w:szCs w:val="28"/>
        </w:rPr>
        <w:t xml:space="preserve">, 11.01, </w:t>
      </w:r>
      <w:hyperlink r:id="rId45" w:history="1">
        <w:r w:rsidRPr="0007442A">
          <w:rPr>
            <w:rFonts w:ascii="Times New Roman" w:hAnsi="Times New Roman"/>
            <w:sz w:val="28"/>
            <w:szCs w:val="28"/>
          </w:rPr>
          <w:t>11.02</w:t>
        </w:r>
      </w:hyperlink>
      <w:r w:rsidRPr="0007442A">
        <w:rPr>
          <w:rFonts w:ascii="Times New Roman" w:hAnsi="Times New Roman"/>
          <w:sz w:val="28"/>
          <w:szCs w:val="28"/>
        </w:rPr>
        <w:t xml:space="preserve">, </w:t>
      </w:r>
      <w:hyperlink r:id="rId46" w:history="1">
        <w:r w:rsidRPr="0007442A">
          <w:rPr>
            <w:rFonts w:ascii="Times New Roman" w:hAnsi="Times New Roman"/>
            <w:sz w:val="28"/>
            <w:szCs w:val="28"/>
          </w:rPr>
          <w:t>11.03</w:t>
        </w:r>
      </w:hyperlink>
      <w:r w:rsidRPr="0007442A">
        <w:rPr>
          <w:rFonts w:ascii="Times New Roman" w:hAnsi="Times New Roman"/>
          <w:sz w:val="28"/>
          <w:szCs w:val="28"/>
        </w:rPr>
        <w:t xml:space="preserve">, </w:t>
      </w:r>
      <w:hyperlink r:id="rId47" w:history="1">
        <w:r w:rsidRPr="0007442A">
          <w:rPr>
            <w:rFonts w:ascii="Times New Roman" w:hAnsi="Times New Roman"/>
            <w:sz w:val="28"/>
            <w:szCs w:val="28"/>
          </w:rPr>
          <w:t>11.04</w:t>
        </w:r>
      </w:hyperlink>
      <w:r w:rsidRPr="0007442A">
        <w:rPr>
          <w:rFonts w:ascii="Times New Roman" w:hAnsi="Times New Roman"/>
          <w:sz w:val="28"/>
          <w:szCs w:val="28"/>
        </w:rPr>
        <w:t xml:space="preserve">, </w:t>
      </w:r>
      <w:hyperlink r:id="rId48" w:history="1">
        <w:r w:rsidRPr="0007442A">
          <w:rPr>
            <w:rFonts w:ascii="Times New Roman" w:hAnsi="Times New Roman"/>
            <w:sz w:val="28"/>
            <w:szCs w:val="28"/>
          </w:rPr>
          <w:t>11.05</w:t>
        </w:r>
      </w:hyperlink>
      <w:r w:rsidRPr="0007442A">
        <w:rPr>
          <w:rFonts w:ascii="Times New Roman" w:hAnsi="Times New Roman"/>
          <w:sz w:val="28"/>
          <w:szCs w:val="28"/>
        </w:rPr>
        <w:t xml:space="preserve">, </w:t>
      </w:r>
      <w:hyperlink r:id="rId49" w:history="1">
        <w:r w:rsidRPr="0007442A">
          <w:rPr>
            <w:rFonts w:ascii="Times New Roman" w:hAnsi="Times New Roman"/>
            <w:sz w:val="28"/>
            <w:szCs w:val="28"/>
          </w:rPr>
          <w:t>18.20</w:t>
        </w:r>
      </w:hyperlink>
      <w:r w:rsidRPr="0007442A">
        <w:rPr>
          <w:rFonts w:ascii="Times New Roman" w:hAnsi="Times New Roman"/>
          <w:sz w:val="28"/>
          <w:szCs w:val="28"/>
        </w:rPr>
        <w:t xml:space="preserve"> ОКВЭД 2;</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производство и распределение электроэнергии, газа и воды;</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строительство;</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общественное питание исключительно:</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а) в общедоступных столовых;</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б) в столовых и буфетах при предприятиях и учреждениях;</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в) в социальных столовых, буфетах или кафетериях (в офисах, больницах, школах, институтах и пр.) на основе льготных цен на питание;</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г) по доставке продуктов питания учебным, спортивным и прочим учреждениям (по льготным ценам);</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гостиничный бизнес;</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туризм;</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наука, образование, здравоохранение и предоставление социальных услуг;</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жилищно-коммунальное хозяйство;</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деятельность в области культуры, спорта, отдыха, за исключением видов экономической деятельности, включенных в классификационные группировки - 92, 93.2 ОКВЭД 2;</w:t>
      </w:r>
    </w:p>
    <w:p w:rsidR="00BD7542" w:rsidRPr="0007442A" w:rsidRDefault="00BD7542"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ремесла, народные художественные промыслы.».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1.3.2. Организация и проведение конкурсов с целью создания положительного имиджа и популяризации предпринимательства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Управление по развитию агропромышленного комплекса и предпринимательства осуществляет организацию и проведение конкурсов с целью создания положительного </w:t>
      </w:r>
      <w:r w:rsidRPr="0007442A">
        <w:rPr>
          <w:rFonts w:ascii="Times New Roman" w:eastAsiaTheme="minorHAnsi" w:hAnsi="Times New Roman"/>
          <w:sz w:val="28"/>
          <w:szCs w:val="28"/>
        </w:rPr>
        <w:lastRenderedPageBreak/>
        <w:t>имиджа и популяризации предпринимательства района (далее по тексту настоящего раздела - Конкурсы).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Конкурсы проводятся в соответствии с порядком и условиями проведения Конкурсов, определенными нормативными правовыми актами администрации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Управление по развитию агропромышленного комплекса и предпринимательства за счет средств местного бюджета производит расходы на организацию и проведение Конкурсов посредством предоставления субсидии из бюджета Пермского муниципального района некоммерческим организациям, не являющимся государственными (муниципальными) учреждениями, образующим инфраструктуру поддержки субъектов малого и среднего предпринимательства, на реализацию отдельных мероприятий муниципальной программы «Экономическое развитие Пермского муниципального района на 2016-2020 годы».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Порядок определения объема и предоставления данной субсидии определяется в соответствии с нормативно-правовым актом администрации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1.4. Консультационная поддержка субъектов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целях оказания консультационной поддержки субъектам малого и среднего предпринимательства предоставляются субсидии некоммерческим организациям.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Субсидии предоставляются в порядке, утвержденном постановлением администрации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1.5. Финансовая поддержка субъектов малого и среднего предпринимательства.</w:t>
      </w:r>
    </w:p>
    <w:p w:rsidR="00BD7542" w:rsidRPr="0007442A" w:rsidRDefault="00BD7542" w:rsidP="004768D9">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1.5.1. Предоставление финансовой помощи в виде займов субъектам малого и среднего предпринимательства.</w:t>
      </w:r>
    </w:p>
    <w:p w:rsidR="00BD7542" w:rsidRPr="0007442A" w:rsidRDefault="00BD7542" w:rsidP="004768D9">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Предоставление финансовой помощи в виде займов субъектам малого и среднего предпринимательства осуществляются Пермским муниципальным фондом поддержки малого предпринимательства (далее – Фонд) за счет внебюджетных средств (далее по тексту - средства Фонда). Фонд является организацией, образующей инфраструктуру поддержки субъектов малого предпринимательства на территории Пермского муниципального района.</w:t>
      </w:r>
    </w:p>
    <w:p w:rsidR="00BD7542" w:rsidRPr="0007442A" w:rsidRDefault="00BD7542" w:rsidP="004768D9">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Фонд предоставляет займы субъектам малого и среднего предпринимательства в порядке и на условиях, установленных положениями Фонда.</w:t>
      </w:r>
    </w:p>
    <w:p w:rsidR="00BD7542" w:rsidRPr="0007442A" w:rsidRDefault="00BD7542" w:rsidP="004768D9">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Доходы, полученные Фондом от предоставления займов субъектам малого и среднего предпринимательства, направляются на его содержание.</w:t>
      </w:r>
    </w:p>
    <w:p w:rsidR="00BD7542" w:rsidRPr="0007442A" w:rsidRDefault="00BD7542" w:rsidP="004768D9">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Для осуществления деятельности Фонду предоставляется финансовая и имущественная поддержка. Имущественная поддержка предоставляется в виде передачи в пользование нежилых помещений, находящихся в муниципальной собственности Пермского муниципального района, в соответствии с договором безвозм</w:t>
      </w:r>
      <w:r w:rsidR="004768D9" w:rsidRPr="0007442A">
        <w:rPr>
          <w:rFonts w:ascii="Times New Roman" w:hAnsi="Times New Roman"/>
          <w:sz w:val="28"/>
          <w:szCs w:val="28"/>
        </w:rPr>
        <w:t>ездного пользования имуществом.</w:t>
      </w:r>
    </w:p>
    <w:p w:rsidR="00976278" w:rsidRPr="0007442A" w:rsidRDefault="00976278" w:rsidP="00DE6F2E">
      <w:pPr>
        <w:autoSpaceDE w:val="0"/>
        <w:autoSpaceDN w:val="0"/>
        <w:adjustRightInd w:val="0"/>
        <w:spacing w:after="0" w:line="360" w:lineRule="exact"/>
        <w:ind w:firstLine="709"/>
        <w:jc w:val="both"/>
        <w:rPr>
          <w:rFonts w:ascii="Times New Roman" w:hAnsi="Times New Roman"/>
          <w:sz w:val="28"/>
          <w:szCs w:val="28"/>
        </w:rPr>
      </w:pPr>
      <w:bookmarkStart w:id="23" w:name="Par279"/>
      <w:bookmarkEnd w:id="23"/>
      <w:r w:rsidRPr="0007442A">
        <w:rPr>
          <w:rFonts w:ascii="Times New Roman" w:hAnsi="Times New Roman"/>
          <w:sz w:val="28"/>
          <w:szCs w:val="28"/>
        </w:rPr>
        <w:t>1.5.2. Оказание финансовой поддержки субъектам малого и среднего предпринимательства посредством субсидирования.</w:t>
      </w:r>
    </w:p>
    <w:p w:rsidR="00976278" w:rsidRPr="0007442A" w:rsidRDefault="00976278" w:rsidP="00DE6F2E">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lastRenderedPageBreak/>
        <w:t>Финансовая поддержка субъектам малого и среднего предпринимательства осуществляется в виде субсидирования:</w:t>
      </w:r>
    </w:p>
    <w:p w:rsidR="00976278" w:rsidRPr="0007442A" w:rsidRDefault="00976278" w:rsidP="00DE6F2E">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1.5.2.1. По мероприятию «Поддержка субъектов малого и среднего предпринимательства, осуществляющих деятельность в сфере производства товаров (работ, услуг)»:</w:t>
      </w:r>
    </w:p>
    <w:p w:rsidR="00976278" w:rsidRPr="0007442A" w:rsidRDefault="00976278" w:rsidP="00DE6F2E">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а) части затрат, связанных с уплатой субъектами малого и среднего предпринимательства первого взноса (аванса) при заключении договора (договоров) лизинга оборудования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w:t>
      </w:r>
    </w:p>
    <w:p w:rsidR="00976278" w:rsidRPr="0007442A" w:rsidRDefault="00976278" w:rsidP="00DE6F2E">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б) части затрат, связанных с уплатой субъектами малого и среднего предпринимательства лизинговых платежей по договору (договорам) лизинга оборудования, заключенному с российскими лизинговыми организациями в целях создания и (или) развития либо модернизации производства товаров (работ, услуг), включая затраты на монтаж оборудования, за исключением части лизинговых платежей на покрытие дохода лизингодателя;</w:t>
      </w:r>
    </w:p>
    <w:p w:rsidR="00976278" w:rsidRPr="0007442A" w:rsidRDefault="00976278" w:rsidP="00DE6F2E">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в) части затрат, связанных с уплатой субъектами малого и среднего предпринимательства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 целях создания и (или) развития либо модернизации производства товаров (работ, услуг).</w:t>
      </w:r>
    </w:p>
    <w:p w:rsidR="00976278" w:rsidRPr="0007442A" w:rsidRDefault="00976278" w:rsidP="00DE6F2E">
      <w:pPr>
        <w:autoSpaceDE w:val="0"/>
        <w:autoSpaceDN w:val="0"/>
        <w:adjustRightInd w:val="0"/>
        <w:spacing w:after="0" w:line="360" w:lineRule="exact"/>
        <w:ind w:firstLine="709"/>
        <w:jc w:val="both"/>
        <w:rPr>
          <w:rFonts w:ascii="Times New Roman" w:hAnsi="Times New Roman"/>
          <w:sz w:val="28"/>
          <w:szCs w:val="28"/>
        </w:rPr>
      </w:pPr>
      <w:bookmarkStart w:id="24" w:name="Par283"/>
      <w:bookmarkEnd w:id="24"/>
      <w:r w:rsidRPr="0007442A">
        <w:rPr>
          <w:rFonts w:ascii="Times New Roman" w:hAnsi="Times New Roman"/>
          <w:sz w:val="28"/>
          <w:szCs w:val="28"/>
        </w:rPr>
        <w:t>1.5.2.2. По мероприятию «Поддержка начинающих субъектов малого предпринимательства»:</w:t>
      </w:r>
    </w:p>
    <w:p w:rsidR="00976278" w:rsidRPr="0007442A" w:rsidRDefault="00976278" w:rsidP="00DE6F2E">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а) выплат по передаче прав на франшизу (паушальный взнос);</w:t>
      </w:r>
    </w:p>
    <w:p w:rsidR="00976278" w:rsidRPr="0007442A" w:rsidRDefault="00976278" w:rsidP="00732E62">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1.5.2.3. Субсидии на возмещение части затрат, связанных с приобретением субъектами малого и среднего предпринимательства, в том числе участниками инновационных территориальных кластеров, оборудования, включая затраты на монтаж оборудования, в целях создания и (или) развития либо модернизации производства товаров (работ, услуг).</w:t>
      </w:r>
    </w:p>
    <w:p w:rsidR="00732E62" w:rsidRPr="0007442A" w:rsidRDefault="00732E62" w:rsidP="00732E62">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Предоставление субъектам малого и среднего предпринимательства субсидий, перечисленных в пункте 1.5.2 части 1 настоящего раздела, осуществляется за счет средств федерального, краевого и местного бюджетов управлением по развитию агропромышленного комплекса и предпринимательства в соответствии с нормативно-правовыми актами администрации Пермского муниципального района.</w:t>
      </w:r>
    </w:p>
    <w:p w:rsidR="00732E62" w:rsidRPr="0007442A" w:rsidRDefault="00732E62" w:rsidP="00732E62">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Субсидии, указанные в пункте 1.5.2 части 1 настоящего раздела, за исключением подпункта 1.5.2.3, предоставляются в 2017-2018 годах субъектам малого и среднего предпринимательства, зарегистрированным на территории моногорода Пермского края - Юго-Камского сельского поселения Пермского муниципального района либо осуществляющим на такой территории деятельность через свое обособленное подразделение, поставленное на учет в налоговом органе Пермского муниципального района.</w:t>
      </w:r>
    </w:p>
    <w:p w:rsidR="00CE6F4C" w:rsidRPr="0007442A" w:rsidRDefault="00CE6F4C" w:rsidP="00CE6F4C">
      <w:pPr>
        <w:tabs>
          <w:tab w:val="left" w:pos="709"/>
          <w:tab w:val="left" w:pos="993"/>
        </w:tabs>
        <w:spacing w:line="360" w:lineRule="exact"/>
        <w:ind w:firstLine="709"/>
        <w:jc w:val="both"/>
        <w:rPr>
          <w:rFonts w:ascii="Times New Roman" w:hAnsi="Times New Roman"/>
          <w:color w:val="000000"/>
          <w:sz w:val="28"/>
          <w:szCs w:val="28"/>
        </w:rPr>
      </w:pPr>
      <w:r w:rsidRPr="0007442A">
        <w:rPr>
          <w:rFonts w:ascii="Times New Roman" w:hAnsi="Times New Roman"/>
          <w:sz w:val="28"/>
          <w:szCs w:val="28"/>
        </w:rPr>
        <w:lastRenderedPageBreak/>
        <w:t>1.5.3. </w:t>
      </w:r>
      <w:r w:rsidRPr="0007442A">
        <w:rPr>
          <w:rFonts w:ascii="Times New Roman" w:hAnsi="Times New Roman"/>
          <w:color w:val="000000"/>
          <w:sz w:val="28"/>
          <w:szCs w:val="28"/>
        </w:rPr>
        <w:t>Оказание финансовой поддержки субъектам малого и среднего предпринимательства в условиях отмены ЕНВД.</w:t>
      </w:r>
    </w:p>
    <w:p w:rsidR="00CE6F4C" w:rsidRPr="0007442A" w:rsidRDefault="00CE6F4C" w:rsidP="00CE6F4C">
      <w:pPr>
        <w:tabs>
          <w:tab w:val="left" w:pos="709"/>
          <w:tab w:val="left" w:pos="993"/>
        </w:tabs>
        <w:spacing w:line="360" w:lineRule="exact"/>
        <w:ind w:firstLine="709"/>
        <w:jc w:val="both"/>
        <w:rPr>
          <w:rFonts w:ascii="Times New Roman" w:hAnsi="Times New Roman"/>
          <w:color w:val="000000"/>
          <w:sz w:val="28"/>
          <w:szCs w:val="28"/>
        </w:rPr>
      </w:pPr>
      <w:r w:rsidRPr="0007442A">
        <w:rPr>
          <w:rFonts w:ascii="Times New Roman" w:hAnsi="Times New Roman"/>
          <w:sz w:val="28"/>
          <w:szCs w:val="28"/>
        </w:rPr>
        <w:t>1.5.3.1. </w:t>
      </w:r>
      <w:r w:rsidRPr="0007442A">
        <w:rPr>
          <w:rFonts w:ascii="Times New Roman" w:hAnsi="Times New Roman"/>
          <w:color w:val="000000"/>
          <w:sz w:val="28"/>
          <w:szCs w:val="28"/>
        </w:rPr>
        <w:t>Субсидии для субъектов малого и среднего предпринимательства, осуществляющих деятельность в сфере оказания бытовых услуг;</w:t>
      </w:r>
    </w:p>
    <w:p w:rsidR="00CE6F4C" w:rsidRPr="0007442A" w:rsidRDefault="00CE6F4C" w:rsidP="00CE6F4C">
      <w:pPr>
        <w:tabs>
          <w:tab w:val="left" w:pos="709"/>
          <w:tab w:val="left" w:pos="993"/>
        </w:tabs>
        <w:spacing w:line="360" w:lineRule="exact"/>
        <w:ind w:firstLine="709"/>
        <w:jc w:val="both"/>
        <w:rPr>
          <w:rFonts w:ascii="Times New Roman" w:hAnsi="Times New Roman"/>
          <w:color w:val="000000"/>
          <w:sz w:val="28"/>
          <w:szCs w:val="28"/>
        </w:rPr>
      </w:pPr>
      <w:r w:rsidRPr="0007442A">
        <w:rPr>
          <w:rFonts w:ascii="Times New Roman" w:hAnsi="Times New Roman"/>
          <w:sz w:val="28"/>
          <w:szCs w:val="28"/>
        </w:rPr>
        <w:t>1.5.3</w:t>
      </w:r>
      <w:r w:rsidRPr="0007442A">
        <w:rPr>
          <w:rFonts w:ascii="Times New Roman" w:hAnsi="Times New Roman"/>
          <w:color w:val="000000"/>
          <w:sz w:val="28"/>
          <w:szCs w:val="28"/>
        </w:rPr>
        <w:t>.2. Субсидии для субъектов малого и среднего предпринимательства, осуществляющих деятельность в сфере розничной торговли.</w:t>
      </w:r>
    </w:p>
    <w:p w:rsidR="00CE6F4C" w:rsidRPr="0007442A" w:rsidRDefault="00CE6F4C" w:rsidP="00CE6F4C">
      <w:pPr>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Предоставление субъектам малого и среднего предпринимательства субсидий, перечисленных в настоящем подпункте, осуществляется за счет средств местного бюджетов управлением по развитию агропромышленного комплекса и предпринимательства в соответствии с нормативно-правовым актом администрации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1.6. Создание условий для привлечения инвестиций в экономику района субъектами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1.6.1. Участие в форумах, выставках, ярмарках.</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целях привлечения инвестиций в экономику района субъектами малого и среднего предпринимательства муниципальное казенное учреждение «Управление благоустройством Пермского района» (далее - МКУ Управление благоустройством Пермского района) производит расходы за счет средств местного бюджета на участие Пермского муниципального района в форумах, выставках, ярмарках, в т.ч. посредством презентации потенциала Пермского муниципального района, инвестиционных проектов, реализуемых или планируемых к реализации в различных отраслях экономики на территории района субъектами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1.6.2. Сопровождение интернет-портала об инвестиционной деятельности в Пермском муниципальном районе.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целях привлечения инвестиций в экономику Пермского муниципального района субъектами малого и среднего предпринимательства МКУ Управление благоустройством Пермского района производит расходы за счет средств местного бюджета на сопровождение интернет-портала об инвестиционной деятельности в Пермском муниципальном районе, за размещение информации в интернет-портале, которая будет обеспечивать наглядное представление об инвестиционных возможностях Пермского муниципального района, потенциальных.</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1.6.3. Сопровождение инвестиционных проектов по принципу «одного окна».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В целях активизации процесса привлечения инвестиций в экономику района, создания благоприятных условий для инвесторов, сокращения сроков проведения подготовительных, согласительных и разрешительных процедур при подготовке и реализации инвестиционных проектов на территории района путем оказания информационно-консультационного и организационного содействия инвесторам, реализующим и (или) планирующим реализацию инвестиционных проектов на территории района в соответствии с нормативно-правовым </w:t>
      </w:r>
      <w:r w:rsidRPr="0007442A">
        <w:rPr>
          <w:rFonts w:ascii="Times New Roman" w:eastAsiaTheme="minorHAnsi" w:hAnsi="Times New Roman"/>
          <w:sz w:val="28"/>
          <w:szCs w:val="28"/>
        </w:rPr>
        <w:lastRenderedPageBreak/>
        <w:t>актом администрации Пермского муниципального района МКУ Управление благоустройством Пермского района осуществляется сопровождение инвестиционных проектов по принципу «одного окна».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1.6.4. Функционирование института Инвестиционного уполномоченного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целях создания благоприятного инвестиционного климата и обеспечения эффективного взаимодействия инвесторов с администрацией Пермского муниципального района при реализации инвестиционных проектов в соответствии с нормативно-правовым актом администрации Пермского муниципального района функционирует институт Инвестиционного уполномоченного.</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1.6.5. Внедрение на территории района оценки регулирующего воздействия проектов нормативных правовых актов.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рамках внедрения на территории Пермского муниципального района оценки регулирующего воздействия проектов нормативных правовых актов, затрагивающих вопросы осуществления предпринимательской и инвестиционной деятельности, и проведения экспертизы муниципальных нормативных правовых актов Пермского муниципального района, затрагивающих вопросы осуществления предпринимательской и инвестиционной деятельности, МКУ Управление благоустройством Пермского района производит расходы за счет средств местного бюджета на сопровождение официального раздела по оценке регулирующего воздействия на официальном сайте Пермского муниципального района www.permraio</w:t>
      </w:r>
      <w:r w:rsidR="004768D9" w:rsidRPr="0007442A">
        <w:rPr>
          <w:rFonts w:ascii="Times New Roman" w:eastAsiaTheme="minorHAnsi" w:hAnsi="Times New Roman"/>
          <w:sz w:val="28"/>
          <w:szCs w:val="28"/>
          <w:lang w:val="en-US"/>
        </w:rPr>
        <w:t>n</w:t>
      </w:r>
      <w:r w:rsidRPr="0007442A">
        <w:rPr>
          <w:rFonts w:ascii="Times New Roman" w:eastAsiaTheme="minorHAnsi" w:hAnsi="Times New Roman"/>
          <w:sz w:val="28"/>
          <w:szCs w:val="28"/>
        </w:rPr>
        <w:t>.ru.</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1.7. Создание условий для развития добросовестной конкуренции.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1.7.1. Формирование схем границ прилегающих территорий.</w:t>
      </w:r>
    </w:p>
    <w:p w:rsidR="008C72E0" w:rsidRPr="000A4B62"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В целях определения границ прилегающих к некоторым организациям и объектам территорий, на которых не допускается розничная продажа алкогольной продукции, разрабатываются схемы границ прилегающих </w:t>
      </w:r>
      <w:r w:rsidRPr="000A4B62">
        <w:rPr>
          <w:rFonts w:ascii="Times New Roman" w:eastAsiaTheme="minorHAnsi" w:hAnsi="Times New Roman"/>
          <w:sz w:val="28"/>
          <w:szCs w:val="28"/>
        </w:rPr>
        <w:t>территорий для каждой организации и (или) объекта (далее - Схемы).</w:t>
      </w:r>
    </w:p>
    <w:p w:rsidR="008C72E0" w:rsidRPr="000A4B62"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A4B62">
        <w:rPr>
          <w:rFonts w:ascii="Times New Roman" w:eastAsiaTheme="minorHAnsi" w:hAnsi="Times New Roman"/>
          <w:sz w:val="28"/>
          <w:szCs w:val="28"/>
        </w:rPr>
        <w:t>Управление по развитию агропромышленного комплекса и предпринимательства за счет средств местного бюджета производит расходы на проведение геодезических работ для составления Схем</w:t>
      </w:r>
      <w:r w:rsidR="000A4B62" w:rsidRPr="000A4B62">
        <w:rPr>
          <w:rFonts w:ascii="Times New Roman" w:hAnsi="Times New Roman"/>
          <w:sz w:val="28"/>
          <w:szCs w:val="28"/>
        </w:rPr>
        <w:t xml:space="preserve">, на проведение работ по преобразованию геодезических данных из формата </w:t>
      </w:r>
      <w:r w:rsidR="000A4B62" w:rsidRPr="000A4B62">
        <w:rPr>
          <w:rFonts w:ascii="Times New Roman" w:hAnsi="Times New Roman"/>
          <w:sz w:val="28"/>
          <w:szCs w:val="28"/>
          <w:shd w:val="clear" w:color="auto" w:fill="FFFFFF"/>
        </w:rPr>
        <w:t xml:space="preserve">MapInfo в картографический формат </w:t>
      </w:r>
      <w:r w:rsidR="000A4B62" w:rsidRPr="000A4B62">
        <w:rPr>
          <w:rFonts w:ascii="Times New Roman" w:hAnsi="Times New Roman"/>
          <w:sz w:val="28"/>
          <w:szCs w:val="28"/>
          <w:shd w:val="clear" w:color="auto" w:fill="FFFFFF"/>
          <w:lang w:val="en-US"/>
        </w:rPr>
        <w:t>PDF</w:t>
      </w:r>
      <w:r w:rsidR="000A4B62" w:rsidRPr="000A4B62">
        <w:rPr>
          <w:rFonts w:ascii="Times New Roman" w:hAnsi="Times New Roman"/>
          <w:sz w:val="28"/>
          <w:szCs w:val="28"/>
          <w:shd w:val="clear" w:color="auto" w:fill="FFFFFF"/>
        </w:rPr>
        <w:t>.</w:t>
      </w:r>
    </w:p>
    <w:p w:rsidR="008C72E0" w:rsidRPr="000A4B62" w:rsidRDefault="008C72E0" w:rsidP="00976278">
      <w:pPr>
        <w:autoSpaceDE w:val="0"/>
        <w:autoSpaceDN w:val="0"/>
        <w:adjustRightInd w:val="0"/>
        <w:spacing w:after="0" w:line="360" w:lineRule="exact"/>
        <w:ind w:firstLine="540"/>
        <w:jc w:val="both"/>
        <w:rPr>
          <w:rFonts w:ascii="Times New Roman" w:eastAsiaTheme="minorHAnsi" w:hAnsi="Times New Roman"/>
          <w:sz w:val="28"/>
          <w:szCs w:val="28"/>
        </w:rPr>
      </w:pPr>
      <w:r w:rsidRPr="000A4B62">
        <w:rPr>
          <w:rFonts w:ascii="Times New Roman" w:eastAsiaTheme="minorHAnsi" w:hAnsi="Times New Roman"/>
          <w:sz w:val="28"/>
          <w:szCs w:val="28"/>
        </w:rPr>
        <w:t xml:space="preserve">1.7.2. </w:t>
      </w:r>
      <w:r w:rsidR="00976278" w:rsidRPr="000A4B62">
        <w:rPr>
          <w:rFonts w:ascii="Times New Roman" w:eastAsiaTheme="minorHAnsi" w:hAnsi="Times New Roman"/>
          <w:sz w:val="28"/>
          <w:szCs w:val="28"/>
        </w:rPr>
        <w:t>Исключить</w:t>
      </w:r>
      <w:r w:rsidRPr="000A4B62">
        <w:rPr>
          <w:rFonts w:ascii="Times New Roman" w:eastAsiaTheme="minorHAnsi" w:hAnsi="Times New Roman"/>
          <w:sz w:val="28"/>
          <w:szCs w:val="28"/>
        </w:rPr>
        <w:t>.</w:t>
      </w:r>
    </w:p>
    <w:p w:rsidR="008F196E" w:rsidRPr="0007442A" w:rsidRDefault="008F196E" w:rsidP="004768D9">
      <w:pPr>
        <w:pStyle w:val="ConsPlusNormal"/>
        <w:spacing w:line="360" w:lineRule="exact"/>
        <w:ind w:firstLine="567"/>
        <w:jc w:val="both"/>
        <w:rPr>
          <w:rFonts w:ascii="Times New Roman" w:hAnsi="Times New Roman" w:cs="Times New Roman"/>
          <w:sz w:val="28"/>
          <w:szCs w:val="28"/>
        </w:rPr>
      </w:pPr>
      <w:r w:rsidRPr="000A4B62">
        <w:rPr>
          <w:rFonts w:ascii="Times New Roman" w:hAnsi="Times New Roman" w:cs="Times New Roman"/>
          <w:sz w:val="28"/>
          <w:szCs w:val="28"/>
        </w:rPr>
        <w:t>1.8. Предоставление имущественной поддержки</w:t>
      </w:r>
      <w:r w:rsidRPr="0007442A">
        <w:rPr>
          <w:rFonts w:ascii="Times New Roman" w:hAnsi="Times New Roman" w:cs="Times New Roman"/>
          <w:sz w:val="28"/>
          <w:szCs w:val="28"/>
        </w:rPr>
        <w:t xml:space="preserve"> субъектам малого и среднего предпринимательства.</w:t>
      </w:r>
    </w:p>
    <w:p w:rsidR="008F196E" w:rsidRPr="0007442A" w:rsidRDefault="008F196E" w:rsidP="004768D9">
      <w:pPr>
        <w:spacing w:after="0" w:line="360" w:lineRule="exact"/>
        <w:ind w:firstLine="567"/>
        <w:jc w:val="both"/>
        <w:rPr>
          <w:rFonts w:ascii="Times New Roman" w:hAnsi="Times New Roman"/>
          <w:color w:val="000000"/>
          <w:sz w:val="28"/>
          <w:szCs w:val="28"/>
        </w:rPr>
      </w:pPr>
      <w:r w:rsidRPr="0007442A">
        <w:rPr>
          <w:rFonts w:ascii="Times New Roman" w:hAnsi="Times New Roman"/>
          <w:color w:val="000000"/>
          <w:sz w:val="28"/>
          <w:szCs w:val="28"/>
        </w:rPr>
        <w:t>1.8.1. Утверждение перечня мун</w:t>
      </w:r>
      <w:bookmarkStart w:id="25" w:name="_GoBack"/>
      <w:bookmarkEnd w:id="25"/>
      <w:r w:rsidRPr="0007442A">
        <w:rPr>
          <w:rFonts w:ascii="Times New Roman" w:hAnsi="Times New Roman"/>
          <w:color w:val="000000"/>
          <w:sz w:val="28"/>
          <w:szCs w:val="28"/>
        </w:rPr>
        <w:t>иципального имущества,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w:t>
      </w:r>
    </w:p>
    <w:p w:rsidR="008F196E" w:rsidRPr="0007442A" w:rsidRDefault="008F196E" w:rsidP="004768D9">
      <w:pPr>
        <w:pStyle w:val="ConsPlusNormal"/>
        <w:spacing w:line="360" w:lineRule="exact"/>
        <w:ind w:firstLine="567"/>
        <w:jc w:val="both"/>
        <w:rPr>
          <w:rFonts w:ascii="Times New Roman" w:hAnsi="Times New Roman" w:cs="Times New Roman"/>
          <w:sz w:val="28"/>
          <w:szCs w:val="28"/>
        </w:rPr>
      </w:pPr>
      <w:r w:rsidRPr="0007442A">
        <w:rPr>
          <w:rFonts w:ascii="Times New Roman" w:hAnsi="Times New Roman" w:cs="Times New Roman"/>
          <w:sz w:val="28"/>
          <w:szCs w:val="28"/>
        </w:rPr>
        <w:t xml:space="preserve">Комитет имущественных отношений администрации Пермского муниципального района (далее – Комитет) оказывает имущественную поддержку субъектов малого и среднего предпринимательства в виде передачи во владение и (или) в пользование </w:t>
      </w:r>
      <w:r w:rsidRPr="0007442A">
        <w:rPr>
          <w:rFonts w:ascii="Times New Roman" w:hAnsi="Times New Roman" w:cs="Times New Roman"/>
          <w:sz w:val="28"/>
          <w:szCs w:val="28"/>
        </w:rPr>
        <w:lastRenderedPageBreak/>
        <w:t>муниципального имущества, в том числе земельных участков, зданий, строений, сооружений, нежилых помещений. Указанное имущество должно использоваться по целевому назначению.</w:t>
      </w:r>
    </w:p>
    <w:p w:rsidR="008F196E" w:rsidRPr="0007442A" w:rsidRDefault="008F196E"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 xml:space="preserve">Комитет утверждает </w:t>
      </w:r>
      <w:hyperlink r:id="rId50" w:history="1">
        <w:r w:rsidRPr="0007442A">
          <w:rPr>
            <w:rFonts w:ascii="Times New Roman" w:hAnsi="Times New Roman"/>
            <w:sz w:val="28"/>
            <w:szCs w:val="28"/>
          </w:rPr>
          <w:t>перечень</w:t>
        </w:r>
      </w:hyperlink>
      <w:r w:rsidRPr="0007442A">
        <w:rPr>
          <w:rFonts w:ascii="Times New Roman" w:hAnsi="Times New Roman"/>
          <w:sz w:val="28"/>
          <w:szCs w:val="28"/>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(далее – Перечень имущества).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51" w:history="1">
        <w:r w:rsidRPr="0007442A">
          <w:rPr>
            <w:rFonts w:ascii="Times New Roman" w:hAnsi="Times New Roman"/>
            <w:sz w:val="28"/>
            <w:szCs w:val="28"/>
          </w:rPr>
          <w:t>льготным ставкам</w:t>
        </w:r>
      </w:hyperlink>
      <w:r w:rsidRPr="0007442A">
        <w:rPr>
          <w:rFonts w:ascii="Times New Roman" w:hAnsi="Times New Roman"/>
          <w:sz w:val="28"/>
          <w:szCs w:val="28"/>
        </w:rP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безвозмездной основе). </w:t>
      </w:r>
    </w:p>
    <w:p w:rsidR="008F196E" w:rsidRPr="0007442A" w:rsidRDefault="008F196E"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Оказание имущественной поддержки организациям, образующим инфраструктуру поддержки субъектов малого и среднего предпринимательства в Пермском муниципальном районе, осуществляется в виде предоставления в аренду на безвозмездной основе муниципального имущества. Указанное имущество должно использоваться по целевому назначению.</w:t>
      </w:r>
    </w:p>
    <w:p w:rsidR="008F196E" w:rsidRPr="0007442A" w:rsidRDefault="008F196E" w:rsidP="004768D9">
      <w:pPr>
        <w:autoSpaceDE w:val="0"/>
        <w:autoSpaceDN w:val="0"/>
        <w:adjustRightInd w:val="0"/>
        <w:spacing w:after="0" w:line="360" w:lineRule="exact"/>
        <w:ind w:firstLine="567"/>
        <w:jc w:val="both"/>
        <w:rPr>
          <w:rFonts w:ascii="Times New Roman" w:hAnsi="Times New Roman"/>
          <w:color w:val="000000"/>
          <w:sz w:val="28"/>
          <w:szCs w:val="28"/>
        </w:rPr>
      </w:pPr>
      <w:r w:rsidRPr="0007442A">
        <w:rPr>
          <w:rFonts w:ascii="Times New Roman" w:hAnsi="Times New Roman"/>
          <w:color w:val="000000"/>
          <w:sz w:val="28"/>
          <w:szCs w:val="28"/>
        </w:rPr>
        <w:t>1.8.2. Сопровождение на официальном сайте района раздела «Имущественная поддержка субъектов МСП».</w:t>
      </w:r>
    </w:p>
    <w:p w:rsidR="008F196E" w:rsidRPr="0007442A" w:rsidRDefault="008F196E" w:rsidP="004768D9">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color w:val="000000"/>
          <w:sz w:val="28"/>
          <w:szCs w:val="28"/>
        </w:rPr>
        <w:t xml:space="preserve">Комитет осуществляет сопровождение на официальном сайте Пермского муниципального района </w:t>
      </w:r>
      <w:hyperlink r:id="rId52" w:history="1">
        <w:r w:rsidRPr="0007442A">
          <w:rPr>
            <w:rStyle w:val="af1"/>
            <w:rFonts w:ascii="Times New Roman" w:hAnsi="Times New Roman"/>
            <w:sz w:val="28"/>
            <w:szCs w:val="28"/>
            <w:lang w:val="en-US"/>
          </w:rPr>
          <w:t>www</w:t>
        </w:r>
        <w:r w:rsidRPr="0007442A">
          <w:rPr>
            <w:rStyle w:val="af1"/>
            <w:rFonts w:ascii="Times New Roman" w:hAnsi="Times New Roman"/>
            <w:sz w:val="28"/>
            <w:szCs w:val="28"/>
          </w:rPr>
          <w:t>.</w:t>
        </w:r>
        <w:r w:rsidRPr="0007442A">
          <w:rPr>
            <w:rStyle w:val="af1"/>
            <w:rFonts w:ascii="Times New Roman" w:hAnsi="Times New Roman"/>
            <w:sz w:val="28"/>
            <w:szCs w:val="28"/>
            <w:lang w:val="en-US"/>
          </w:rPr>
          <w:t>permraion</w:t>
        </w:r>
        <w:r w:rsidRPr="0007442A">
          <w:rPr>
            <w:rStyle w:val="af1"/>
            <w:rFonts w:ascii="Times New Roman" w:hAnsi="Times New Roman"/>
            <w:sz w:val="28"/>
            <w:szCs w:val="28"/>
          </w:rPr>
          <w:t>.</w:t>
        </w:r>
        <w:r w:rsidRPr="0007442A">
          <w:rPr>
            <w:rStyle w:val="af1"/>
            <w:rFonts w:ascii="Times New Roman" w:hAnsi="Times New Roman"/>
            <w:sz w:val="28"/>
            <w:szCs w:val="28"/>
            <w:lang w:val="en-US"/>
          </w:rPr>
          <w:t>ru</w:t>
        </w:r>
      </w:hyperlink>
      <w:r w:rsidRPr="0007442A">
        <w:rPr>
          <w:rFonts w:ascii="Times New Roman" w:hAnsi="Times New Roman"/>
          <w:sz w:val="28"/>
          <w:szCs w:val="28"/>
        </w:rPr>
        <w:t xml:space="preserve"> </w:t>
      </w:r>
      <w:r w:rsidRPr="0007442A">
        <w:rPr>
          <w:rFonts w:ascii="Times New Roman" w:hAnsi="Times New Roman"/>
          <w:color w:val="000000"/>
          <w:sz w:val="28"/>
          <w:szCs w:val="28"/>
        </w:rPr>
        <w:t xml:space="preserve">раздела «Имущественная поддержка субъектов МСП». В данном разделе </w:t>
      </w:r>
      <w:r w:rsidRPr="0007442A">
        <w:rPr>
          <w:rFonts w:ascii="Times New Roman" w:hAnsi="Times New Roman"/>
          <w:sz w:val="28"/>
          <w:szCs w:val="28"/>
        </w:rPr>
        <w:t xml:space="preserve">подлежит обязательному </w:t>
      </w:r>
      <w:hyperlink r:id="rId53" w:history="1">
        <w:r w:rsidRPr="0007442A">
          <w:rPr>
            <w:rFonts w:ascii="Times New Roman" w:hAnsi="Times New Roman"/>
            <w:sz w:val="28"/>
            <w:szCs w:val="28"/>
          </w:rPr>
          <w:t>опубликованию</w:t>
        </w:r>
      </w:hyperlink>
      <w:r w:rsidRPr="0007442A">
        <w:rPr>
          <w:rFonts w:ascii="Times New Roman" w:hAnsi="Times New Roman"/>
          <w:sz w:val="28"/>
          <w:szCs w:val="28"/>
        </w:rPr>
        <w:t xml:space="preserve"> Перечень имущества.».</w:t>
      </w:r>
    </w:p>
    <w:p w:rsidR="00F478C0" w:rsidRPr="0007442A" w:rsidRDefault="00F478C0" w:rsidP="00DE6F2E">
      <w:pPr>
        <w:tabs>
          <w:tab w:val="left" w:pos="993"/>
        </w:tabs>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1.9. Создание условий для обеспечения жителей Пермского муниципального района услугами торговли.</w:t>
      </w:r>
    </w:p>
    <w:p w:rsidR="00F478C0" w:rsidRPr="0007442A" w:rsidRDefault="00F478C0" w:rsidP="00DE6F2E">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1.9.1. Проведение инвентаризации нестационарных торговых объектов.</w:t>
      </w:r>
    </w:p>
    <w:p w:rsidR="00F478C0" w:rsidRPr="0007442A" w:rsidRDefault="00F478C0" w:rsidP="00DE6F2E">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В целях создания условий обеспечения поселений, входящих в состав муниципального района, услугами торговли и недопущения незаконного размещения нестационарных торговых объектов проводится инвентаризация нестационарных торговых объектов в соответствии с нормативным актом администрации Пермского муниципального района.</w:t>
      </w:r>
    </w:p>
    <w:p w:rsidR="00F478C0" w:rsidRPr="0007442A" w:rsidRDefault="00F478C0" w:rsidP="00DE6F2E">
      <w:pPr>
        <w:tabs>
          <w:tab w:val="left" w:pos="993"/>
        </w:tabs>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1.9.2. Внесение изменений и (или) дополнений в Схему размещения нестационарных торговых объектов на территории Пермского муниципального района.</w:t>
      </w:r>
    </w:p>
    <w:p w:rsidR="00F478C0" w:rsidRPr="0007442A" w:rsidRDefault="00F478C0" w:rsidP="00732E62">
      <w:pPr>
        <w:autoSpaceDE w:val="0"/>
        <w:autoSpaceDN w:val="0"/>
        <w:adjustRightInd w:val="0"/>
        <w:spacing w:after="0" w:line="360" w:lineRule="exact"/>
        <w:ind w:firstLine="567"/>
        <w:jc w:val="both"/>
        <w:rPr>
          <w:rFonts w:ascii="Times New Roman" w:hAnsi="Times New Roman"/>
          <w:sz w:val="28"/>
          <w:szCs w:val="28"/>
        </w:rPr>
      </w:pPr>
      <w:r w:rsidRPr="0007442A">
        <w:rPr>
          <w:rFonts w:ascii="Times New Roman" w:hAnsi="Times New Roman"/>
          <w:sz w:val="28"/>
          <w:szCs w:val="28"/>
        </w:rPr>
        <w:t>В целях создания условий для обеспечения жителей Пермского муниципального района услугами торговли для последующего инициирования процедуры внесения изменений и (или) дополнений в Схему размещения нестационарных торговых объектов на территории Пермского муниципального района осуществляется анализ показателей состояния торговли на территории района для определения уровня обеспеченности населения отдельных населенных пунктов района услугами торговли в соответствии с нормативным правовым актом администрации Пермского муниципального района.</w:t>
      </w:r>
    </w:p>
    <w:p w:rsidR="00732E62" w:rsidRPr="0007442A" w:rsidRDefault="00732E62" w:rsidP="00732E62">
      <w:pPr>
        <w:tabs>
          <w:tab w:val="left" w:pos="993"/>
        </w:tabs>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1.10. Основное мероприятие «Региональный проект «Акселерация субъектов малого и среднего предпринимательства».</w:t>
      </w:r>
    </w:p>
    <w:p w:rsidR="00732E62" w:rsidRPr="0007442A" w:rsidRDefault="00732E62" w:rsidP="00732E62">
      <w:pPr>
        <w:tabs>
          <w:tab w:val="left" w:pos="993"/>
        </w:tabs>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lastRenderedPageBreak/>
        <w:t>1.10.1. По мероприятию «Государственная поддержка малого и среднего предпринимательства в субъектах Российской Федерации (Реализация программ поддержки субъектов МСП в целях их ускоренного развития в моногородах)» осуществляется в виде субсидирования:</w:t>
      </w:r>
    </w:p>
    <w:p w:rsidR="00732E62" w:rsidRPr="0007442A" w:rsidRDefault="00732E62" w:rsidP="00732E62">
      <w:pPr>
        <w:tabs>
          <w:tab w:val="left" w:pos="993"/>
        </w:tabs>
        <w:autoSpaceDE w:val="0"/>
        <w:autoSpaceDN w:val="0"/>
        <w:adjustRightInd w:val="0"/>
        <w:spacing w:after="0" w:line="360" w:lineRule="exact"/>
        <w:ind w:firstLine="709"/>
        <w:jc w:val="both"/>
        <w:rPr>
          <w:rFonts w:ascii="Times New Roman" w:hAnsi="Times New Roman"/>
          <w:sz w:val="28"/>
          <w:szCs w:val="28"/>
        </w:rPr>
      </w:pPr>
      <w:r w:rsidRPr="0007442A">
        <w:rPr>
          <w:rFonts w:ascii="Times New Roman" w:hAnsi="Times New Roman"/>
          <w:sz w:val="28"/>
          <w:szCs w:val="28"/>
        </w:rPr>
        <w:t>1.10.1.1. части затрат субъектов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 и иных подобных видов деятельности;</w:t>
      </w:r>
    </w:p>
    <w:p w:rsidR="00732E62" w:rsidRPr="0007442A" w:rsidRDefault="00732E62" w:rsidP="00732E62">
      <w:pPr>
        <w:pStyle w:val="a8"/>
        <w:tabs>
          <w:tab w:val="left" w:pos="993"/>
        </w:tabs>
        <w:spacing w:after="0" w:line="360" w:lineRule="exact"/>
        <w:ind w:firstLine="709"/>
        <w:jc w:val="both"/>
        <w:rPr>
          <w:sz w:val="28"/>
          <w:szCs w:val="28"/>
        </w:rPr>
      </w:pPr>
      <w:r w:rsidRPr="0007442A">
        <w:rPr>
          <w:sz w:val="28"/>
          <w:szCs w:val="28"/>
        </w:rPr>
        <w:t>1.10.1.2. части затрат субъектов малого и среднего предпринимательства, связанных с созданием и (или) развитием дошкольных образовательных центров, осуществляющих образовательную деятельность по программам дошкольного образования, а также присмотру и уходу за детьми в соответствии с законодательством Российской Федерации;</w:t>
      </w:r>
    </w:p>
    <w:p w:rsidR="00732E62" w:rsidRPr="0007442A" w:rsidRDefault="00732E62" w:rsidP="00732E62">
      <w:pPr>
        <w:pStyle w:val="a8"/>
        <w:tabs>
          <w:tab w:val="left" w:pos="993"/>
        </w:tabs>
        <w:spacing w:after="0" w:line="360" w:lineRule="exact"/>
        <w:ind w:firstLine="709"/>
        <w:jc w:val="both"/>
        <w:rPr>
          <w:sz w:val="28"/>
          <w:szCs w:val="28"/>
        </w:rPr>
      </w:pPr>
      <w:r w:rsidRPr="0007442A">
        <w:rPr>
          <w:sz w:val="28"/>
          <w:szCs w:val="28"/>
        </w:rPr>
        <w:t>1.10.1.3. части затрат субъектов социального предпринимательства.</w:t>
      </w:r>
    </w:p>
    <w:p w:rsidR="00732E62" w:rsidRPr="0007442A" w:rsidRDefault="00732E62" w:rsidP="00732E62">
      <w:pPr>
        <w:autoSpaceDE w:val="0"/>
        <w:autoSpaceDN w:val="0"/>
        <w:adjustRightInd w:val="0"/>
        <w:spacing w:after="0" w:line="360" w:lineRule="exact"/>
        <w:ind w:firstLine="708"/>
        <w:jc w:val="both"/>
        <w:rPr>
          <w:rFonts w:ascii="Times New Roman" w:hAnsi="Times New Roman"/>
          <w:sz w:val="28"/>
          <w:szCs w:val="28"/>
        </w:rPr>
      </w:pPr>
      <w:r w:rsidRPr="0007442A">
        <w:rPr>
          <w:rFonts w:ascii="Times New Roman" w:hAnsi="Times New Roman"/>
          <w:sz w:val="28"/>
          <w:szCs w:val="28"/>
        </w:rPr>
        <w:t>Предоставление субъектам малого и среднего предпринимательства субсидий, перечисленных в настоящем пункте, осуществляется за счет средств федерального, краевого и местного бюджетов управлением по развитию агропромышленного комплекса и предпринимательства в соответствии с нормативно-правовыми актами администрации Пермского муниципального района.</w:t>
      </w:r>
    </w:p>
    <w:p w:rsidR="008C72E0" w:rsidRPr="0007442A" w:rsidRDefault="00732E62" w:rsidP="00B74869">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hAnsi="Times New Roman"/>
          <w:sz w:val="28"/>
          <w:szCs w:val="28"/>
        </w:rPr>
        <w:t>Субсидии, указанные в настоящем пункте, предоставляются субъектам малого и среднего предпринимательства, зарегистрированным на территории моногорода Пермского края - Юго-Камского сельского поселения Пермского муниципального района либо осуществляющим на такой территории деятельность через свое обособленное подразделение, поставленное на учет в налоговом органе Пермского муниципального района.</w:t>
      </w:r>
    </w:p>
    <w:p w:rsidR="008C72E0" w:rsidRPr="0007442A" w:rsidRDefault="008F196E" w:rsidP="00297EE6">
      <w:pPr>
        <w:pStyle w:val="a4"/>
        <w:numPr>
          <w:ilvl w:val="0"/>
          <w:numId w:val="11"/>
        </w:num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Финансовое</w:t>
      </w:r>
      <w:r w:rsidR="008C72E0" w:rsidRPr="0007442A">
        <w:rPr>
          <w:rFonts w:ascii="Times New Roman" w:eastAsiaTheme="minorHAnsi" w:hAnsi="Times New Roman"/>
          <w:sz w:val="28"/>
          <w:szCs w:val="28"/>
        </w:rPr>
        <w:t xml:space="preserve"> обеспечение реализации муниципальной</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Подпрограммы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Финансирование муниципальной Подпрограммы осуществляется за счет: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средств бюджета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средств федерального и краевого бюджетов;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внебюджетных источников.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Финансовое обеспечение реализации муниципальной Подпрограммы (за счет средств бюджетов всех уровней и внебюджетных источников) представлено в приложении 8 к настоящей муниципальной Программе.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При этом внебюджетными источниками, необходимыми для реализации муниципальной Подпрограммы, будут выступать средства Микрокредитной компании Пермский муниципальный фонд поддержки малого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3. Финансовое обеспечение реализации муниципальной Подпрограммы за счет средств бюджета в разрезе мероприятий и участников Подпрограммы представлено в приложениях 3, </w:t>
      </w:r>
      <w:hyperlink r:id="rId54" w:history="1">
        <w:r w:rsidRPr="0007442A">
          <w:rPr>
            <w:rFonts w:ascii="Times New Roman" w:eastAsiaTheme="minorHAnsi" w:hAnsi="Times New Roman"/>
            <w:sz w:val="28"/>
            <w:szCs w:val="28"/>
          </w:rPr>
          <w:t>4</w:t>
        </w:r>
      </w:hyperlink>
      <w:r w:rsidRPr="0007442A">
        <w:rPr>
          <w:rFonts w:ascii="Times New Roman" w:eastAsiaTheme="minorHAnsi" w:hAnsi="Times New Roman"/>
          <w:sz w:val="28"/>
          <w:szCs w:val="28"/>
        </w:rPr>
        <w:t xml:space="preserve">, </w:t>
      </w:r>
      <w:hyperlink r:id="rId55" w:history="1">
        <w:r w:rsidRPr="0007442A">
          <w:rPr>
            <w:rFonts w:ascii="Times New Roman" w:eastAsiaTheme="minorHAnsi" w:hAnsi="Times New Roman"/>
            <w:sz w:val="28"/>
            <w:szCs w:val="28"/>
          </w:rPr>
          <w:t>5</w:t>
        </w:r>
      </w:hyperlink>
      <w:r w:rsidRPr="0007442A">
        <w:rPr>
          <w:rFonts w:ascii="Times New Roman" w:eastAsiaTheme="minorHAnsi" w:hAnsi="Times New Roman"/>
          <w:sz w:val="28"/>
          <w:szCs w:val="28"/>
        </w:rPr>
        <w:t xml:space="preserve">, </w:t>
      </w:r>
      <w:hyperlink r:id="rId56" w:history="1">
        <w:r w:rsidRPr="0007442A">
          <w:rPr>
            <w:rFonts w:ascii="Times New Roman" w:eastAsiaTheme="minorHAnsi" w:hAnsi="Times New Roman"/>
            <w:sz w:val="28"/>
            <w:szCs w:val="28"/>
          </w:rPr>
          <w:t>6</w:t>
        </w:r>
      </w:hyperlink>
      <w:r w:rsidRPr="0007442A">
        <w:rPr>
          <w:rFonts w:ascii="Times New Roman" w:eastAsiaTheme="minorHAnsi" w:hAnsi="Times New Roman"/>
          <w:sz w:val="28"/>
          <w:szCs w:val="28"/>
        </w:rPr>
        <w:t xml:space="preserve"> к настоящей муниципальной Программе.</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4768D9" w:rsidRPr="0007442A" w:rsidRDefault="004768D9"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7. Основные меры правового регулирования в сфере малого</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и среднего предпринимательства, направленные на достижение</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цели и (или) конечных результатов муниципальной</w:t>
      </w:r>
    </w:p>
    <w:p w:rsidR="008C72E0" w:rsidRPr="0007442A" w:rsidRDefault="008C72E0" w:rsidP="008F196E">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Подпрограммы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Основные меры правового регулирования поддержки малого и среднего предпринимательства, позволяющие реализовывать мероприятия настоящей муниципальной Подпрограммы, определены следующими нормативно-правовыми актами: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Федеральным законом от 24.07.2007 № 209-ФЗ «О развитии малого и среднего предпринимательства в Российской Федерации»;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Постановлением Правительства Пермского края от 03.10.2013 № 1325-п «Об утверждении государственной программы Пермского края «Экономическое развитие и инновационная экономика»;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57" w:history="1">
        <w:r w:rsidRPr="0007442A">
          <w:rPr>
            <w:rFonts w:ascii="Times New Roman" w:eastAsiaTheme="minorHAnsi" w:hAnsi="Times New Roman"/>
            <w:sz w:val="28"/>
            <w:szCs w:val="28"/>
          </w:rPr>
          <w:t>Постановлением</w:t>
        </w:r>
      </w:hyperlink>
      <w:r w:rsidRPr="0007442A">
        <w:rPr>
          <w:rFonts w:ascii="Times New Roman" w:eastAsiaTheme="minorHAnsi" w:hAnsi="Times New Roman"/>
          <w:sz w:val="28"/>
          <w:szCs w:val="28"/>
        </w:rPr>
        <w:t xml:space="preserve"> Правительства Пермского края от 08.04.2014 № 242-п «Об утверждении Порядка предоставления из бюджета Пермского края субсидий бюджетам муниципальных районов (городских округов), монопрофильных населенных пунктов (моногородов) Пермского края в целях софинансирования отдельных мероприятий муниципальных программ, направленных на развитие малого и среднего предпринимательства, и Правил расходования субсидий в рамках реализации отдельных мероприятий муниципальных программ развития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Постановлением администрации Пермского муниципального района от 29.10.2014 № 4405 «Об утверждении Регламента сопровождения инвестиционных проектов по принципу «одного окна» на территории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распоряжением администрации Пермского муниципального района от 29.10.2014 № 4405 «Об утверждении Положения организации деятельности Инвестиционного уполномоченного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В целях оказания финансовой поддержки субъектам малого и среднего предпринимательства на территории Пермского муниципального района действуют: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Постановление администрации Пермского муниципального района от 31.12.2014 № 5826 «Об утверждении Административного регламента по предоставлению субсидий субъектам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58" w:history="1">
        <w:r w:rsidRPr="0007442A">
          <w:rPr>
            <w:rFonts w:ascii="Times New Roman" w:eastAsiaTheme="minorHAnsi" w:hAnsi="Times New Roman"/>
            <w:sz w:val="28"/>
            <w:szCs w:val="28"/>
          </w:rPr>
          <w:t>Постановление</w:t>
        </w:r>
      </w:hyperlink>
      <w:r w:rsidRPr="0007442A">
        <w:rPr>
          <w:rFonts w:ascii="Times New Roman" w:eastAsiaTheme="minorHAnsi" w:hAnsi="Times New Roman"/>
          <w:sz w:val="28"/>
          <w:szCs w:val="28"/>
        </w:rPr>
        <w:t xml:space="preserve"> администрации Пермского муниципального района от 04.03.2014 № 677 «Об утверждении Положения о порядке предоставления субсидий на возмещение части затрат на участие в выставках, ярмарках субъектов малого и среднего предпринимательства в рамках подпрограммы «Поддержка малого и среднего предпринимательства в Пермском муниципальном районе на 2014-2016 годы», «Экономическое развитие Пермского муниципального района на 2014-2016 годы»;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59" w:history="1">
        <w:r w:rsidRPr="0007442A">
          <w:rPr>
            <w:rFonts w:ascii="Times New Roman" w:eastAsiaTheme="minorHAnsi" w:hAnsi="Times New Roman"/>
            <w:sz w:val="28"/>
            <w:szCs w:val="28"/>
          </w:rPr>
          <w:t>Постановление</w:t>
        </w:r>
      </w:hyperlink>
      <w:r w:rsidRPr="0007442A">
        <w:rPr>
          <w:rFonts w:ascii="Times New Roman" w:eastAsiaTheme="minorHAnsi" w:hAnsi="Times New Roman"/>
          <w:sz w:val="28"/>
          <w:szCs w:val="28"/>
        </w:rPr>
        <w:t xml:space="preserve"> администрации Пермского муниципального района от 25.06.2014 № 2535 «Об утверждении Положения о порядке и условиях предоставления субсидий на </w:t>
      </w:r>
      <w:r w:rsidRPr="0007442A">
        <w:rPr>
          <w:rFonts w:ascii="Times New Roman" w:eastAsiaTheme="minorHAnsi" w:hAnsi="Times New Roman"/>
          <w:sz w:val="28"/>
          <w:szCs w:val="28"/>
        </w:rPr>
        <w:lastRenderedPageBreak/>
        <w:t>возмещение части затрат, связанных с уплатой субъектами малого и среднего предпринимательства первого взноса (аванса) при заключении договора лизинга оборудования, включая затраты на монтаж оборудования, на возмещение части затрат, связанных с уплатой субъектами малого и среднего предпринимательства лизинговых платежей по договорам лизинга оборудования, включая затраты на монтаж оборудования» (в редакции Постановления администрации муниципального района от 17.09.2015 № 1299);</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Постановление администрации Пермского муниципального района от 25.06.2014 № 2530 «Об утверждении Положения о порядке и условиях предоставления субсидий на реализацию мероприятия по субсидированию части затрат, связанных с уплатой субъектом малого и среднего предпринимательства процентов по инвестиционным кредитам, полученным в российских кредитных организациях» (в редакции Постановления администрации муниципального района от 17.09.2015 № 1298);</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60" w:history="1">
        <w:r w:rsidRPr="0007442A">
          <w:rPr>
            <w:rFonts w:ascii="Times New Roman" w:eastAsiaTheme="minorHAnsi" w:hAnsi="Times New Roman"/>
            <w:sz w:val="28"/>
            <w:szCs w:val="28"/>
          </w:rPr>
          <w:t>Постановление</w:t>
        </w:r>
      </w:hyperlink>
      <w:r w:rsidRPr="0007442A">
        <w:rPr>
          <w:rFonts w:ascii="Times New Roman" w:eastAsiaTheme="minorHAnsi" w:hAnsi="Times New Roman"/>
          <w:sz w:val="28"/>
          <w:szCs w:val="28"/>
        </w:rPr>
        <w:t xml:space="preserve"> администрации Пермского муниципального района от 25.06.2014 № 2533 «Об утверждении Положения о порядке и условиях предоставления субсидий на возмещение части затрат, связанных с оплатой субъектами малого и среднего предпринимательства, в том числе участниками инновационных территориальных кластеров, приобретения оборудования, включая затраты на монтаж оборудования, в целях создания, и (или) развития, и (или) модернизации производства товаров» (в редакции Постановления администрации муниципального района от 17.09.2015 № 1297);</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Постановление администрации Пермского муниципального района от 25.06.2014 № 2529 «Об утверждении Положения о порядке и условиях предоставления субсидий на возмещение части затрат, связанных с началом предпринимательской деятельности» (в редакции Постановления администрации муниципального района от 17.09.2015 № 1300);</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61" w:history="1">
        <w:r w:rsidRPr="0007442A">
          <w:rPr>
            <w:rFonts w:ascii="Times New Roman" w:eastAsiaTheme="minorHAnsi" w:hAnsi="Times New Roman"/>
            <w:sz w:val="28"/>
            <w:szCs w:val="28"/>
          </w:rPr>
          <w:t>Постановление</w:t>
        </w:r>
      </w:hyperlink>
      <w:r w:rsidRPr="0007442A">
        <w:rPr>
          <w:rFonts w:ascii="Times New Roman" w:eastAsiaTheme="minorHAnsi" w:hAnsi="Times New Roman"/>
          <w:sz w:val="28"/>
          <w:szCs w:val="28"/>
        </w:rPr>
        <w:t xml:space="preserve"> администрации Пермского муниципального района от 25.06.2014 № 2534 «Об утверждении Положения о порядке и условиях предоставления субсидий на возмещение части затрат субъектам малого и среднего предпринимательства, связанных с организацией групп дневного времяпрепровождения детей дошкольного возраста и иных подобных им видов деятельности по уходу и присмотру за детьми» (в редакции Постановления администрации муниципального района от 12.12.2014 № 5215);</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Постановление администрации Пермского муниципального района от 12.12.2014 № 5222 «Об утверждении Положения о порядке и условиях предоставления субсидий на поддержку и развитие молодежного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связи с тем, что на территории района уже действуют нормативно-правовые акты, в которых определен порядок предоставления финансовой помощи субъектам малого и среднего предпринимательства в виде субсидий и грантов, разработка и принятие иных нормативно-правовых актов в рамках реализации настоящей муниципальной Подпрограммы не требуется. Исключение здесь будут составлять случаи, когда будут приниматься соответствующие изменения в нормативно-правовые акты Пермского края.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3. В целях предоставления субсидий из бюджета Пермского муниципального района некоммерческим организациям, не являющимся государственными (муниципальными) </w:t>
      </w:r>
      <w:r w:rsidRPr="0007442A">
        <w:rPr>
          <w:rFonts w:ascii="Times New Roman" w:eastAsiaTheme="minorHAnsi" w:hAnsi="Times New Roman"/>
          <w:sz w:val="28"/>
          <w:szCs w:val="28"/>
        </w:rPr>
        <w:lastRenderedPageBreak/>
        <w:t xml:space="preserve">учреждениями, образующим инфраструктуру поддержки субъектов малого и среднего предпринимательства, на реализацию отдельных мероприятий муниципальной </w:t>
      </w:r>
      <w:hyperlink r:id="rId62" w:history="1">
        <w:r w:rsidRPr="0007442A">
          <w:rPr>
            <w:rFonts w:ascii="Times New Roman" w:eastAsiaTheme="minorHAnsi" w:hAnsi="Times New Roman"/>
            <w:sz w:val="28"/>
            <w:szCs w:val="28"/>
          </w:rPr>
          <w:t>программы</w:t>
        </w:r>
      </w:hyperlink>
      <w:r w:rsidRPr="0007442A">
        <w:rPr>
          <w:rFonts w:ascii="Times New Roman" w:eastAsiaTheme="minorHAnsi" w:hAnsi="Times New Roman"/>
          <w:sz w:val="28"/>
          <w:szCs w:val="28"/>
        </w:rPr>
        <w:t xml:space="preserve"> «Экономическое развитие Пермского муниципального района на 2014-2016 годы» на территории Пермского муниципального района действует: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xml:space="preserve">- </w:t>
      </w:r>
      <w:hyperlink r:id="rId63" w:history="1">
        <w:r w:rsidRPr="0007442A">
          <w:rPr>
            <w:rFonts w:ascii="Times New Roman" w:eastAsiaTheme="minorHAnsi" w:hAnsi="Times New Roman"/>
            <w:sz w:val="28"/>
            <w:szCs w:val="28"/>
          </w:rPr>
          <w:t>Постановление</w:t>
        </w:r>
      </w:hyperlink>
      <w:r w:rsidRPr="0007442A">
        <w:rPr>
          <w:rFonts w:ascii="Times New Roman" w:eastAsiaTheme="minorHAnsi" w:hAnsi="Times New Roman"/>
          <w:sz w:val="28"/>
          <w:szCs w:val="28"/>
        </w:rPr>
        <w:t xml:space="preserve"> администрации Пермского муниципального района от 04.03.2014 № 676 «Об утверждении Порядка определения объема и предоставления субсидии из бюджета Пермского муниципального района некоммерческим организациям, не являющимся государственными (муниципальными) учреждениями, образующим инфраструктуру поддержки субъектов малого и среднего предпринимательства, на реализацию отдельных мероприятий муниципальной программы «Экономическое развитие Пермского муниципального района на 2014-2016 годы» (в редакции Постановления администрации муниципального района от 31.03.2014 № 1096, от 23.04.2015 № 974).</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В связи с тем, что данный нормативно-правовой акт направлен на реализацию мероприятий действующей муниципальной Программы, существует необходимость разработки Порядка определения объема и предоставления субсидии из бюджета Пермского муниципального района некоммерческим организациям, не являющимся государственными (муниципальными) учреждениями, образующим инфраструктуру поддержки субъектов малого и среднего предпринимательства, на реализацию отдельных мероприятий муниципальной программы «Экономическое развитие Пермского муниципального района на 2016-2020 годы». Планируемый срок разработки данного Порядка - январь 2016 года.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4. В рамках муниципальной Подпрограммы планируется реализация организационных мер, направленных на заключение соглашений: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 Министерством промышленности, предпринимательства и торговли Пермского края о предоставлении субсидии бюджету Пермского муниципального района в целях софинансирования отдельных мероприятий муниципальной программы, направленной на развитие малого и среднего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 Микрокредитной компанией Пермский муниципальный фонд поддержки малого предпринимательства о предоставлении субсидии в виде имущественного взноса на обеспечение деятельности Микрокредитной компании Пермский муниципальный фонд поддержки малого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с некоммерческой организацией, не являющейся государственным (муниципальным) учреждением, образующей инфраструктуру поддержки субъектов малого и среднего предпринимательства, на реализацию отдельных мероприятий настоящей муниципальной Программы, прошедшей отбор в соответствии с нормативным правовым актом администрации Пермского муниципального района.</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4768D9" w:rsidRPr="0007442A" w:rsidRDefault="004768D9" w:rsidP="008C72E0">
      <w:pPr>
        <w:autoSpaceDE w:val="0"/>
        <w:autoSpaceDN w:val="0"/>
        <w:adjustRightInd w:val="0"/>
        <w:spacing w:after="0" w:line="360" w:lineRule="exact"/>
        <w:jc w:val="both"/>
        <w:rPr>
          <w:rFonts w:ascii="Times New Roman" w:eastAsiaTheme="minorHAnsi" w:hAnsi="Times New Roman"/>
          <w:sz w:val="28"/>
          <w:szCs w:val="28"/>
        </w:rPr>
      </w:pPr>
    </w:p>
    <w:p w:rsidR="004768D9" w:rsidRPr="0007442A" w:rsidRDefault="004768D9" w:rsidP="008C72E0">
      <w:pPr>
        <w:autoSpaceDE w:val="0"/>
        <w:autoSpaceDN w:val="0"/>
        <w:adjustRightInd w:val="0"/>
        <w:spacing w:after="0" w:line="360" w:lineRule="exact"/>
        <w:jc w:val="both"/>
        <w:rPr>
          <w:rFonts w:ascii="Times New Roman" w:eastAsiaTheme="minorHAnsi" w:hAnsi="Times New Roman"/>
          <w:sz w:val="28"/>
          <w:szCs w:val="28"/>
        </w:rPr>
      </w:pPr>
    </w:p>
    <w:p w:rsidR="004768D9" w:rsidRPr="0007442A" w:rsidRDefault="004768D9"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sz w:val="28"/>
          <w:szCs w:val="28"/>
        </w:rPr>
      </w:pPr>
      <w:r w:rsidRPr="0007442A">
        <w:rPr>
          <w:rFonts w:ascii="Times New Roman" w:eastAsiaTheme="minorHAnsi" w:hAnsi="Times New Roman"/>
          <w:sz w:val="28"/>
          <w:szCs w:val="28"/>
        </w:rPr>
        <w:t>8. Методика оценки эффективности муниципальной Подпрограммы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1. Оценка эффективности и результативности настоящей муниципальной Подпрограммы осуществляется в сроки и в соответствии с требованиями, определенными Постановлением администрации Пермского муниципального района от 29.09.2015 № 1317 «Об утверждении Порядка принятия решений о разработке, формировании, реализации и оценки эффективности муниципальных программ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2. При определении результативности настоящей муниципальной подпрограммы учитывается степень достижения запланированных результатов, приведенных в приложении 2 к муниципальной программе.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 Алгоритм расчета фактических показателей результативности Подпрограммы проводится в следующем порядке: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bookmarkStart w:id="26" w:name="Par361"/>
      <w:bookmarkEnd w:id="26"/>
      <w:r w:rsidRPr="0007442A">
        <w:rPr>
          <w:rFonts w:ascii="Times New Roman" w:eastAsiaTheme="minorHAnsi" w:hAnsi="Times New Roman"/>
          <w:sz w:val="28"/>
          <w:szCs w:val="28"/>
        </w:rPr>
        <w:t>3.1. Показатель «Создание новых рабочих мест в субъектах малого и среднего предпринимательства» рассчитывается на основании данных отдела развития предпринимательства, которые формируются из сведений субъектов малого и среднего предпринимательства, указанных в документах, предоставляемых ими на получение поддержки в форме грантов и субсидий, а также на основании отчетности, представляемой субъектами малого и среднего предпринимательства - получателями субсидий и грантов;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3.2. Показатель «Число получателей финансовой поддержки» рассчитывается на основании данных:</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3.2.1. отдела развития предпринимательства и туризма о количестве субъектов малого и среднего предпринимательства, получивших финансовую поддержку за счет средств Подпрограммы в виде различных субсидий и грантов;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3.2.2. Микрокредитной компании Пермский муниципальный фонд поддержки малого предпринимательства о количестве субъектов малого и среднего предпринимательства, получивших финансовую поддержку в виде микрозаймов.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3.3. Показатель «Объем инвестиций в основной капитал субъектов малого и среднего предпринимательства - получателей поддержки» рассчитывается на основании данных отдела развития предпринимательства и туризма, которые формируются из сведений субъектов малого и среднего предпринимательства - получателей поддержки в виде различных грантов и субсидий, указанных в документах:</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предоставляемых на получение такой поддержки;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 предоставляемых в качестве отчетности по соответствующим соглашениям.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При этом учитывается объем средств, направляемых на приобретение, модернизацию, реконструкцию и строительство основных фондов. Здесь учитывается не только объем инвестиций, который формировался за счет средств как субъектов малого и среднего предпринимательства, так и настоящей муниципальной Подпрограммы, но и тот, который формировался исключительно за счет собственных средств субъектов малого и среднего предпринимательства - получателей поддержки.</w:t>
      </w:r>
    </w:p>
    <w:p w:rsidR="008C72E0" w:rsidRPr="0007442A" w:rsidRDefault="008C72E0" w:rsidP="008C72E0">
      <w:pPr>
        <w:autoSpaceDE w:val="0"/>
        <w:autoSpaceDN w:val="0"/>
        <w:adjustRightInd w:val="0"/>
        <w:spacing w:after="0" w:line="360" w:lineRule="exact"/>
        <w:ind w:firstLine="708"/>
        <w:jc w:val="both"/>
        <w:rPr>
          <w:rFonts w:ascii="Times New Roman" w:hAnsi="Times New Roman"/>
          <w:sz w:val="28"/>
          <w:szCs w:val="28"/>
        </w:rPr>
      </w:pPr>
      <w:bookmarkStart w:id="27" w:name="Par373"/>
      <w:bookmarkEnd w:id="27"/>
      <w:r w:rsidRPr="0007442A">
        <w:rPr>
          <w:rFonts w:ascii="Times New Roman" w:eastAsiaTheme="minorHAnsi" w:hAnsi="Times New Roman"/>
          <w:sz w:val="28"/>
          <w:szCs w:val="28"/>
        </w:rPr>
        <w:t>3.4. </w:t>
      </w:r>
      <w:r w:rsidRPr="0007442A">
        <w:rPr>
          <w:rFonts w:ascii="Times New Roman" w:hAnsi="Times New Roman"/>
          <w:sz w:val="28"/>
          <w:szCs w:val="28"/>
        </w:rPr>
        <w:t xml:space="preserve">Показатель «Число субъектов малого предпринимательства» рассчитывается, как сумма индивидуальных предпринимателей на основании данных Пермьстата, </w:t>
      </w:r>
      <w:r w:rsidRPr="0007442A">
        <w:rPr>
          <w:rFonts w:ascii="Times New Roman" w:hAnsi="Times New Roman"/>
          <w:sz w:val="28"/>
          <w:szCs w:val="28"/>
        </w:rPr>
        <w:lastRenderedPageBreak/>
        <w:t xml:space="preserve">Информационно-аналитической системы Пермского края, и юридических лиц, относящихся к микро- и малым предприятиям по данным Единого реестра субъектов малого и среднего предпринимательства, размещенного на сайте </w:t>
      </w:r>
      <w:r w:rsidRPr="0007442A">
        <w:rPr>
          <w:rFonts w:ascii="Times New Roman" w:hAnsi="Times New Roman"/>
          <w:sz w:val="28"/>
          <w:szCs w:val="28"/>
          <w:u w:val="single"/>
          <w:lang w:val="en-US"/>
        </w:rPr>
        <w:t>www</w:t>
      </w:r>
      <w:r w:rsidRPr="0007442A">
        <w:rPr>
          <w:rFonts w:ascii="Times New Roman" w:hAnsi="Times New Roman"/>
          <w:sz w:val="28"/>
          <w:szCs w:val="28"/>
          <w:u w:val="single"/>
        </w:rPr>
        <w:t>.</w:t>
      </w:r>
      <w:r w:rsidRPr="0007442A">
        <w:rPr>
          <w:rFonts w:ascii="Times New Roman" w:hAnsi="Times New Roman"/>
          <w:sz w:val="28"/>
          <w:szCs w:val="28"/>
          <w:u w:val="single"/>
          <w:lang w:val="en-US"/>
        </w:rPr>
        <w:t>nalog</w:t>
      </w:r>
      <w:r w:rsidRPr="0007442A">
        <w:rPr>
          <w:rFonts w:ascii="Times New Roman" w:hAnsi="Times New Roman"/>
          <w:sz w:val="28"/>
          <w:szCs w:val="28"/>
          <w:u w:val="single"/>
        </w:rPr>
        <w:t>.</w:t>
      </w:r>
      <w:r w:rsidRPr="0007442A">
        <w:rPr>
          <w:rFonts w:ascii="Times New Roman" w:hAnsi="Times New Roman"/>
          <w:sz w:val="28"/>
          <w:szCs w:val="28"/>
          <w:u w:val="single"/>
          <w:lang w:val="en-US"/>
        </w:rPr>
        <w:t>ru</w:t>
      </w:r>
      <w:r w:rsidRPr="0007442A">
        <w:rPr>
          <w:rFonts w:ascii="Times New Roman" w:hAnsi="Times New Roman"/>
          <w:sz w:val="28"/>
          <w:szCs w:val="28"/>
        </w:rPr>
        <w:t>.</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hAnsi="Times New Roman"/>
          <w:sz w:val="28"/>
          <w:szCs w:val="28"/>
        </w:rPr>
        <w:t>Фактические показатели, перечисленные в подпунктах 3.1-3.4 пункта 3 настоящего раздела, рассчитываются на конкретную отчетную дату нарастающим итогом с начала отчетного года.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sz w:val="28"/>
          <w:szCs w:val="28"/>
        </w:rPr>
      </w:pPr>
      <w:r w:rsidRPr="0007442A">
        <w:rPr>
          <w:rFonts w:ascii="Times New Roman" w:eastAsiaTheme="minorHAnsi" w:hAnsi="Times New Roman"/>
          <w:sz w:val="28"/>
          <w:szCs w:val="28"/>
        </w:rPr>
        <w:t>4. Оценка эффективности подпрограммы осуществляется в соответствии с пунктом 6 раздела 5 Порядка принятия решений о разработке, формировании, реализации и оценке эффективности муниципальных программ Пермского муниципального района, утвержденного Постановлением администрации Пермского муниципального района от 29.09.2015 № 1317.</w:t>
      </w:r>
    </w:p>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right"/>
        <w:outlineLvl w:val="0"/>
        <w:rPr>
          <w:rFonts w:ascii="Times New Roman" w:eastAsiaTheme="minorHAnsi" w:hAnsi="Times New Roman"/>
          <w:sz w:val="28"/>
          <w:szCs w:val="28"/>
        </w:rPr>
      </w:pPr>
      <w:r w:rsidRPr="0007442A">
        <w:rPr>
          <w:rFonts w:ascii="Times New Roman" w:eastAsiaTheme="minorHAnsi" w:hAnsi="Times New Roman"/>
          <w:sz w:val="28"/>
          <w:szCs w:val="28"/>
        </w:rPr>
        <w:t>Приложение 1</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к муниципальной подпрограмме</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«Поддержка малого и среднего</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предпринимательства в Пермском</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муниципальном районе на 2016-2020 годы»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bookmarkStart w:id="28" w:name="Par389"/>
      <w:bookmarkEnd w:id="28"/>
      <w:r w:rsidRPr="0007442A">
        <w:rPr>
          <w:rFonts w:ascii="Times New Roman" w:eastAsiaTheme="minorHAnsi" w:hAnsi="Times New Roman"/>
          <w:sz w:val="28"/>
          <w:szCs w:val="28"/>
        </w:rPr>
        <w:t>Таблица - Выполнение плана финансирования муниципальной</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подпрограммы «Поддержка малого и среднего</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предпринимательства в Пермском муниципальном районе</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на 2014-2016 годы» муниципальной программы «Экономическое</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развитие Пермского муниципального района на 2014-2016 годы»</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в разрезе мероприятий за 2014 год, тыс. руб.</w:t>
      </w:r>
    </w:p>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353"/>
        <w:gridCol w:w="1449"/>
        <w:gridCol w:w="1449"/>
        <w:gridCol w:w="1794"/>
      </w:tblGrid>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Наименование мероприятий</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План</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Факт</w:t>
            </w: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 выполнения плана</w:t>
            </w:r>
          </w:p>
        </w:tc>
      </w:tr>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Подпрограмма «Поддержка малого и среднего предпринимательства в Пермском муниципальном районе на 2014-2016 годы», всего:</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20151,4</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14162</w:t>
            </w: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70,3</w:t>
            </w:r>
          </w:p>
        </w:tc>
      </w:tr>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в том числе разрезе мероприятий:</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p>
        </w:tc>
      </w:tr>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1. Анализ и прогноз развития малого и среднего предпринимательства</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w:t>
            </w: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lastRenderedPageBreak/>
              <w:t>2. Информационная поддержка субъектов малого и среднего предпринимательства</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w:t>
            </w: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3. Пропаганда и популяризация предпринимательской деятельности</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549,2</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549,2</w:t>
            </w: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r>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4. Консультационная поддержка субъектов малого и среднего предпринимательства</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550</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550</w:t>
            </w: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r>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5. Финансовая поддержка субъектов малого и среднего предпринимательства</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18966,2</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12976,9</w:t>
            </w: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68,4</w:t>
            </w:r>
          </w:p>
        </w:tc>
      </w:tr>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6. Совершенствование системы муниципальных закупок товаров, работ, услуг для обеспечения муниципальных нужд района</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0</w:t>
            </w: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8C72E0" w:rsidRPr="0007442A" w:rsidTr="008C72E0">
        <w:tc>
          <w:tcPr>
            <w:tcW w:w="287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7. Создание условий для привлечения инвестиций в экономику района субъектами малого и среднего предпринимательства</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86</w:t>
            </w:r>
          </w:p>
        </w:tc>
        <w:tc>
          <w:tcPr>
            <w:tcW w:w="6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85,9</w:t>
            </w:r>
          </w:p>
        </w:tc>
        <w:tc>
          <w:tcPr>
            <w:tcW w:w="81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99,9</w:t>
            </w:r>
          </w:p>
        </w:tc>
      </w:tr>
    </w:tbl>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right"/>
        <w:outlineLvl w:val="0"/>
        <w:rPr>
          <w:rFonts w:ascii="Times New Roman" w:eastAsiaTheme="minorHAnsi" w:hAnsi="Times New Roman"/>
          <w:sz w:val="28"/>
          <w:szCs w:val="28"/>
        </w:rPr>
      </w:pPr>
      <w:r w:rsidRPr="0007442A">
        <w:rPr>
          <w:rFonts w:ascii="Times New Roman" w:eastAsiaTheme="minorHAnsi" w:hAnsi="Times New Roman"/>
          <w:sz w:val="28"/>
          <w:szCs w:val="28"/>
        </w:rPr>
        <w:t>Приложение 2</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к муниципальной подпрограмме</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«Поддержка малого и среднего</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предпринимательства в Пермском</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sz w:val="28"/>
          <w:szCs w:val="28"/>
        </w:rPr>
      </w:pPr>
      <w:r w:rsidRPr="0007442A">
        <w:rPr>
          <w:rFonts w:ascii="Times New Roman" w:eastAsiaTheme="minorHAnsi" w:hAnsi="Times New Roman"/>
          <w:sz w:val="28"/>
          <w:szCs w:val="28"/>
        </w:rPr>
        <w:t>муниципальном районе на 2016-2020 годы»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bookmarkStart w:id="29" w:name="Par447"/>
      <w:bookmarkEnd w:id="29"/>
      <w:r w:rsidRPr="0007442A">
        <w:rPr>
          <w:rFonts w:ascii="Times New Roman" w:eastAsiaTheme="minorHAnsi" w:hAnsi="Times New Roman"/>
          <w:sz w:val="28"/>
          <w:szCs w:val="28"/>
        </w:rPr>
        <w:t>Таблица - Показатели результативности муниципальной</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подпрограммы «Поддержка малого и среднего</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предпринимательства в Пермском муниципальном районе</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на 2014-2016 годы» муниципальной программы «Экономическое</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развитие Пермского муниципального района на 2014-2016 годы»</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sz w:val="28"/>
          <w:szCs w:val="28"/>
        </w:rPr>
      </w:pPr>
      <w:r w:rsidRPr="0007442A">
        <w:rPr>
          <w:rFonts w:ascii="Times New Roman" w:eastAsiaTheme="minorHAnsi" w:hAnsi="Times New Roman"/>
          <w:sz w:val="28"/>
          <w:szCs w:val="28"/>
        </w:rPr>
        <w:t>за 2014 год</w:t>
      </w:r>
    </w:p>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963"/>
        <w:gridCol w:w="2988"/>
        <w:gridCol w:w="1705"/>
        <w:gridCol w:w="1500"/>
        <w:gridCol w:w="1889"/>
      </w:tblGrid>
      <w:tr w:rsidR="008C72E0" w:rsidRPr="0007442A" w:rsidTr="008C72E0">
        <w:tc>
          <w:tcPr>
            <w:tcW w:w="134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Наименование мероприятий</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Наименование показателя</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План</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Факт</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 выполнения плана</w:t>
            </w:r>
          </w:p>
        </w:tc>
      </w:tr>
      <w:tr w:rsidR="008C72E0" w:rsidRPr="0007442A" w:rsidTr="008C72E0">
        <w:tc>
          <w:tcPr>
            <w:tcW w:w="134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w:t>
            </w:r>
          </w:p>
        </w:tc>
      </w:tr>
      <w:tr w:rsidR="008C72E0" w:rsidRPr="0007442A" w:rsidTr="008C72E0">
        <w:tc>
          <w:tcPr>
            <w:tcW w:w="1341" w:type="pct"/>
            <w:vMerge w:val="restar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 xml:space="preserve">Подпрограмма «Поддержка малого и среднего предпринимательства в Пермском </w:t>
            </w:r>
            <w:r w:rsidRPr="0007442A">
              <w:rPr>
                <w:rFonts w:ascii="Times New Roman" w:eastAsiaTheme="minorHAnsi" w:hAnsi="Times New Roman"/>
                <w:sz w:val="28"/>
                <w:szCs w:val="28"/>
              </w:rPr>
              <w:lastRenderedPageBreak/>
              <w:t>муниципальном районе на 2014-2016 годы»</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lastRenderedPageBreak/>
              <w:t>Число субъектов малого предпринимательства, ед.</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500</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808</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161,6</w:t>
            </w:r>
          </w:p>
        </w:tc>
      </w:tr>
      <w:tr w:rsidR="008C72E0" w:rsidRPr="0007442A" w:rsidTr="008C72E0">
        <w:tc>
          <w:tcPr>
            <w:tcW w:w="134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 xml:space="preserve">Создание новых рабочих мест в </w:t>
            </w:r>
            <w:r w:rsidRPr="0007442A">
              <w:rPr>
                <w:rFonts w:ascii="Times New Roman" w:eastAsiaTheme="minorHAnsi" w:hAnsi="Times New Roman"/>
                <w:sz w:val="28"/>
                <w:szCs w:val="28"/>
              </w:rPr>
              <w:lastRenderedPageBreak/>
              <w:t>субъектах малого и среднего предпринимательства, ед.</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lastRenderedPageBreak/>
              <w:t>100</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231</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231,0</w:t>
            </w:r>
          </w:p>
        </w:tc>
      </w:tr>
      <w:tr w:rsidR="008C72E0" w:rsidRPr="0007442A" w:rsidTr="008C72E0">
        <w:tc>
          <w:tcPr>
            <w:tcW w:w="134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Число получателей финансовой поддержки за счет средств Подпрограммы, ед.</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63</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63</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r>
      <w:tr w:rsidR="008C72E0" w:rsidRPr="0007442A" w:rsidTr="008C72E0">
        <w:tc>
          <w:tcPr>
            <w:tcW w:w="134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Инвестиции в основной капитал, млн. руб.</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20,0</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44,4</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222,0</w:t>
            </w:r>
          </w:p>
        </w:tc>
      </w:tr>
      <w:tr w:rsidR="008C72E0" w:rsidRPr="0007442A" w:rsidTr="008C72E0">
        <w:tc>
          <w:tcPr>
            <w:tcW w:w="134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Доля закупок у субъектов малого предпринимательства в совокупном годовом объеме закупок товаров, работ, услуг для муниципальных нужд, %</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30,3</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168,3</w:t>
            </w:r>
          </w:p>
        </w:tc>
      </w:tr>
      <w:tr w:rsidR="008C72E0" w:rsidRPr="0007442A" w:rsidTr="008C72E0">
        <w:tc>
          <w:tcPr>
            <w:tcW w:w="1341" w:type="pct"/>
            <w:vMerge w:val="restar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1. Анализ и прогноз развития малого и среднего предпринимательства</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Проведение экономического анализа</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Не менее 1 в полугодие</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Проведено 2 раза в год</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8C72E0" w:rsidRPr="0007442A" w:rsidTr="008C72E0">
        <w:tc>
          <w:tcPr>
            <w:tcW w:w="134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Проведение работ по корректировке прогнозных показателей</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Не реже 1 раза в год</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Проведено 3 раза в год</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8C72E0" w:rsidRPr="0007442A" w:rsidTr="008C72E0">
        <w:tc>
          <w:tcPr>
            <w:tcW w:w="134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2. Информационная поддержка субъектов малого и среднего предпринимательства</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Количество представителей субъектов малого и среднего предпринимательства, которые приняли участие в семинарах, конференциях, круглых столах, ед.</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183</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183,0</w:t>
            </w:r>
          </w:p>
        </w:tc>
      </w:tr>
      <w:tr w:rsidR="008C72E0" w:rsidRPr="0007442A" w:rsidTr="008C72E0">
        <w:tc>
          <w:tcPr>
            <w:tcW w:w="1341" w:type="pct"/>
            <w:vMerge w:val="restar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3. Пропаганда и популяризация предпринимательской деятельности</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Количество субъектов малого и среднего предпринимательства, которые приняли участие в конкурсе, ед.</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50</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58</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116,0</w:t>
            </w:r>
          </w:p>
        </w:tc>
      </w:tr>
      <w:tr w:rsidR="008C72E0" w:rsidRPr="0007442A" w:rsidTr="008C72E0">
        <w:tc>
          <w:tcPr>
            <w:tcW w:w="134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Количество субъектов малого и среднего предпринимательства, которым предоставлены субсидии на возмещение части затрат на участие в выставках, ярмарках, ед.</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r>
      <w:tr w:rsidR="008C72E0" w:rsidRPr="0007442A" w:rsidTr="008C72E0">
        <w:tc>
          <w:tcPr>
            <w:tcW w:w="134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4. Консультационная поддержка субъектов малого и среднего предпринимательства</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Количество представителей субъектов малого и среднего предпринимательства, которым даны консультации, ед.</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400</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488</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122,0</w:t>
            </w:r>
          </w:p>
        </w:tc>
      </w:tr>
      <w:tr w:rsidR="008C72E0" w:rsidRPr="0007442A" w:rsidTr="008C72E0">
        <w:tc>
          <w:tcPr>
            <w:tcW w:w="1341" w:type="pct"/>
            <w:vMerge w:val="restar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5. Финансовая поддержка субъектов малого и среднего предпринимательства</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Количество субъектов малого и среднего предпринимательства, которым предоставлены субсидии, ед.</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8</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r>
      <w:tr w:rsidR="008C72E0" w:rsidRPr="0007442A" w:rsidTr="008C72E0">
        <w:tc>
          <w:tcPr>
            <w:tcW w:w="134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Количество субъектов малого и среднего предпринимательства, которым предоставлены микрозаймы, ед.</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50</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50</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100,0</w:t>
            </w:r>
          </w:p>
        </w:tc>
      </w:tr>
      <w:tr w:rsidR="008C72E0" w:rsidRPr="0007442A" w:rsidTr="008C72E0">
        <w:tc>
          <w:tcPr>
            <w:tcW w:w="134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6. Совершенствование системы муниципальных закупок товаров, работ, услуг для обеспечения муниципальных нужд района</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Доля закупок товаров, работ, услуг у субъектов малого предпринимательства в общем количестве проведенных закупок, %</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40</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54,3</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135,8</w:t>
            </w:r>
          </w:p>
        </w:tc>
      </w:tr>
      <w:tr w:rsidR="008C72E0" w:rsidRPr="0007442A" w:rsidTr="008C72E0">
        <w:tc>
          <w:tcPr>
            <w:tcW w:w="1341" w:type="pct"/>
            <w:vMerge w:val="restar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 xml:space="preserve">7. Создание условий для привлечения инвестиций в экономику района </w:t>
            </w:r>
            <w:r w:rsidRPr="0007442A">
              <w:rPr>
                <w:rFonts w:ascii="Times New Roman" w:eastAsiaTheme="minorHAnsi" w:hAnsi="Times New Roman"/>
                <w:sz w:val="28"/>
                <w:szCs w:val="28"/>
              </w:rPr>
              <w:lastRenderedPageBreak/>
              <w:t>субъектами малого и среднего предпринимательства</w:t>
            </w: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lastRenderedPageBreak/>
              <w:t>Участие в региональных и российских форумах, выставках, ярмарках</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Не реже 1 раза в год</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1 раз в год</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r w:rsidR="008C72E0" w:rsidRPr="0007442A" w:rsidTr="008C72E0">
        <w:tc>
          <w:tcPr>
            <w:tcW w:w="134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tc>
        <w:tc>
          <w:tcPr>
            <w:tcW w:w="135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sz w:val="28"/>
                <w:szCs w:val="28"/>
              </w:rPr>
            </w:pPr>
            <w:r w:rsidRPr="0007442A">
              <w:rPr>
                <w:rFonts w:ascii="Times New Roman" w:eastAsiaTheme="minorHAnsi" w:hAnsi="Times New Roman"/>
                <w:sz w:val="28"/>
                <w:szCs w:val="28"/>
              </w:rPr>
              <w:t>Размещение информации для обеспечения наглядного представления об инвестиционных возможностях района</w:t>
            </w:r>
          </w:p>
        </w:tc>
        <w:tc>
          <w:tcPr>
            <w:tcW w:w="772"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Ежемесячно</w:t>
            </w:r>
          </w:p>
        </w:tc>
        <w:tc>
          <w:tcPr>
            <w:tcW w:w="67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Ежемесячно</w:t>
            </w:r>
          </w:p>
        </w:tc>
        <w:tc>
          <w:tcPr>
            <w:tcW w:w="8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sz w:val="28"/>
                <w:szCs w:val="28"/>
              </w:rPr>
            </w:pPr>
            <w:r w:rsidRPr="0007442A">
              <w:rPr>
                <w:rFonts w:ascii="Times New Roman" w:eastAsiaTheme="minorHAnsi" w:hAnsi="Times New Roman"/>
                <w:sz w:val="28"/>
                <w:szCs w:val="28"/>
              </w:rPr>
              <w:t>-</w:t>
            </w:r>
          </w:p>
        </w:tc>
      </w:tr>
    </w:tbl>
    <w:p w:rsidR="008C72E0" w:rsidRPr="0007442A" w:rsidRDefault="008C72E0" w:rsidP="008C72E0">
      <w:pPr>
        <w:autoSpaceDE w:val="0"/>
        <w:autoSpaceDN w:val="0"/>
        <w:adjustRightInd w:val="0"/>
        <w:spacing w:after="0" w:line="240" w:lineRule="auto"/>
        <w:jc w:val="both"/>
        <w:rPr>
          <w:rFonts w:ascii="Times New Roman" w:eastAsiaTheme="minorHAnsi" w:hAnsi="Times New Roman"/>
          <w:sz w:val="28"/>
          <w:szCs w:val="28"/>
        </w:rPr>
      </w:pPr>
    </w:p>
    <w:p w:rsidR="008C72E0" w:rsidRPr="0007442A" w:rsidRDefault="008C72E0" w:rsidP="008C72E0">
      <w:pPr>
        <w:autoSpaceDE w:val="0"/>
        <w:autoSpaceDN w:val="0"/>
        <w:adjustRightInd w:val="0"/>
        <w:spacing w:after="0" w:line="240" w:lineRule="auto"/>
        <w:ind w:right="-1" w:firstLine="709"/>
        <w:rPr>
          <w:rFonts w:ascii="Times New Roman" w:eastAsia="Times New Roman" w:hAnsi="Times New Roman"/>
          <w:b/>
          <w:bCs/>
          <w:sz w:val="28"/>
          <w:szCs w:val="28"/>
          <w:lang w:eastAsia="ru-RU"/>
        </w:rPr>
      </w:pPr>
    </w:p>
    <w:p w:rsidR="008C72E0" w:rsidRPr="0007442A" w:rsidRDefault="008C72E0" w:rsidP="008C72E0">
      <w:pPr>
        <w:autoSpaceDE w:val="0"/>
        <w:autoSpaceDN w:val="0"/>
        <w:adjustRightInd w:val="0"/>
        <w:spacing w:after="0" w:line="240" w:lineRule="auto"/>
        <w:ind w:right="-1" w:firstLine="709"/>
        <w:rPr>
          <w:rFonts w:ascii="Times New Roman" w:eastAsia="Times New Roman" w:hAnsi="Times New Roman"/>
          <w:bCs/>
          <w:sz w:val="28"/>
          <w:szCs w:val="28"/>
          <w:lang w:eastAsia="ru-RU"/>
        </w:rPr>
      </w:pPr>
    </w:p>
    <w:p w:rsidR="008C72E0" w:rsidRPr="0007442A" w:rsidRDefault="008C72E0" w:rsidP="008C72E0">
      <w:pPr>
        <w:rPr>
          <w:rFonts w:ascii="Times New Roman" w:hAnsi="Times New Roman"/>
        </w:rPr>
      </w:pPr>
    </w:p>
    <w:p w:rsidR="008C72E0" w:rsidRPr="0007442A" w:rsidRDefault="008C72E0" w:rsidP="008C72E0">
      <w:pPr>
        <w:rPr>
          <w:rFonts w:ascii="Times New Roman" w:hAnsi="Times New Roman"/>
        </w:rPr>
      </w:pPr>
    </w:p>
    <w:p w:rsidR="008C72E0" w:rsidRPr="0007442A" w:rsidRDefault="008C72E0" w:rsidP="008C72E0">
      <w:pPr>
        <w:rPr>
          <w:rFonts w:ascii="Times New Roman" w:hAnsi="Times New Roman"/>
        </w:rPr>
      </w:pPr>
    </w:p>
    <w:p w:rsidR="008C72E0" w:rsidRPr="0007442A" w:rsidRDefault="008C72E0" w:rsidP="008C72E0">
      <w:pPr>
        <w:rPr>
          <w:rFonts w:ascii="Times New Roman" w:hAnsi="Times New Roman"/>
        </w:rPr>
      </w:pPr>
    </w:p>
    <w:p w:rsidR="008C72E0" w:rsidRPr="0007442A" w:rsidRDefault="008C72E0" w:rsidP="008C72E0">
      <w:pPr>
        <w:rPr>
          <w:rFonts w:ascii="Times New Roman" w:hAnsi="Times New Roman"/>
        </w:rPr>
      </w:pPr>
    </w:p>
    <w:p w:rsidR="008C72E0" w:rsidRPr="0007442A" w:rsidRDefault="008C72E0" w:rsidP="008C72E0">
      <w:pPr>
        <w:rPr>
          <w:rFonts w:ascii="Times New Roman" w:hAnsi="Times New Roman"/>
        </w:rPr>
      </w:pPr>
    </w:p>
    <w:p w:rsidR="008C72E0" w:rsidRPr="0007442A" w:rsidRDefault="008C72E0" w:rsidP="008C72E0">
      <w:pPr>
        <w:spacing w:after="0" w:line="240" w:lineRule="auto"/>
        <w:ind w:left="5387"/>
        <w:jc w:val="right"/>
        <w:rPr>
          <w:rFonts w:ascii="Times New Roman" w:hAnsi="Times New Roman"/>
          <w:sz w:val="28"/>
          <w:szCs w:val="28"/>
        </w:rPr>
      </w:pPr>
      <w:r w:rsidRPr="0007442A">
        <w:rPr>
          <w:rFonts w:ascii="Times New Roman" w:hAnsi="Times New Roman"/>
          <w:sz w:val="28"/>
          <w:szCs w:val="28"/>
        </w:rPr>
        <w:t>Приложение 10</w:t>
      </w:r>
    </w:p>
    <w:p w:rsidR="008C72E0" w:rsidRPr="0007442A" w:rsidRDefault="008C72E0" w:rsidP="008C72E0">
      <w:pPr>
        <w:spacing w:after="0" w:line="240" w:lineRule="auto"/>
        <w:ind w:left="5387"/>
        <w:jc w:val="right"/>
        <w:rPr>
          <w:rFonts w:ascii="Times New Roman" w:eastAsia="Times New Roman" w:hAnsi="Times New Roman"/>
          <w:b/>
          <w:bCs/>
          <w:sz w:val="28"/>
          <w:szCs w:val="28"/>
          <w:lang w:eastAsia="ru-RU"/>
        </w:rPr>
      </w:pPr>
      <w:r w:rsidRPr="0007442A">
        <w:rPr>
          <w:rFonts w:ascii="Times New Roman" w:eastAsia="Times New Roman" w:hAnsi="Times New Roman"/>
          <w:bCs/>
          <w:sz w:val="28"/>
          <w:szCs w:val="28"/>
          <w:lang w:eastAsia="ru-RU"/>
        </w:rPr>
        <w:t>к муниципальной программе «Экономическое развитие Пермского муниципального района на 2016-2020 годы»</w:t>
      </w:r>
    </w:p>
    <w:p w:rsidR="008C72E0" w:rsidRPr="0007442A" w:rsidRDefault="008C72E0" w:rsidP="008C72E0">
      <w:pPr>
        <w:autoSpaceDE w:val="0"/>
        <w:autoSpaceDN w:val="0"/>
        <w:adjustRightInd w:val="0"/>
        <w:spacing w:after="0" w:line="240" w:lineRule="auto"/>
        <w:ind w:firstLine="5220"/>
        <w:rPr>
          <w:rFonts w:ascii="Times New Roman" w:eastAsia="Times New Roman" w:hAnsi="Times New Roman"/>
          <w:bCs/>
          <w:sz w:val="28"/>
          <w:szCs w:val="28"/>
          <w:lang w:eastAsia="ru-RU"/>
        </w:rPr>
      </w:pPr>
    </w:p>
    <w:p w:rsidR="008C72E0" w:rsidRPr="0007442A" w:rsidRDefault="008C72E0" w:rsidP="008C72E0">
      <w:pPr>
        <w:autoSpaceDE w:val="0"/>
        <w:autoSpaceDN w:val="0"/>
        <w:adjustRightInd w:val="0"/>
        <w:spacing w:after="0" w:line="240" w:lineRule="auto"/>
        <w:jc w:val="center"/>
        <w:rPr>
          <w:rFonts w:ascii="Times New Roman" w:eastAsia="Times New Roman" w:hAnsi="Times New Roman"/>
          <w:b/>
          <w:bCs/>
          <w:sz w:val="28"/>
          <w:szCs w:val="28"/>
          <w:lang w:eastAsia="ru-RU"/>
        </w:rPr>
      </w:pPr>
      <w:r w:rsidRPr="0007442A">
        <w:rPr>
          <w:rFonts w:ascii="Times New Roman" w:eastAsia="Times New Roman" w:hAnsi="Times New Roman"/>
          <w:b/>
          <w:bCs/>
          <w:sz w:val="28"/>
          <w:szCs w:val="28"/>
          <w:lang w:eastAsia="ru-RU"/>
        </w:rPr>
        <w:t>ПАСПОРТ</w:t>
      </w:r>
    </w:p>
    <w:p w:rsidR="008C72E0" w:rsidRPr="0007442A" w:rsidRDefault="008C72E0" w:rsidP="008C72E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07442A">
        <w:rPr>
          <w:rFonts w:ascii="Times New Roman" w:eastAsia="Times New Roman" w:hAnsi="Times New Roman"/>
          <w:b/>
          <w:sz w:val="28"/>
          <w:szCs w:val="28"/>
          <w:lang w:eastAsia="ru-RU"/>
        </w:rPr>
        <w:t xml:space="preserve">Подпрограммы «Развитие туризма в Пермском муниципальном районе на 2016-2020 годы» </w:t>
      </w:r>
      <w:r w:rsidRPr="0007442A">
        <w:rPr>
          <w:rFonts w:ascii="Times New Roman" w:hAnsi="Times New Roman"/>
          <w:b/>
          <w:sz w:val="28"/>
          <w:szCs w:val="28"/>
          <w:lang w:eastAsia="ru-RU"/>
        </w:rPr>
        <w:t xml:space="preserve">муниципальной программы «Экономическое </w:t>
      </w:r>
    </w:p>
    <w:p w:rsidR="008C72E0" w:rsidRPr="0007442A" w:rsidRDefault="008C72E0" w:rsidP="008C72E0">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eastAsia="ru-RU"/>
        </w:rPr>
      </w:pPr>
      <w:r w:rsidRPr="0007442A">
        <w:rPr>
          <w:rFonts w:ascii="Times New Roman" w:hAnsi="Times New Roman"/>
          <w:b/>
          <w:sz w:val="28"/>
          <w:szCs w:val="28"/>
          <w:lang w:eastAsia="ru-RU"/>
        </w:rPr>
        <w:t>развитие Пермского муниципального района на 2016-2020 годы»</w:t>
      </w:r>
    </w:p>
    <w:p w:rsidR="008C72E0" w:rsidRPr="0007442A" w:rsidRDefault="008C72E0" w:rsidP="008C72E0">
      <w:pPr>
        <w:autoSpaceDE w:val="0"/>
        <w:autoSpaceDN w:val="0"/>
        <w:adjustRightInd w:val="0"/>
        <w:spacing w:after="0" w:line="240" w:lineRule="auto"/>
        <w:ind w:left="360"/>
        <w:jc w:val="center"/>
        <w:outlineLvl w:val="1"/>
        <w:rPr>
          <w:rFonts w:ascii="Times New Roman" w:eastAsia="Times New Roman" w:hAnsi="Times New Roman"/>
          <w:sz w:val="28"/>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2371"/>
        <w:gridCol w:w="2371"/>
        <w:gridCol w:w="5233"/>
        <w:gridCol w:w="590"/>
      </w:tblGrid>
      <w:tr w:rsidR="00CE6F4C" w:rsidRPr="0007442A" w:rsidTr="0007442A">
        <w:tc>
          <w:tcPr>
            <w:tcW w:w="219"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1.</w:t>
            </w:r>
          </w:p>
        </w:tc>
        <w:tc>
          <w:tcPr>
            <w:tcW w:w="1073"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Наименование подпрограммы муниципальной программы</w:t>
            </w:r>
          </w:p>
        </w:tc>
        <w:tc>
          <w:tcPr>
            <w:tcW w:w="3441" w:type="pct"/>
            <w:gridSpan w:val="2"/>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ind w:firstLine="12"/>
              <w:jc w:val="both"/>
              <w:rPr>
                <w:rFonts w:ascii="Times New Roman" w:hAnsi="Times New Roman"/>
                <w:sz w:val="28"/>
                <w:szCs w:val="28"/>
              </w:rPr>
            </w:pPr>
            <w:r w:rsidRPr="0007442A">
              <w:rPr>
                <w:rFonts w:ascii="Times New Roman" w:hAnsi="Times New Roman"/>
                <w:sz w:val="28"/>
                <w:szCs w:val="28"/>
              </w:rPr>
              <w:t>Развитие туризма в Пермском муниципальном районе на 2016-2020 годы</w:t>
            </w:r>
          </w:p>
        </w:tc>
        <w:tc>
          <w:tcPr>
            <w:tcW w:w="267" w:type="pct"/>
            <w:tcBorders>
              <w:top w:val="nil"/>
              <w:left w:val="single" w:sz="4" w:space="0" w:color="auto"/>
              <w:bottom w:val="nil"/>
              <w:right w:val="nil"/>
            </w:tcBorders>
          </w:tcPr>
          <w:p w:rsidR="00CE6F4C" w:rsidRPr="0007442A" w:rsidRDefault="00CE6F4C" w:rsidP="00880D98">
            <w:pPr>
              <w:spacing w:line="360" w:lineRule="exact"/>
              <w:ind w:firstLine="12"/>
              <w:jc w:val="both"/>
              <w:rPr>
                <w:rFonts w:ascii="Times New Roman" w:hAnsi="Times New Roman"/>
                <w:sz w:val="28"/>
                <w:szCs w:val="28"/>
              </w:rPr>
            </w:pPr>
          </w:p>
        </w:tc>
      </w:tr>
      <w:tr w:rsidR="00CE6F4C" w:rsidRPr="0007442A" w:rsidTr="0007442A">
        <w:trPr>
          <w:trHeight w:val="625"/>
        </w:trPr>
        <w:tc>
          <w:tcPr>
            <w:tcW w:w="219"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2.</w:t>
            </w:r>
          </w:p>
        </w:tc>
        <w:tc>
          <w:tcPr>
            <w:tcW w:w="1073"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Цели подпрограммы</w:t>
            </w:r>
          </w:p>
        </w:tc>
        <w:tc>
          <w:tcPr>
            <w:tcW w:w="3441" w:type="pct"/>
            <w:gridSpan w:val="2"/>
            <w:tcBorders>
              <w:top w:val="single" w:sz="4" w:space="0" w:color="auto"/>
              <w:left w:val="single" w:sz="4" w:space="0" w:color="auto"/>
              <w:bottom w:val="single" w:sz="4" w:space="0" w:color="auto"/>
              <w:right w:val="single" w:sz="4" w:space="0" w:color="auto"/>
            </w:tcBorders>
          </w:tcPr>
          <w:p w:rsidR="00CE6F4C" w:rsidRPr="0007442A" w:rsidRDefault="00CE6F4C" w:rsidP="00880D98">
            <w:pPr>
              <w:spacing w:line="360" w:lineRule="exact"/>
              <w:ind w:firstLine="12"/>
              <w:rPr>
                <w:rFonts w:ascii="Times New Roman" w:hAnsi="Times New Roman"/>
                <w:bCs/>
                <w:sz w:val="28"/>
                <w:szCs w:val="28"/>
              </w:rPr>
            </w:pPr>
            <w:r w:rsidRPr="0007442A">
              <w:rPr>
                <w:rFonts w:ascii="Times New Roman" w:hAnsi="Times New Roman"/>
                <w:bCs/>
                <w:sz w:val="28"/>
                <w:szCs w:val="28"/>
              </w:rPr>
              <w:t>Развитие туристско-рекреационного комплекса</w:t>
            </w:r>
          </w:p>
          <w:p w:rsidR="00CE6F4C" w:rsidRPr="0007442A" w:rsidRDefault="00CE6F4C" w:rsidP="00880D98">
            <w:pPr>
              <w:spacing w:line="360" w:lineRule="exact"/>
              <w:ind w:firstLine="252"/>
              <w:rPr>
                <w:rFonts w:ascii="Times New Roman" w:hAnsi="Times New Roman"/>
                <w:sz w:val="28"/>
                <w:szCs w:val="28"/>
              </w:rPr>
            </w:pPr>
          </w:p>
        </w:tc>
        <w:tc>
          <w:tcPr>
            <w:tcW w:w="267" w:type="pct"/>
            <w:tcBorders>
              <w:top w:val="nil"/>
              <w:left w:val="single" w:sz="4" w:space="0" w:color="auto"/>
              <w:bottom w:val="nil"/>
              <w:right w:val="nil"/>
            </w:tcBorders>
          </w:tcPr>
          <w:p w:rsidR="00CE6F4C" w:rsidRPr="0007442A" w:rsidRDefault="00CE6F4C" w:rsidP="00880D98">
            <w:pPr>
              <w:spacing w:line="360" w:lineRule="exact"/>
              <w:ind w:firstLine="12"/>
              <w:rPr>
                <w:rFonts w:ascii="Times New Roman" w:hAnsi="Times New Roman"/>
                <w:bCs/>
                <w:sz w:val="28"/>
                <w:szCs w:val="28"/>
              </w:rPr>
            </w:pPr>
          </w:p>
        </w:tc>
      </w:tr>
      <w:tr w:rsidR="00CE6F4C" w:rsidRPr="0007442A" w:rsidTr="0007442A">
        <w:trPr>
          <w:trHeight w:val="2320"/>
        </w:trPr>
        <w:tc>
          <w:tcPr>
            <w:tcW w:w="219"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lastRenderedPageBreak/>
              <w:t>3.</w:t>
            </w:r>
          </w:p>
        </w:tc>
        <w:tc>
          <w:tcPr>
            <w:tcW w:w="1073"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Задачи подпрограммы</w:t>
            </w:r>
          </w:p>
        </w:tc>
        <w:tc>
          <w:tcPr>
            <w:tcW w:w="3441" w:type="pct"/>
            <w:gridSpan w:val="2"/>
            <w:tcBorders>
              <w:top w:val="single" w:sz="4" w:space="0" w:color="auto"/>
              <w:left w:val="single" w:sz="4" w:space="0" w:color="auto"/>
              <w:bottom w:val="single" w:sz="4" w:space="0" w:color="auto"/>
              <w:right w:val="single" w:sz="4" w:space="0" w:color="auto"/>
            </w:tcBorders>
            <w:hideMark/>
          </w:tcPr>
          <w:p w:rsidR="00CE6F4C" w:rsidRPr="0007442A" w:rsidRDefault="00CE6F4C" w:rsidP="00CE6F4C">
            <w:pPr>
              <w:numPr>
                <w:ilvl w:val="0"/>
                <w:numId w:val="25"/>
              </w:numPr>
              <w:tabs>
                <w:tab w:val="left" w:pos="297"/>
              </w:tabs>
              <w:autoSpaceDE w:val="0"/>
              <w:autoSpaceDN w:val="0"/>
              <w:adjustRightInd w:val="0"/>
              <w:spacing w:after="0" w:line="360" w:lineRule="exact"/>
              <w:ind w:left="7" w:firstLine="0"/>
              <w:jc w:val="both"/>
              <w:rPr>
                <w:rFonts w:ascii="Times New Roman" w:hAnsi="Times New Roman"/>
                <w:sz w:val="28"/>
                <w:szCs w:val="28"/>
              </w:rPr>
            </w:pPr>
            <w:r w:rsidRPr="0007442A">
              <w:rPr>
                <w:rFonts w:ascii="Times New Roman" w:hAnsi="Times New Roman"/>
                <w:sz w:val="28"/>
                <w:szCs w:val="28"/>
              </w:rPr>
              <w:t>Создание новых туристских услуг;</w:t>
            </w:r>
          </w:p>
          <w:p w:rsidR="00CE6F4C" w:rsidRPr="0007442A" w:rsidRDefault="00CE6F4C" w:rsidP="00CE6F4C">
            <w:pPr>
              <w:numPr>
                <w:ilvl w:val="0"/>
                <w:numId w:val="25"/>
              </w:numPr>
              <w:tabs>
                <w:tab w:val="left" w:pos="290"/>
              </w:tabs>
              <w:autoSpaceDE w:val="0"/>
              <w:autoSpaceDN w:val="0"/>
              <w:adjustRightInd w:val="0"/>
              <w:spacing w:after="0" w:line="360" w:lineRule="exact"/>
              <w:ind w:left="0" w:firstLine="7"/>
              <w:jc w:val="both"/>
              <w:rPr>
                <w:rFonts w:ascii="Times New Roman" w:hAnsi="Times New Roman"/>
                <w:sz w:val="28"/>
                <w:szCs w:val="28"/>
              </w:rPr>
            </w:pPr>
            <w:r w:rsidRPr="0007442A">
              <w:rPr>
                <w:rFonts w:ascii="Times New Roman" w:hAnsi="Times New Roman"/>
                <w:sz w:val="28"/>
                <w:szCs w:val="28"/>
              </w:rPr>
              <w:t>Модернизация инфраструктуры туризма;</w:t>
            </w:r>
          </w:p>
          <w:p w:rsidR="00CE6F4C" w:rsidRPr="0007442A" w:rsidRDefault="00CE6F4C" w:rsidP="00CE6F4C">
            <w:pPr>
              <w:numPr>
                <w:ilvl w:val="0"/>
                <w:numId w:val="25"/>
              </w:numPr>
              <w:autoSpaceDE w:val="0"/>
              <w:autoSpaceDN w:val="0"/>
              <w:adjustRightInd w:val="0"/>
              <w:spacing w:after="0" w:line="360" w:lineRule="exact"/>
              <w:ind w:left="12"/>
              <w:jc w:val="both"/>
              <w:rPr>
                <w:rFonts w:ascii="Times New Roman" w:hAnsi="Times New Roman"/>
                <w:sz w:val="28"/>
                <w:szCs w:val="28"/>
              </w:rPr>
            </w:pPr>
            <w:r w:rsidRPr="0007442A">
              <w:rPr>
                <w:rFonts w:ascii="Times New Roman" w:hAnsi="Times New Roman"/>
                <w:sz w:val="28"/>
                <w:szCs w:val="28"/>
              </w:rPr>
              <w:t>3. Повышение степени использования туристского потенциала;</w:t>
            </w:r>
            <w:r w:rsidRPr="0007442A">
              <w:rPr>
                <w:rFonts w:ascii="Times New Roman" w:hAnsi="Times New Roman"/>
                <w:sz w:val="28"/>
                <w:szCs w:val="28"/>
              </w:rPr>
              <w:br/>
              <w:t>4.</w:t>
            </w:r>
            <w:r w:rsidRPr="0007442A">
              <w:rPr>
                <w:rFonts w:ascii="Times New Roman" w:hAnsi="Times New Roman"/>
                <w:sz w:val="28"/>
                <w:szCs w:val="28"/>
                <w:lang w:val="en-US"/>
              </w:rPr>
              <w:t> </w:t>
            </w:r>
            <w:r w:rsidRPr="0007442A">
              <w:rPr>
                <w:rFonts w:ascii="Times New Roman" w:hAnsi="Times New Roman"/>
                <w:sz w:val="28"/>
                <w:szCs w:val="28"/>
              </w:rPr>
              <w:t>Информационное обеспечение субъектов туризма;</w:t>
            </w:r>
            <w:r w:rsidRPr="0007442A">
              <w:rPr>
                <w:rFonts w:ascii="Times New Roman" w:hAnsi="Times New Roman"/>
                <w:sz w:val="28"/>
                <w:szCs w:val="28"/>
              </w:rPr>
              <w:br/>
              <w:t>5. Привлечение частных инвестиций в инфраструктуру туризма;</w:t>
            </w:r>
          </w:p>
          <w:p w:rsidR="00CE6F4C" w:rsidRPr="0007442A" w:rsidRDefault="00CE6F4C" w:rsidP="00880D98">
            <w:pPr>
              <w:spacing w:line="360" w:lineRule="exact"/>
              <w:ind w:left="66" w:hanging="54"/>
              <w:rPr>
                <w:rFonts w:ascii="Times New Roman" w:hAnsi="Times New Roman"/>
                <w:sz w:val="28"/>
                <w:szCs w:val="28"/>
              </w:rPr>
            </w:pPr>
            <w:r w:rsidRPr="0007442A">
              <w:rPr>
                <w:rFonts w:ascii="Times New Roman" w:hAnsi="Times New Roman"/>
                <w:sz w:val="28"/>
                <w:szCs w:val="28"/>
              </w:rPr>
              <w:t xml:space="preserve">6. Продвижение туристского продукта на рынке. </w:t>
            </w:r>
          </w:p>
        </w:tc>
        <w:tc>
          <w:tcPr>
            <w:tcW w:w="267" w:type="pct"/>
            <w:tcBorders>
              <w:top w:val="nil"/>
              <w:left w:val="single" w:sz="4" w:space="0" w:color="auto"/>
              <w:bottom w:val="nil"/>
              <w:right w:val="nil"/>
            </w:tcBorders>
          </w:tcPr>
          <w:p w:rsidR="00CE6F4C" w:rsidRPr="0007442A" w:rsidRDefault="00CE6F4C" w:rsidP="00880D98">
            <w:pPr>
              <w:autoSpaceDE w:val="0"/>
              <w:autoSpaceDN w:val="0"/>
              <w:adjustRightInd w:val="0"/>
              <w:spacing w:line="360" w:lineRule="exact"/>
              <w:ind w:left="372"/>
              <w:jc w:val="both"/>
              <w:rPr>
                <w:rFonts w:ascii="Times New Roman" w:hAnsi="Times New Roman"/>
                <w:sz w:val="28"/>
                <w:szCs w:val="28"/>
              </w:rPr>
            </w:pPr>
          </w:p>
        </w:tc>
      </w:tr>
      <w:tr w:rsidR="00CE6F4C" w:rsidRPr="0007442A" w:rsidTr="0007442A">
        <w:tc>
          <w:tcPr>
            <w:tcW w:w="219"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4.</w:t>
            </w:r>
          </w:p>
        </w:tc>
        <w:tc>
          <w:tcPr>
            <w:tcW w:w="1073"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Сроки и этапы реализации подпрограммы</w:t>
            </w:r>
          </w:p>
        </w:tc>
        <w:tc>
          <w:tcPr>
            <w:tcW w:w="3441" w:type="pct"/>
            <w:gridSpan w:val="2"/>
            <w:tcBorders>
              <w:top w:val="single" w:sz="4" w:space="0" w:color="auto"/>
              <w:left w:val="single" w:sz="4" w:space="0" w:color="auto"/>
              <w:bottom w:val="single" w:sz="4" w:space="0" w:color="auto"/>
              <w:right w:val="single" w:sz="4" w:space="0" w:color="auto"/>
            </w:tcBorders>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2016–2020 годы, без разбивки на этапы</w:t>
            </w:r>
          </w:p>
          <w:p w:rsidR="00CE6F4C" w:rsidRPr="0007442A" w:rsidRDefault="00CE6F4C" w:rsidP="00880D98">
            <w:pPr>
              <w:spacing w:line="360" w:lineRule="exact"/>
              <w:ind w:firstLine="252"/>
              <w:rPr>
                <w:rFonts w:ascii="Times New Roman" w:hAnsi="Times New Roman"/>
                <w:sz w:val="28"/>
                <w:szCs w:val="28"/>
              </w:rPr>
            </w:pPr>
          </w:p>
        </w:tc>
        <w:tc>
          <w:tcPr>
            <w:tcW w:w="267" w:type="pct"/>
            <w:tcBorders>
              <w:top w:val="nil"/>
              <w:left w:val="single" w:sz="4" w:space="0" w:color="auto"/>
              <w:bottom w:val="nil"/>
              <w:right w:val="nil"/>
            </w:tcBorders>
          </w:tcPr>
          <w:p w:rsidR="00CE6F4C" w:rsidRPr="0007442A" w:rsidRDefault="00CE6F4C" w:rsidP="00880D98">
            <w:pPr>
              <w:spacing w:line="360" w:lineRule="exact"/>
              <w:rPr>
                <w:rFonts w:ascii="Times New Roman" w:hAnsi="Times New Roman"/>
                <w:sz w:val="28"/>
                <w:szCs w:val="28"/>
              </w:rPr>
            </w:pPr>
          </w:p>
        </w:tc>
      </w:tr>
      <w:tr w:rsidR="00CE6F4C" w:rsidRPr="0007442A" w:rsidTr="0007442A">
        <w:tc>
          <w:tcPr>
            <w:tcW w:w="219"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5.</w:t>
            </w:r>
          </w:p>
        </w:tc>
        <w:tc>
          <w:tcPr>
            <w:tcW w:w="1073"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Конечные результаты подпрограммы</w:t>
            </w:r>
          </w:p>
        </w:tc>
        <w:tc>
          <w:tcPr>
            <w:tcW w:w="3441" w:type="pct"/>
            <w:gridSpan w:val="2"/>
            <w:tcBorders>
              <w:top w:val="single" w:sz="4" w:space="0" w:color="auto"/>
              <w:left w:val="single" w:sz="4" w:space="0" w:color="auto"/>
              <w:bottom w:val="single" w:sz="4" w:space="0" w:color="auto"/>
              <w:right w:val="single" w:sz="4" w:space="0" w:color="auto"/>
            </w:tcBorders>
          </w:tcPr>
          <w:p w:rsidR="00CE6F4C" w:rsidRPr="0007442A" w:rsidRDefault="00CE6F4C" w:rsidP="00880D98">
            <w:pPr>
              <w:autoSpaceDE w:val="0"/>
              <w:autoSpaceDN w:val="0"/>
              <w:adjustRightInd w:val="0"/>
              <w:spacing w:line="360" w:lineRule="exact"/>
              <w:ind w:firstLine="11"/>
              <w:jc w:val="both"/>
              <w:rPr>
                <w:rFonts w:ascii="Times New Roman" w:hAnsi="Times New Roman"/>
                <w:sz w:val="28"/>
                <w:szCs w:val="28"/>
              </w:rPr>
            </w:pPr>
            <w:r w:rsidRPr="0007442A">
              <w:rPr>
                <w:rFonts w:ascii="Times New Roman" w:hAnsi="Times New Roman"/>
                <w:sz w:val="28"/>
                <w:szCs w:val="28"/>
              </w:rPr>
              <w:t>В количественном выражении:</w:t>
            </w:r>
          </w:p>
          <w:p w:rsidR="00CE6F4C" w:rsidRPr="0007442A" w:rsidRDefault="00CE6F4C" w:rsidP="00880D98">
            <w:pPr>
              <w:autoSpaceDE w:val="0"/>
              <w:autoSpaceDN w:val="0"/>
              <w:adjustRightInd w:val="0"/>
              <w:spacing w:line="360" w:lineRule="exact"/>
              <w:ind w:firstLine="11"/>
              <w:jc w:val="both"/>
              <w:rPr>
                <w:rFonts w:ascii="Times New Roman" w:hAnsi="Times New Roman"/>
                <w:sz w:val="28"/>
                <w:szCs w:val="28"/>
              </w:rPr>
            </w:pPr>
            <w:r w:rsidRPr="0007442A">
              <w:rPr>
                <w:rFonts w:ascii="Times New Roman" w:hAnsi="Times New Roman"/>
                <w:sz w:val="28"/>
                <w:szCs w:val="28"/>
              </w:rPr>
              <w:t>- объем инвестиций в сферу туризма – 48,712 млн. руб.;</w:t>
            </w:r>
          </w:p>
          <w:p w:rsidR="00CE6F4C" w:rsidRPr="0007442A" w:rsidRDefault="00CE6F4C" w:rsidP="00880D98">
            <w:pPr>
              <w:autoSpaceDE w:val="0"/>
              <w:autoSpaceDN w:val="0"/>
              <w:adjustRightInd w:val="0"/>
              <w:spacing w:line="360" w:lineRule="exact"/>
              <w:ind w:firstLine="11"/>
              <w:jc w:val="both"/>
              <w:rPr>
                <w:rFonts w:ascii="Times New Roman" w:hAnsi="Times New Roman"/>
                <w:sz w:val="28"/>
                <w:szCs w:val="28"/>
              </w:rPr>
            </w:pPr>
            <w:r w:rsidRPr="0007442A">
              <w:rPr>
                <w:rFonts w:ascii="Times New Roman" w:hAnsi="Times New Roman"/>
                <w:sz w:val="28"/>
                <w:szCs w:val="28"/>
              </w:rPr>
              <w:t xml:space="preserve">- число экскурсантов, обслуженных музеями – </w:t>
            </w:r>
            <w:r w:rsidRPr="0007442A">
              <w:rPr>
                <w:rFonts w:ascii="Times New Roman" w:hAnsi="Times New Roman"/>
                <w:sz w:val="28"/>
                <w:szCs w:val="28"/>
              </w:rPr>
              <w:br/>
              <w:t xml:space="preserve">342 700 чел.;  </w:t>
            </w:r>
          </w:p>
          <w:p w:rsidR="00CE6F4C" w:rsidRPr="0007442A" w:rsidRDefault="00CE6F4C" w:rsidP="00880D98">
            <w:pPr>
              <w:autoSpaceDE w:val="0"/>
              <w:autoSpaceDN w:val="0"/>
              <w:adjustRightInd w:val="0"/>
              <w:spacing w:line="360" w:lineRule="exact"/>
              <w:ind w:firstLine="11"/>
              <w:jc w:val="both"/>
              <w:rPr>
                <w:rFonts w:ascii="Times New Roman" w:hAnsi="Times New Roman"/>
                <w:sz w:val="28"/>
                <w:szCs w:val="28"/>
              </w:rPr>
            </w:pPr>
            <w:r w:rsidRPr="0007442A">
              <w:rPr>
                <w:rFonts w:ascii="Times New Roman" w:hAnsi="Times New Roman"/>
                <w:sz w:val="28"/>
                <w:szCs w:val="28"/>
              </w:rPr>
              <w:t>- объем налоговых поступлений от субъектов малого и среднего бизнеса сферы туризма в консолидированный бюджет Пермского муниципального района в сопоставимых условиях 2014 г. – 10 116 тыс. руб.</w:t>
            </w:r>
          </w:p>
        </w:tc>
        <w:tc>
          <w:tcPr>
            <w:tcW w:w="267" w:type="pct"/>
            <w:tcBorders>
              <w:top w:val="nil"/>
              <w:left w:val="single" w:sz="4" w:space="0" w:color="auto"/>
              <w:bottom w:val="nil"/>
              <w:right w:val="nil"/>
            </w:tcBorders>
          </w:tcPr>
          <w:p w:rsidR="00CE6F4C" w:rsidRPr="0007442A" w:rsidRDefault="00CE6F4C" w:rsidP="00880D98">
            <w:pPr>
              <w:autoSpaceDE w:val="0"/>
              <w:autoSpaceDN w:val="0"/>
              <w:adjustRightInd w:val="0"/>
              <w:spacing w:line="360" w:lineRule="exact"/>
              <w:ind w:firstLine="11"/>
              <w:jc w:val="both"/>
              <w:rPr>
                <w:rFonts w:ascii="Times New Roman" w:hAnsi="Times New Roman"/>
                <w:sz w:val="28"/>
                <w:szCs w:val="28"/>
              </w:rPr>
            </w:pPr>
          </w:p>
        </w:tc>
      </w:tr>
      <w:tr w:rsidR="00CE6F4C" w:rsidRPr="0007442A" w:rsidTr="0007442A">
        <w:trPr>
          <w:trHeight w:val="982"/>
        </w:trPr>
        <w:tc>
          <w:tcPr>
            <w:tcW w:w="219"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6.</w:t>
            </w:r>
          </w:p>
        </w:tc>
        <w:tc>
          <w:tcPr>
            <w:tcW w:w="1073"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Ответственный исполнитель подпрограммы</w:t>
            </w:r>
          </w:p>
        </w:tc>
        <w:tc>
          <w:tcPr>
            <w:tcW w:w="3441" w:type="pct"/>
            <w:gridSpan w:val="2"/>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ind w:firstLine="12"/>
              <w:jc w:val="both"/>
              <w:rPr>
                <w:rFonts w:ascii="Times New Roman" w:hAnsi="Times New Roman"/>
                <w:sz w:val="28"/>
                <w:szCs w:val="28"/>
              </w:rPr>
            </w:pPr>
            <w:r w:rsidRPr="0007442A">
              <w:rPr>
                <w:rFonts w:ascii="Times New Roman" w:hAnsi="Times New Roman"/>
                <w:sz w:val="28"/>
              </w:rPr>
              <w:t>Управление  по развитию агропромышленного комплекса и предпринимательства  администрации Пермского муниципального района.</w:t>
            </w:r>
          </w:p>
        </w:tc>
        <w:tc>
          <w:tcPr>
            <w:tcW w:w="267" w:type="pct"/>
            <w:tcBorders>
              <w:top w:val="nil"/>
              <w:left w:val="single" w:sz="4" w:space="0" w:color="auto"/>
              <w:bottom w:val="nil"/>
              <w:right w:val="nil"/>
            </w:tcBorders>
          </w:tcPr>
          <w:p w:rsidR="00CE6F4C" w:rsidRPr="0007442A" w:rsidRDefault="00CE6F4C" w:rsidP="00880D98">
            <w:pPr>
              <w:spacing w:line="360" w:lineRule="exact"/>
              <w:ind w:firstLine="12"/>
              <w:jc w:val="both"/>
              <w:rPr>
                <w:rFonts w:ascii="Times New Roman" w:hAnsi="Times New Roman"/>
                <w:sz w:val="28"/>
              </w:rPr>
            </w:pPr>
          </w:p>
        </w:tc>
      </w:tr>
      <w:tr w:rsidR="00CE6F4C" w:rsidRPr="0007442A" w:rsidTr="0007442A">
        <w:trPr>
          <w:trHeight w:val="982"/>
        </w:trPr>
        <w:tc>
          <w:tcPr>
            <w:tcW w:w="219"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7.</w:t>
            </w:r>
          </w:p>
        </w:tc>
        <w:tc>
          <w:tcPr>
            <w:tcW w:w="1073"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rPr>
                <w:rFonts w:ascii="Times New Roman" w:hAnsi="Times New Roman"/>
                <w:sz w:val="28"/>
                <w:szCs w:val="28"/>
              </w:rPr>
            </w:pPr>
            <w:r w:rsidRPr="0007442A">
              <w:rPr>
                <w:rFonts w:ascii="Times New Roman" w:hAnsi="Times New Roman"/>
                <w:sz w:val="28"/>
                <w:szCs w:val="28"/>
              </w:rPr>
              <w:t>Соисполнители подпрограммы</w:t>
            </w:r>
          </w:p>
        </w:tc>
        <w:tc>
          <w:tcPr>
            <w:tcW w:w="3441" w:type="pct"/>
            <w:gridSpan w:val="2"/>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spacing w:line="360" w:lineRule="exact"/>
              <w:ind w:firstLine="12"/>
              <w:jc w:val="both"/>
              <w:rPr>
                <w:rFonts w:ascii="Times New Roman" w:hAnsi="Times New Roman"/>
                <w:sz w:val="28"/>
                <w:szCs w:val="28"/>
              </w:rPr>
            </w:pPr>
            <w:r w:rsidRPr="0007442A">
              <w:rPr>
                <w:rFonts w:ascii="Times New Roman" w:hAnsi="Times New Roman"/>
                <w:sz w:val="28"/>
                <w:szCs w:val="28"/>
              </w:rPr>
              <w:t>- МКУ «Управление благоустройством Пермского муниципального района;</w:t>
            </w:r>
          </w:p>
          <w:p w:rsidR="00CE6F4C" w:rsidRPr="0007442A" w:rsidRDefault="00CE6F4C" w:rsidP="00880D98">
            <w:pPr>
              <w:spacing w:line="360" w:lineRule="exact"/>
              <w:ind w:firstLine="12"/>
              <w:jc w:val="both"/>
              <w:rPr>
                <w:rFonts w:ascii="Times New Roman" w:hAnsi="Times New Roman"/>
                <w:sz w:val="28"/>
                <w:szCs w:val="28"/>
              </w:rPr>
            </w:pPr>
            <w:r w:rsidRPr="0007442A">
              <w:rPr>
                <w:rFonts w:ascii="Times New Roman" w:hAnsi="Times New Roman"/>
                <w:sz w:val="28"/>
                <w:szCs w:val="28"/>
              </w:rPr>
              <w:t>- МУ «Управление капитального строительства Пермского муниципального района».</w:t>
            </w:r>
          </w:p>
        </w:tc>
        <w:tc>
          <w:tcPr>
            <w:tcW w:w="267" w:type="pct"/>
            <w:tcBorders>
              <w:top w:val="nil"/>
              <w:left w:val="single" w:sz="4" w:space="0" w:color="auto"/>
              <w:bottom w:val="nil"/>
              <w:right w:val="nil"/>
            </w:tcBorders>
          </w:tcPr>
          <w:p w:rsidR="00CE6F4C" w:rsidRPr="0007442A" w:rsidRDefault="00CE6F4C" w:rsidP="00880D98">
            <w:pPr>
              <w:spacing w:line="360" w:lineRule="exact"/>
              <w:ind w:firstLine="12"/>
              <w:jc w:val="both"/>
              <w:rPr>
                <w:rFonts w:ascii="Times New Roman" w:hAnsi="Times New Roman"/>
                <w:sz w:val="28"/>
                <w:szCs w:val="28"/>
              </w:rPr>
            </w:pPr>
          </w:p>
        </w:tc>
      </w:tr>
      <w:tr w:rsidR="00CE6F4C" w:rsidRPr="0007442A" w:rsidTr="0007442A">
        <w:trPr>
          <w:trHeight w:val="523"/>
        </w:trPr>
        <w:tc>
          <w:tcPr>
            <w:tcW w:w="219" w:type="pct"/>
            <w:vMerge w:val="restar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tabs>
                <w:tab w:val="left" w:pos="709"/>
              </w:tabs>
              <w:autoSpaceDE w:val="0"/>
              <w:autoSpaceDN w:val="0"/>
              <w:adjustRightInd w:val="0"/>
              <w:spacing w:line="360" w:lineRule="exact"/>
              <w:jc w:val="both"/>
              <w:rPr>
                <w:rFonts w:ascii="Times New Roman" w:hAnsi="Times New Roman"/>
                <w:sz w:val="28"/>
                <w:szCs w:val="28"/>
              </w:rPr>
            </w:pPr>
            <w:r w:rsidRPr="0007442A">
              <w:rPr>
                <w:rFonts w:ascii="Times New Roman" w:hAnsi="Times New Roman"/>
                <w:sz w:val="28"/>
                <w:szCs w:val="28"/>
              </w:rPr>
              <w:t>8.</w:t>
            </w:r>
          </w:p>
        </w:tc>
        <w:tc>
          <w:tcPr>
            <w:tcW w:w="1073" w:type="pct"/>
            <w:vMerge w:val="restar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tabs>
                <w:tab w:val="left" w:pos="709"/>
              </w:tabs>
              <w:autoSpaceDE w:val="0"/>
              <w:autoSpaceDN w:val="0"/>
              <w:adjustRightInd w:val="0"/>
              <w:spacing w:line="360" w:lineRule="exact"/>
              <w:jc w:val="both"/>
              <w:rPr>
                <w:rFonts w:ascii="Times New Roman" w:hAnsi="Times New Roman"/>
                <w:sz w:val="28"/>
                <w:szCs w:val="28"/>
              </w:rPr>
            </w:pPr>
            <w:r w:rsidRPr="0007442A">
              <w:rPr>
                <w:rFonts w:ascii="Times New Roman" w:hAnsi="Times New Roman"/>
                <w:sz w:val="28"/>
                <w:szCs w:val="28"/>
              </w:rPr>
              <w:t xml:space="preserve">Финансовое обеспечение по всем источникам с разбивкой по годам </w:t>
            </w:r>
            <w:r w:rsidRPr="0007442A">
              <w:rPr>
                <w:rFonts w:ascii="Times New Roman" w:hAnsi="Times New Roman"/>
                <w:sz w:val="28"/>
                <w:szCs w:val="28"/>
              </w:rPr>
              <w:br/>
              <w:t xml:space="preserve">реализации </w:t>
            </w:r>
            <w:r w:rsidRPr="0007442A">
              <w:rPr>
                <w:rFonts w:ascii="Times New Roman" w:hAnsi="Times New Roman"/>
                <w:sz w:val="28"/>
                <w:szCs w:val="28"/>
              </w:rPr>
              <w:lastRenderedPageBreak/>
              <w:t>муниципальной программы</w:t>
            </w:r>
          </w:p>
        </w:tc>
        <w:tc>
          <w:tcPr>
            <w:tcW w:w="1073"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tabs>
                <w:tab w:val="left" w:pos="709"/>
              </w:tabs>
              <w:autoSpaceDE w:val="0"/>
              <w:autoSpaceDN w:val="0"/>
              <w:adjustRightInd w:val="0"/>
              <w:spacing w:line="360" w:lineRule="exact"/>
              <w:jc w:val="center"/>
              <w:rPr>
                <w:rFonts w:ascii="Times New Roman" w:hAnsi="Times New Roman"/>
                <w:sz w:val="28"/>
                <w:szCs w:val="28"/>
              </w:rPr>
            </w:pPr>
            <w:r w:rsidRPr="0007442A">
              <w:rPr>
                <w:rFonts w:ascii="Times New Roman" w:hAnsi="Times New Roman"/>
                <w:sz w:val="28"/>
                <w:szCs w:val="28"/>
              </w:rPr>
              <w:lastRenderedPageBreak/>
              <w:t>год</w:t>
            </w:r>
          </w:p>
        </w:tc>
        <w:tc>
          <w:tcPr>
            <w:tcW w:w="2368" w:type="pct"/>
            <w:tcBorders>
              <w:top w:val="single" w:sz="4" w:space="0" w:color="auto"/>
              <w:left w:val="single" w:sz="4" w:space="0" w:color="auto"/>
              <w:bottom w:val="single" w:sz="4" w:space="0" w:color="auto"/>
              <w:right w:val="single" w:sz="4" w:space="0" w:color="auto"/>
            </w:tcBorders>
            <w:hideMark/>
          </w:tcPr>
          <w:p w:rsidR="00CE6F4C" w:rsidRPr="0007442A" w:rsidRDefault="00CE6F4C" w:rsidP="00880D98">
            <w:pPr>
              <w:tabs>
                <w:tab w:val="left" w:pos="709"/>
              </w:tabs>
              <w:autoSpaceDE w:val="0"/>
              <w:autoSpaceDN w:val="0"/>
              <w:adjustRightInd w:val="0"/>
              <w:spacing w:line="360" w:lineRule="exact"/>
              <w:jc w:val="center"/>
              <w:rPr>
                <w:rFonts w:ascii="Times New Roman" w:hAnsi="Times New Roman"/>
                <w:sz w:val="28"/>
                <w:szCs w:val="28"/>
              </w:rPr>
            </w:pPr>
            <w:r w:rsidRPr="0007442A">
              <w:rPr>
                <w:rFonts w:ascii="Times New Roman" w:hAnsi="Times New Roman"/>
                <w:sz w:val="28"/>
                <w:szCs w:val="28"/>
              </w:rPr>
              <w:t>Расходы, тыс. руб.</w:t>
            </w:r>
          </w:p>
        </w:tc>
        <w:tc>
          <w:tcPr>
            <w:tcW w:w="267" w:type="pct"/>
            <w:tcBorders>
              <w:top w:val="nil"/>
              <w:left w:val="single" w:sz="4" w:space="0" w:color="auto"/>
              <w:bottom w:val="nil"/>
              <w:right w:val="nil"/>
            </w:tcBorders>
          </w:tcPr>
          <w:p w:rsidR="00CE6F4C" w:rsidRPr="0007442A" w:rsidRDefault="00CE6F4C" w:rsidP="00880D98">
            <w:pPr>
              <w:tabs>
                <w:tab w:val="left" w:pos="709"/>
              </w:tabs>
              <w:autoSpaceDE w:val="0"/>
              <w:autoSpaceDN w:val="0"/>
              <w:adjustRightInd w:val="0"/>
              <w:spacing w:line="360" w:lineRule="exact"/>
              <w:jc w:val="center"/>
              <w:rPr>
                <w:rFonts w:ascii="Times New Roman" w:hAnsi="Times New Roman"/>
                <w:sz w:val="28"/>
                <w:szCs w:val="28"/>
              </w:rPr>
            </w:pPr>
          </w:p>
        </w:tc>
      </w:tr>
      <w:tr w:rsidR="0007442A" w:rsidRPr="0007442A" w:rsidTr="0007442A">
        <w:trPr>
          <w:trHeight w:val="97"/>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7442A" w:rsidRPr="0007442A" w:rsidRDefault="0007442A" w:rsidP="0007442A">
            <w:pPr>
              <w:tabs>
                <w:tab w:val="left" w:pos="709"/>
              </w:tabs>
              <w:autoSpaceDE w:val="0"/>
              <w:autoSpaceDN w:val="0"/>
              <w:adjustRightInd w:val="0"/>
              <w:spacing w:line="360" w:lineRule="exact"/>
              <w:jc w:val="center"/>
              <w:rPr>
                <w:rFonts w:ascii="Times New Roman" w:hAnsi="Times New Roman"/>
                <w:sz w:val="28"/>
                <w:szCs w:val="28"/>
              </w:rPr>
            </w:pPr>
            <w:r w:rsidRPr="0007442A">
              <w:rPr>
                <w:rFonts w:ascii="Times New Roman" w:hAnsi="Times New Roman"/>
                <w:sz w:val="28"/>
                <w:szCs w:val="28"/>
              </w:rPr>
              <w:t>2016</w:t>
            </w:r>
          </w:p>
        </w:tc>
        <w:tc>
          <w:tcPr>
            <w:tcW w:w="2368" w:type="pct"/>
            <w:tcBorders>
              <w:top w:val="single" w:sz="4" w:space="0" w:color="auto"/>
              <w:left w:val="single" w:sz="4" w:space="0" w:color="auto"/>
              <w:bottom w:val="single" w:sz="4" w:space="0" w:color="auto"/>
              <w:right w:val="single" w:sz="4" w:space="0" w:color="auto"/>
            </w:tcBorders>
            <w:vAlign w:val="bottom"/>
            <w:hideMark/>
          </w:tcPr>
          <w:p w:rsidR="0007442A" w:rsidRPr="0007442A" w:rsidRDefault="0007442A" w:rsidP="0007442A">
            <w:pPr>
              <w:jc w:val="center"/>
              <w:rPr>
                <w:rFonts w:ascii="Times New Roman" w:hAnsi="Times New Roman"/>
                <w:color w:val="000000"/>
                <w:sz w:val="28"/>
                <w:szCs w:val="28"/>
              </w:rPr>
            </w:pPr>
            <w:r w:rsidRPr="0007442A">
              <w:rPr>
                <w:rFonts w:ascii="Times New Roman" w:hAnsi="Times New Roman"/>
                <w:color w:val="000000"/>
                <w:sz w:val="28"/>
                <w:szCs w:val="28"/>
              </w:rPr>
              <w:t>30818,9</w:t>
            </w:r>
          </w:p>
        </w:tc>
        <w:tc>
          <w:tcPr>
            <w:tcW w:w="267" w:type="pct"/>
            <w:tcBorders>
              <w:top w:val="nil"/>
              <w:left w:val="single" w:sz="4" w:space="0" w:color="auto"/>
              <w:bottom w:val="nil"/>
              <w:right w:val="nil"/>
            </w:tcBorders>
          </w:tcPr>
          <w:p w:rsidR="0007442A" w:rsidRPr="0007442A" w:rsidRDefault="0007442A" w:rsidP="0007442A">
            <w:pPr>
              <w:jc w:val="center"/>
              <w:rPr>
                <w:rFonts w:ascii="Times New Roman" w:hAnsi="Times New Roman"/>
                <w:color w:val="000000"/>
                <w:sz w:val="28"/>
                <w:szCs w:val="28"/>
              </w:rPr>
            </w:pPr>
          </w:p>
        </w:tc>
      </w:tr>
      <w:tr w:rsidR="0007442A" w:rsidRPr="0007442A" w:rsidTr="0007442A">
        <w:trPr>
          <w:trHeight w:val="146"/>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7442A" w:rsidRPr="0007442A" w:rsidRDefault="0007442A" w:rsidP="0007442A">
            <w:pPr>
              <w:tabs>
                <w:tab w:val="left" w:pos="709"/>
              </w:tabs>
              <w:autoSpaceDE w:val="0"/>
              <w:autoSpaceDN w:val="0"/>
              <w:adjustRightInd w:val="0"/>
              <w:spacing w:line="360" w:lineRule="exact"/>
              <w:jc w:val="center"/>
              <w:rPr>
                <w:rFonts w:ascii="Times New Roman" w:hAnsi="Times New Roman"/>
                <w:sz w:val="28"/>
                <w:szCs w:val="28"/>
              </w:rPr>
            </w:pPr>
            <w:r w:rsidRPr="0007442A">
              <w:rPr>
                <w:rFonts w:ascii="Times New Roman" w:hAnsi="Times New Roman"/>
                <w:sz w:val="28"/>
                <w:szCs w:val="28"/>
              </w:rPr>
              <w:t>2017</w:t>
            </w:r>
          </w:p>
        </w:tc>
        <w:tc>
          <w:tcPr>
            <w:tcW w:w="2368" w:type="pct"/>
            <w:tcBorders>
              <w:top w:val="single" w:sz="4" w:space="0" w:color="auto"/>
              <w:left w:val="single" w:sz="4" w:space="0" w:color="auto"/>
              <w:bottom w:val="single" w:sz="4" w:space="0" w:color="auto"/>
              <w:right w:val="single" w:sz="4" w:space="0" w:color="auto"/>
            </w:tcBorders>
            <w:vAlign w:val="bottom"/>
            <w:hideMark/>
          </w:tcPr>
          <w:p w:rsidR="0007442A" w:rsidRPr="0007442A" w:rsidRDefault="0007442A" w:rsidP="0007442A">
            <w:pPr>
              <w:jc w:val="center"/>
              <w:rPr>
                <w:rFonts w:ascii="Times New Roman" w:hAnsi="Times New Roman"/>
                <w:color w:val="000000"/>
                <w:sz w:val="28"/>
                <w:szCs w:val="28"/>
              </w:rPr>
            </w:pPr>
            <w:r w:rsidRPr="0007442A">
              <w:rPr>
                <w:rFonts w:ascii="Times New Roman" w:hAnsi="Times New Roman"/>
                <w:color w:val="000000"/>
                <w:sz w:val="28"/>
                <w:szCs w:val="28"/>
              </w:rPr>
              <w:t>21464,8</w:t>
            </w:r>
          </w:p>
        </w:tc>
        <w:tc>
          <w:tcPr>
            <w:tcW w:w="267" w:type="pct"/>
            <w:tcBorders>
              <w:top w:val="nil"/>
              <w:left w:val="single" w:sz="4" w:space="0" w:color="auto"/>
              <w:bottom w:val="nil"/>
              <w:right w:val="nil"/>
            </w:tcBorders>
          </w:tcPr>
          <w:p w:rsidR="0007442A" w:rsidRPr="0007442A" w:rsidRDefault="0007442A" w:rsidP="0007442A">
            <w:pPr>
              <w:jc w:val="center"/>
              <w:rPr>
                <w:rFonts w:ascii="Times New Roman" w:hAnsi="Times New Roman"/>
                <w:color w:val="000000"/>
                <w:sz w:val="28"/>
                <w:szCs w:val="28"/>
              </w:rPr>
            </w:pPr>
          </w:p>
        </w:tc>
      </w:tr>
      <w:tr w:rsidR="0007442A" w:rsidRPr="0007442A" w:rsidTr="0007442A">
        <w:trPr>
          <w:trHeight w:val="8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7442A" w:rsidRPr="0007442A" w:rsidRDefault="0007442A" w:rsidP="0007442A">
            <w:pPr>
              <w:tabs>
                <w:tab w:val="left" w:pos="709"/>
              </w:tabs>
              <w:autoSpaceDE w:val="0"/>
              <w:autoSpaceDN w:val="0"/>
              <w:adjustRightInd w:val="0"/>
              <w:spacing w:line="360" w:lineRule="exact"/>
              <w:jc w:val="center"/>
              <w:rPr>
                <w:rFonts w:ascii="Times New Roman" w:hAnsi="Times New Roman"/>
                <w:sz w:val="28"/>
                <w:szCs w:val="28"/>
              </w:rPr>
            </w:pPr>
            <w:r w:rsidRPr="0007442A">
              <w:rPr>
                <w:rFonts w:ascii="Times New Roman" w:hAnsi="Times New Roman"/>
                <w:sz w:val="28"/>
                <w:szCs w:val="28"/>
              </w:rPr>
              <w:t>2018</w:t>
            </w:r>
          </w:p>
        </w:tc>
        <w:tc>
          <w:tcPr>
            <w:tcW w:w="2368" w:type="pct"/>
            <w:tcBorders>
              <w:top w:val="single" w:sz="4" w:space="0" w:color="auto"/>
              <w:left w:val="single" w:sz="4" w:space="0" w:color="auto"/>
              <w:bottom w:val="single" w:sz="4" w:space="0" w:color="auto"/>
              <w:right w:val="single" w:sz="4" w:space="0" w:color="auto"/>
            </w:tcBorders>
            <w:vAlign w:val="bottom"/>
            <w:hideMark/>
          </w:tcPr>
          <w:p w:rsidR="0007442A" w:rsidRPr="0007442A" w:rsidRDefault="0007442A" w:rsidP="0007442A">
            <w:pPr>
              <w:jc w:val="center"/>
              <w:rPr>
                <w:rFonts w:ascii="Times New Roman" w:hAnsi="Times New Roman"/>
                <w:color w:val="000000"/>
                <w:sz w:val="28"/>
                <w:szCs w:val="28"/>
              </w:rPr>
            </w:pPr>
            <w:r w:rsidRPr="0007442A">
              <w:rPr>
                <w:rFonts w:ascii="Times New Roman" w:hAnsi="Times New Roman"/>
                <w:color w:val="000000"/>
                <w:sz w:val="28"/>
                <w:szCs w:val="28"/>
              </w:rPr>
              <w:t>2793,6</w:t>
            </w:r>
          </w:p>
        </w:tc>
        <w:tc>
          <w:tcPr>
            <w:tcW w:w="267" w:type="pct"/>
            <w:tcBorders>
              <w:top w:val="nil"/>
              <w:left w:val="single" w:sz="4" w:space="0" w:color="auto"/>
              <w:bottom w:val="nil"/>
              <w:right w:val="nil"/>
            </w:tcBorders>
          </w:tcPr>
          <w:p w:rsidR="0007442A" w:rsidRPr="0007442A" w:rsidRDefault="0007442A" w:rsidP="0007442A">
            <w:pPr>
              <w:jc w:val="center"/>
              <w:rPr>
                <w:rFonts w:ascii="Times New Roman" w:hAnsi="Times New Roman"/>
                <w:color w:val="000000"/>
                <w:sz w:val="28"/>
                <w:szCs w:val="28"/>
              </w:rPr>
            </w:pPr>
          </w:p>
        </w:tc>
      </w:tr>
      <w:tr w:rsidR="0007442A" w:rsidRPr="0007442A" w:rsidTr="0007442A">
        <w:trPr>
          <w:trHeight w:val="8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7442A" w:rsidRPr="0007442A" w:rsidRDefault="0007442A" w:rsidP="0007442A">
            <w:pPr>
              <w:tabs>
                <w:tab w:val="left" w:pos="709"/>
              </w:tabs>
              <w:autoSpaceDE w:val="0"/>
              <w:autoSpaceDN w:val="0"/>
              <w:adjustRightInd w:val="0"/>
              <w:spacing w:line="360" w:lineRule="exact"/>
              <w:jc w:val="center"/>
              <w:rPr>
                <w:rFonts w:ascii="Times New Roman" w:hAnsi="Times New Roman"/>
                <w:sz w:val="28"/>
                <w:szCs w:val="28"/>
              </w:rPr>
            </w:pPr>
            <w:r w:rsidRPr="0007442A">
              <w:rPr>
                <w:rFonts w:ascii="Times New Roman" w:hAnsi="Times New Roman"/>
                <w:sz w:val="28"/>
                <w:szCs w:val="28"/>
              </w:rPr>
              <w:t>2019</w:t>
            </w:r>
          </w:p>
        </w:tc>
        <w:tc>
          <w:tcPr>
            <w:tcW w:w="2368" w:type="pct"/>
            <w:tcBorders>
              <w:top w:val="single" w:sz="4" w:space="0" w:color="auto"/>
              <w:left w:val="single" w:sz="4" w:space="0" w:color="auto"/>
              <w:bottom w:val="single" w:sz="4" w:space="0" w:color="auto"/>
              <w:right w:val="single" w:sz="4" w:space="0" w:color="auto"/>
            </w:tcBorders>
            <w:vAlign w:val="bottom"/>
            <w:hideMark/>
          </w:tcPr>
          <w:p w:rsidR="0007442A" w:rsidRPr="0007442A" w:rsidRDefault="0007442A" w:rsidP="0007442A">
            <w:pPr>
              <w:jc w:val="center"/>
              <w:rPr>
                <w:rFonts w:ascii="Times New Roman" w:hAnsi="Times New Roman"/>
                <w:color w:val="000000"/>
                <w:sz w:val="28"/>
                <w:szCs w:val="28"/>
              </w:rPr>
            </w:pPr>
            <w:r w:rsidRPr="0007442A">
              <w:rPr>
                <w:rFonts w:ascii="Times New Roman" w:hAnsi="Times New Roman"/>
                <w:color w:val="000000"/>
                <w:sz w:val="28"/>
                <w:szCs w:val="28"/>
              </w:rPr>
              <w:t>10759,0</w:t>
            </w:r>
          </w:p>
        </w:tc>
        <w:tc>
          <w:tcPr>
            <w:tcW w:w="267" w:type="pct"/>
            <w:tcBorders>
              <w:top w:val="nil"/>
              <w:left w:val="single" w:sz="4" w:space="0" w:color="auto"/>
              <w:bottom w:val="nil"/>
              <w:right w:val="nil"/>
            </w:tcBorders>
          </w:tcPr>
          <w:p w:rsidR="0007442A" w:rsidRPr="0007442A" w:rsidRDefault="0007442A" w:rsidP="0007442A">
            <w:pPr>
              <w:jc w:val="center"/>
              <w:rPr>
                <w:rFonts w:ascii="Times New Roman" w:hAnsi="Times New Roman"/>
                <w:color w:val="000000"/>
                <w:sz w:val="28"/>
                <w:szCs w:val="28"/>
              </w:rPr>
            </w:pPr>
          </w:p>
        </w:tc>
      </w:tr>
      <w:tr w:rsidR="0007442A" w:rsidRPr="0007442A" w:rsidTr="0007442A">
        <w:trPr>
          <w:trHeight w:val="85"/>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7442A" w:rsidRPr="0007442A" w:rsidRDefault="0007442A" w:rsidP="0007442A">
            <w:pPr>
              <w:tabs>
                <w:tab w:val="left" w:pos="709"/>
              </w:tabs>
              <w:autoSpaceDE w:val="0"/>
              <w:autoSpaceDN w:val="0"/>
              <w:adjustRightInd w:val="0"/>
              <w:spacing w:line="360" w:lineRule="exact"/>
              <w:jc w:val="center"/>
              <w:rPr>
                <w:rFonts w:ascii="Times New Roman" w:hAnsi="Times New Roman"/>
                <w:sz w:val="28"/>
                <w:szCs w:val="28"/>
              </w:rPr>
            </w:pPr>
            <w:r w:rsidRPr="0007442A">
              <w:rPr>
                <w:rFonts w:ascii="Times New Roman" w:hAnsi="Times New Roman"/>
                <w:sz w:val="28"/>
                <w:szCs w:val="28"/>
              </w:rPr>
              <w:t>2020</w:t>
            </w:r>
          </w:p>
        </w:tc>
        <w:tc>
          <w:tcPr>
            <w:tcW w:w="2368" w:type="pct"/>
            <w:tcBorders>
              <w:top w:val="single" w:sz="4" w:space="0" w:color="auto"/>
              <w:left w:val="single" w:sz="4" w:space="0" w:color="auto"/>
              <w:bottom w:val="single" w:sz="4" w:space="0" w:color="auto"/>
              <w:right w:val="single" w:sz="4" w:space="0" w:color="auto"/>
            </w:tcBorders>
            <w:vAlign w:val="bottom"/>
            <w:hideMark/>
          </w:tcPr>
          <w:p w:rsidR="0007442A" w:rsidRPr="0007442A" w:rsidRDefault="0007442A" w:rsidP="0007442A">
            <w:pPr>
              <w:jc w:val="center"/>
              <w:rPr>
                <w:rFonts w:ascii="Times New Roman" w:hAnsi="Times New Roman"/>
                <w:color w:val="000000"/>
                <w:sz w:val="28"/>
                <w:szCs w:val="28"/>
              </w:rPr>
            </w:pPr>
            <w:r w:rsidRPr="0007442A">
              <w:rPr>
                <w:rFonts w:ascii="Times New Roman" w:hAnsi="Times New Roman"/>
                <w:color w:val="000000"/>
                <w:sz w:val="28"/>
                <w:szCs w:val="28"/>
              </w:rPr>
              <w:t>2477,4</w:t>
            </w:r>
          </w:p>
        </w:tc>
        <w:tc>
          <w:tcPr>
            <w:tcW w:w="267" w:type="pct"/>
            <w:tcBorders>
              <w:top w:val="nil"/>
              <w:left w:val="single" w:sz="4" w:space="0" w:color="auto"/>
              <w:bottom w:val="nil"/>
              <w:right w:val="nil"/>
            </w:tcBorders>
          </w:tcPr>
          <w:p w:rsidR="0007442A" w:rsidRPr="0007442A" w:rsidRDefault="0007442A" w:rsidP="0007442A">
            <w:pPr>
              <w:jc w:val="center"/>
              <w:rPr>
                <w:rFonts w:ascii="Times New Roman" w:hAnsi="Times New Roman"/>
                <w:color w:val="000000"/>
                <w:sz w:val="28"/>
                <w:szCs w:val="28"/>
              </w:rPr>
            </w:pPr>
          </w:p>
        </w:tc>
      </w:tr>
      <w:tr w:rsidR="0007442A" w:rsidRPr="0007442A" w:rsidTr="0007442A">
        <w:trPr>
          <w:trHeight w:val="519"/>
        </w:trPr>
        <w:tc>
          <w:tcPr>
            <w:tcW w:w="219"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vMerge/>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rPr>
                <w:rFonts w:ascii="Times New Roman" w:hAnsi="Times New Roman"/>
                <w:sz w:val="28"/>
                <w:szCs w:val="28"/>
              </w:rPr>
            </w:pPr>
          </w:p>
        </w:tc>
        <w:tc>
          <w:tcPr>
            <w:tcW w:w="1073" w:type="pct"/>
            <w:tcBorders>
              <w:top w:val="single" w:sz="4" w:space="0" w:color="auto"/>
              <w:left w:val="single" w:sz="4" w:space="0" w:color="auto"/>
              <w:bottom w:val="single" w:sz="4" w:space="0" w:color="auto"/>
              <w:right w:val="single" w:sz="4" w:space="0" w:color="auto"/>
            </w:tcBorders>
            <w:hideMark/>
          </w:tcPr>
          <w:p w:rsidR="0007442A" w:rsidRPr="0007442A" w:rsidRDefault="0007442A" w:rsidP="0007442A">
            <w:pPr>
              <w:tabs>
                <w:tab w:val="left" w:pos="709"/>
              </w:tabs>
              <w:autoSpaceDE w:val="0"/>
              <w:autoSpaceDN w:val="0"/>
              <w:adjustRightInd w:val="0"/>
              <w:spacing w:line="360" w:lineRule="exact"/>
              <w:jc w:val="center"/>
              <w:rPr>
                <w:rFonts w:ascii="Times New Roman" w:hAnsi="Times New Roman"/>
                <w:sz w:val="28"/>
                <w:szCs w:val="28"/>
              </w:rPr>
            </w:pPr>
            <w:r w:rsidRPr="0007442A">
              <w:rPr>
                <w:rFonts w:ascii="Times New Roman" w:hAnsi="Times New Roman"/>
                <w:sz w:val="28"/>
                <w:szCs w:val="28"/>
              </w:rPr>
              <w:t>Всего за период реализации муниципальной программы</w:t>
            </w:r>
          </w:p>
        </w:tc>
        <w:tc>
          <w:tcPr>
            <w:tcW w:w="2368" w:type="pct"/>
            <w:tcBorders>
              <w:top w:val="single" w:sz="4" w:space="0" w:color="auto"/>
              <w:left w:val="single" w:sz="4" w:space="0" w:color="auto"/>
              <w:bottom w:val="single" w:sz="4" w:space="0" w:color="auto"/>
              <w:right w:val="single" w:sz="4" w:space="0" w:color="auto"/>
            </w:tcBorders>
            <w:vAlign w:val="center"/>
            <w:hideMark/>
          </w:tcPr>
          <w:p w:rsidR="0007442A" w:rsidRPr="0007442A" w:rsidRDefault="0007442A" w:rsidP="0007442A">
            <w:pPr>
              <w:jc w:val="center"/>
              <w:rPr>
                <w:rFonts w:ascii="Times New Roman" w:hAnsi="Times New Roman"/>
                <w:color w:val="000000"/>
                <w:sz w:val="28"/>
                <w:szCs w:val="28"/>
              </w:rPr>
            </w:pPr>
            <w:r w:rsidRPr="0007442A">
              <w:rPr>
                <w:rFonts w:ascii="Times New Roman" w:hAnsi="Times New Roman"/>
                <w:color w:val="000000"/>
                <w:sz w:val="28"/>
                <w:szCs w:val="28"/>
              </w:rPr>
              <w:t>68313,7</w:t>
            </w:r>
          </w:p>
        </w:tc>
        <w:tc>
          <w:tcPr>
            <w:tcW w:w="267" w:type="pct"/>
            <w:tcBorders>
              <w:top w:val="nil"/>
              <w:left w:val="single" w:sz="4" w:space="0" w:color="auto"/>
              <w:bottom w:val="nil"/>
              <w:right w:val="nil"/>
            </w:tcBorders>
          </w:tcPr>
          <w:p w:rsidR="0007442A" w:rsidRPr="0007442A" w:rsidRDefault="0007442A" w:rsidP="0007442A">
            <w:pPr>
              <w:jc w:val="center"/>
              <w:rPr>
                <w:rFonts w:ascii="Times New Roman" w:hAnsi="Times New Roman"/>
                <w:color w:val="000000"/>
                <w:sz w:val="28"/>
                <w:szCs w:val="28"/>
              </w:rPr>
            </w:pPr>
          </w:p>
          <w:p w:rsidR="0007442A" w:rsidRPr="0007442A" w:rsidRDefault="0007442A" w:rsidP="0007442A">
            <w:pPr>
              <w:jc w:val="center"/>
              <w:rPr>
                <w:rFonts w:ascii="Times New Roman" w:hAnsi="Times New Roman"/>
                <w:color w:val="000000"/>
                <w:sz w:val="28"/>
                <w:szCs w:val="28"/>
              </w:rPr>
            </w:pPr>
          </w:p>
          <w:p w:rsidR="0007442A" w:rsidRPr="0007442A" w:rsidRDefault="0007442A" w:rsidP="0007442A">
            <w:pPr>
              <w:jc w:val="center"/>
              <w:rPr>
                <w:rFonts w:ascii="Times New Roman" w:hAnsi="Times New Roman"/>
                <w:color w:val="000000"/>
                <w:sz w:val="28"/>
                <w:szCs w:val="28"/>
              </w:rPr>
            </w:pPr>
          </w:p>
          <w:p w:rsidR="0007442A" w:rsidRPr="0007442A" w:rsidRDefault="0007442A" w:rsidP="0007442A">
            <w:pPr>
              <w:jc w:val="center"/>
              <w:rPr>
                <w:rFonts w:ascii="Times New Roman" w:hAnsi="Times New Roman"/>
                <w:color w:val="000000"/>
                <w:sz w:val="28"/>
                <w:szCs w:val="28"/>
              </w:rPr>
            </w:pPr>
          </w:p>
          <w:p w:rsidR="0007442A" w:rsidRPr="0007442A" w:rsidRDefault="0007442A" w:rsidP="0007442A">
            <w:pPr>
              <w:jc w:val="center"/>
              <w:rPr>
                <w:rFonts w:ascii="Times New Roman" w:hAnsi="Times New Roman"/>
                <w:color w:val="000000"/>
                <w:sz w:val="28"/>
                <w:szCs w:val="28"/>
              </w:rPr>
            </w:pPr>
            <w:r w:rsidRPr="0007442A">
              <w:rPr>
                <w:rFonts w:ascii="Times New Roman" w:hAnsi="Times New Roman"/>
                <w:color w:val="000000"/>
                <w:sz w:val="28"/>
                <w:szCs w:val="28"/>
              </w:rPr>
              <w:t>»</w:t>
            </w:r>
          </w:p>
        </w:tc>
      </w:tr>
    </w:tbl>
    <w:p w:rsidR="008C72E0" w:rsidRPr="0007442A" w:rsidRDefault="008C72E0" w:rsidP="008C72E0">
      <w:pPr>
        <w:pStyle w:val="a4"/>
        <w:spacing w:after="0" w:line="240" w:lineRule="auto"/>
        <w:ind w:left="1069"/>
        <w:jc w:val="both"/>
        <w:rPr>
          <w:rFonts w:ascii="Times New Roman" w:eastAsia="Times New Roman" w:hAnsi="Times New Roman"/>
          <w:b/>
          <w:sz w:val="28"/>
          <w:szCs w:val="28"/>
          <w:lang w:eastAsia="ru-RU"/>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bCs/>
          <w:sz w:val="28"/>
          <w:szCs w:val="28"/>
        </w:rPr>
      </w:pPr>
      <w:r w:rsidRPr="0007442A">
        <w:rPr>
          <w:rFonts w:ascii="Times New Roman" w:eastAsiaTheme="minorHAnsi" w:hAnsi="Times New Roman"/>
          <w:bCs/>
          <w:sz w:val="28"/>
          <w:szCs w:val="28"/>
        </w:rPr>
        <w:t>1. Характеристика текущего состояния сферы туризма</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 Туризм - одно из важных направлений развития современной экономики, нацеленное на удовлетворение потребностей людей и повышение качества жизни населения. При этом в отличие от многих других отраслей экономики туризм не приводит к истощению природных ресурсов.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2. В свою очередь, Пермский район обладает достаточным туристско-рекреационным потенциалом, на его территории сосредоточены природные и рекреационные ресурсы, объекты культурного и исторического наследия, на его территории проходят экономические, спортивные и культурные события. В районе представлен достаточно широкий спектр туристических объектов, развитие которых обеспечивается наличием отдельных видов базовой инфраструктуры.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Однако туристский потенциал района используется далеко не в полной мере. Для изменения сложившейся ситуации, с учетом мирового опыта, необходимо активное муниципальное участие в решении проблем по обеспечению туристско-рекреационных комплексов инженерной инфраструктурой (сети энергоснабжения, водоснабжения, транспортные сети, очистные сооружения и т.п.), что позволит привлечь инвестиции в туристскую отрасль на условиях государственно-частного партнерства для создания туристских комплексов - строительство и обустройство средств размещения, а также сопутствующей инфраструктуры (предприятий питания, индустрии развлечений, объектов туристского показа и др.).</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3. В настоящее время в районе функционирует 40 субъектов сферы туризма (без учета храмов и детских оздоровительных лагерей). Из них 26 субъектов имеют средства размещения с общим количеством мест размещения 3602.</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 Наличие разнообразных туристско-рекреационных активов района позволяет развивать многие виды туризма. На территории района сложились традиционные туристские центры со специализацией на определенном виде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4.1. Лечебный туризм является одной из главных форм туристско-рекреационной активности населения. Санаторно-курортное лечение на территории района оказывают: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ЗАО «Курорт «Усть-Качка», который имеет давнюю историю становления, развитую специализированную инфраструктуру, широкий рынок спроса как в регионе, так и за пределами Пермского края. Курорт «Усть-Качка» представляет развитый комплекс, расположенный в сосновом бору на левом берегу Камы, в 54 км от города Перми, вдали от промышленных предприятий, в экологически благоприятном районе;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МБУЗ г. Перми «Санаторий «Орленок», в котором оказывается первичная медико-санитарная помощь детям в санатории ревматологического профиля системы здравоохранения. Санаторий расположен в с. Усть-Качка.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4.2. Оздоровительно-развлекательный туризм и рекреация охватывают наиболее массовые потоки населения, которые не поддаются учету, так как зачастую не пользуются услугами специализированных рекреационных предприятий. Обеспечивая удовлетворение первичных потребностей человека в физическом и эмоциональном восстановлении, оздоровительный туризм и отдых принимают разнообразные конкретные формы, среди них:</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базы отдыха: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«Раздолье» (с. Троица), туристическая деревня «Заречное» (4,5 км от дер. Мостовая по направлению на юго-запад), загородный клуб «Русская усадьба» (д. Заборье), гостевой комплекс «Аллюр» (п. Красный Восход), «Раздолье» (д. Заборье), «Викинг» (д. Болгары), «Зайкина избушка» (д. Кулики), «Золотой Полоз» (п. Красный Восход), «Усадьба «Преображенская» (с. Курашим), «БаГамы» (д. Гамы), «Спорт» (д. Мостовая Сылвенского с/п);</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центры детского отдыха - 20 детских оздоровительных лагерей;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оздоровительные центры, предоставляющие SPA-услуги, услуги бани, сауны: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оздоровительный комплекс «Сова» (д. Кондратово), центр досуга «Берлога» (д. Кондратово).</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4.3. Туры выходного дня, которые становятся популярными среди населения, позволяют разнообразить досуг в выходные дни. Они делают их более оригинальными и запоминающимися, позволяют отдохнуть после трудовых будней и создать превосходное настроение на последующие дни. Данные услуги оказываются: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парком «Хутор-Савино» (д. Савино), страусиной фермой «Страус-парк» (п. Красный Восход), «Спортивным клубом «Ока» (д. Ясыри), фермерским хозяйством «Уральский страус» (д. Заосиново), Пермским районным обществом охотников и рыболовов, КФХ Бакилиным М.Г. (п. Юго-Камский), ООО «ИРплЮс» (д. Кондратово), а также в качестве пригородной рекреации и отдыха в природной среде.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4.4. Сельский туризм является новым перспективным направлением, позволяет горожанам приобщиться к традиционному укладу жизни сельских жителей. Очевидным преимуществом такого вида туризма является то, что он может стать существенным источником дополнительного, а иногда и основного, дохода для сельского населения.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Среди предприятий, представляющих данное направление, можно выделить:</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КФХ Голдобина В.А. (д. Буланки), ООО «Тополь» (д. Горшки).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4.5. Активный (спортивный) туризм объединяет различные виды деятельности, связанные с повышенной физической активностью. К представителям данного вида туризма на территории района относятся: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конноспортивная школа «Реприз» (п. Красный Восход), горнолыжный комплекс «Жебреи» (д. Жебреи), горнолыжная база «Гора» (д. Глушата), оздоровительный комплекс «Иван-гора» (5 км от с. Гамово), парк активного отдыха «Юго-Камские горки» (п. Юго-Камский).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В Пермском районе существует большой потенциал для развития активного туризма (горнолыжный, пешеходный, водный, авто- и велотуризм, парусный, конный и др.), что позволяет прогнозировать его дальнейшее развитие.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4.6. Познавательный туризм реализуется в виде экскурсий по историческим местам, а также посещений специализированных учреждений (музеев, культурно-исторических центров), объектов культовой архитектуры, поселений, сохранивших национальный уклад, традиции и обычаи (Кояново, Башкултаево). В Пермском районе действуют: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Муниципальный народный музей истории Пермского муниципального района (д. Кондратово), архитектурно-этнографический музей деревянного зодчества «Хохловка» (Хохловское с/п), являющийся на сегодняшний день центром культурно-познавательного туризма, мемориальный дом-музей В.В.Каменского (с. Троица), 21 храм.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4.7. Деловой туризм - сегодня один из самых важных мотивов посещения Пермского края. Среди его видов в Прикамье выделяются бизнес-поездки (командировки) и конгрессно-выставочный туризм. Полюса притяжения бизнес-туристов - крупные промышленные центры: Пермь, Березники, Соликамск, Чайковский. У многих предприятий и организаций Пермского края налажены устойчивые контакты с партнерами из других регионов России и стран мира. Город Пермь имеет несколько городов-побратимов в разных странах мира, осуществляет регулярные обмены делегациями. В Пермском крае нередко организуются различные конференции и форумы как регионального, так и международного масштаба. Ведется постоянная выставочная деятельность (выставочный центр «Пермская ярмарка»). Являясь, по сути, «воротами» Пермского края для бизнес-туристов, Пермский муниципальный район может использовать свое выгодное местоположение для формирования собственного имиджа и повышения туристской привлекательности.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В настоящее время в районе функционируют гостиницы, готовые принять туристов как с деловыми, так и иными целями визита: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ЗАО «Гостиница «Полет» (аэропорт Б. Савино), гостиница «Фортуна» (Савинское с/п), гостиничный комплекс «Теремок» (с. Усть-Качка), гостиница «Рады Вам» (с. Кояново), гостиница «Птица» (Фроловское с/п), кемпинг «Постоялый двор 59 RUS» (трасса Пермь - Екатеринбург), отель «Резиденция» (с. Усть-Качка), «Постоялый двор в Хохловке» (д. Гора).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4.8. Событийный туризм.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xml:space="preserve">Стимулом таких путешествий выступают культурные, спортивные и прочие зрелищные мероприятия, проходящие на территории района. Такие, как ежегодный фестиваль молодежи «Уральские зори», межмуниципальный открытый фестиваль-конкурс авторской песни, </w:t>
      </w:r>
      <w:r w:rsidRPr="0007442A">
        <w:rPr>
          <w:rFonts w:ascii="Times New Roman" w:eastAsiaTheme="minorHAnsi" w:hAnsi="Times New Roman"/>
          <w:bCs/>
          <w:sz w:val="28"/>
          <w:szCs w:val="28"/>
        </w:rPr>
        <w:lastRenderedPageBreak/>
        <w:t>межмуниципальный открытый фестиваль «Покров», межмуниципальный открытый фестиваль-конкурс эстрадной песни «Новые имена», Сылвенский новогодний марафон, районный фестиваль чтения, ежегодный фестиваль самодеятельного творчества, авиационный фестиваль «Крылья Пармы». Досуг и развлечения ориентированы в основном на местное население, жителей г. Перми и прилегающих территорий. КСШ «Реприз» регулярно проводит соревнования различного уровня: внутришкольные, региональные, межрегиональные, а также краевые. ДК Скобелевка совместно с Пермским краеведческим музеем на базе архитектурно-этнографического музея «Хохловка» проводят совместные мероприятия для туристов России и зарубежья.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Таким образом, туристские возможности Пермского муниципального района обладают достаточным потенциалом для привлечения большого количества туристов.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5. При этом динамика отдельных показателей развития туризма Пермского района за 2012-2014 гг. (табл. 1) свидетельствует о наличии негативных явлений в этой сфере экономики.</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center"/>
        <w:outlineLvl w:val="1"/>
        <w:rPr>
          <w:rFonts w:ascii="Times New Roman" w:eastAsiaTheme="minorHAnsi" w:hAnsi="Times New Roman"/>
          <w:bCs/>
          <w:sz w:val="28"/>
          <w:szCs w:val="28"/>
        </w:rPr>
      </w:pPr>
      <w:bookmarkStart w:id="30" w:name="Par34"/>
      <w:bookmarkEnd w:id="30"/>
      <w:r w:rsidRPr="0007442A">
        <w:rPr>
          <w:rFonts w:ascii="Times New Roman" w:eastAsiaTheme="minorHAnsi" w:hAnsi="Times New Roman"/>
          <w:bCs/>
          <w:sz w:val="28"/>
          <w:szCs w:val="28"/>
        </w:rPr>
        <w:t>Таблица 1 - Показатели развития туризма Пермского</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муниципального района за 2012-2014 гг.</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512"/>
        <w:gridCol w:w="1325"/>
        <w:gridCol w:w="1325"/>
        <w:gridCol w:w="1376"/>
        <w:gridCol w:w="1507"/>
      </w:tblGrid>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Показатели</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2012 год</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2013 год</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2014 год</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2014 год к 2012 году, %</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Количество туристов, чел. (всего),</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в том числе:</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92669</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103306</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84732</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91,4</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566"/>
              <w:rPr>
                <w:rFonts w:ascii="Times New Roman" w:eastAsiaTheme="minorHAnsi" w:hAnsi="Times New Roman"/>
                <w:bCs/>
                <w:sz w:val="28"/>
                <w:szCs w:val="28"/>
              </w:rPr>
            </w:pPr>
            <w:r w:rsidRPr="0007442A">
              <w:rPr>
                <w:rFonts w:ascii="Times New Roman" w:eastAsiaTheme="minorHAnsi" w:hAnsi="Times New Roman"/>
                <w:bCs/>
                <w:sz w:val="28"/>
                <w:szCs w:val="28"/>
              </w:rPr>
              <w:t>- в деловом туризме</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29356</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33968</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21488</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73,2</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566"/>
              <w:rPr>
                <w:rFonts w:ascii="Times New Roman" w:eastAsiaTheme="minorHAnsi" w:hAnsi="Times New Roman"/>
                <w:bCs/>
                <w:sz w:val="28"/>
                <w:szCs w:val="28"/>
              </w:rPr>
            </w:pPr>
            <w:r w:rsidRPr="0007442A">
              <w:rPr>
                <w:rFonts w:ascii="Times New Roman" w:eastAsiaTheme="minorHAnsi" w:hAnsi="Times New Roman"/>
                <w:bCs/>
                <w:sz w:val="28"/>
                <w:szCs w:val="28"/>
              </w:rPr>
              <w:t>- в лечебном туризме</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33446</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36678</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38603</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115,4</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566"/>
              <w:rPr>
                <w:rFonts w:ascii="Times New Roman" w:eastAsiaTheme="minorHAnsi" w:hAnsi="Times New Roman"/>
                <w:bCs/>
                <w:sz w:val="28"/>
                <w:szCs w:val="28"/>
              </w:rPr>
            </w:pPr>
            <w:r w:rsidRPr="0007442A">
              <w:rPr>
                <w:rFonts w:ascii="Times New Roman" w:eastAsiaTheme="minorHAnsi" w:hAnsi="Times New Roman"/>
                <w:bCs/>
                <w:sz w:val="28"/>
                <w:szCs w:val="28"/>
              </w:rPr>
              <w:t>- в активном туризме</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4041</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1111</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1297</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32,1</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ind w:left="566"/>
              <w:rPr>
                <w:rFonts w:ascii="Times New Roman" w:eastAsiaTheme="minorHAnsi" w:hAnsi="Times New Roman"/>
                <w:bCs/>
                <w:sz w:val="28"/>
                <w:szCs w:val="28"/>
              </w:rPr>
            </w:pPr>
            <w:r w:rsidRPr="0007442A">
              <w:rPr>
                <w:rFonts w:ascii="Times New Roman" w:eastAsiaTheme="minorHAnsi" w:hAnsi="Times New Roman"/>
                <w:bCs/>
                <w:sz w:val="28"/>
                <w:szCs w:val="28"/>
              </w:rPr>
              <w:t>- в прочих видах туризма</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25826</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31549</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23344</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90,3</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Число экскурсантов, обслуженных музеями, чел.</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63083</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71679</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67909</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107,7</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Количество средств размещения, ед.</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23</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24</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26</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113,0</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Количество мест размещения, ед.</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3500</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3508</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3602</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102,9</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 xml:space="preserve">Объем налоговых поступлений от субъектов малого и среднего бизнеса сферы туризма в консолидированный бюджет Пермского </w:t>
            </w:r>
            <w:r w:rsidRPr="0007442A">
              <w:rPr>
                <w:rFonts w:ascii="Times New Roman" w:eastAsiaTheme="minorHAnsi" w:hAnsi="Times New Roman"/>
                <w:bCs/>
                <w:sz w:val="28"/>
                <w:szCs w:val="28"/>
              </w:rPr>
              <w:lastRenderedPageBreak/>
              <w:t>муниципального района в сопоставимых условиях 2012 г., тыс. руб.</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2134,0</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2379,9</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2840,5</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133,1</w:t>
            </w:r>
          </w:p>
        </w:tc>
      </w:tr>
      <w:tr w:rsidR="008C72E0" w:rsidRPr="0007442A" w:rsidTr="008C72E0">
        <w:tc>
          <w:tcPr>
            <w:tcW w:w="249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Объемы инвестиций в сферу туризма, млн. руб.</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52,0</w:t>
            </w:r>
          </w:p>
        </w:tc>
        <w:tc>
          <w:tcPr>
            <w:tcW w:w="6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53,0</w:t>
            </w:r>
          </w:p>
        </w:tc>
        <w:tc>
          <w:tcPr>
            <w:tcW w:w="62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15,768</w:t>
            </w:r>
          </w:p>
        </w:tc>
        <w:tc>
          <w:tcPr>
            <w:tcW w:w="683"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30,3</w:t>
            </w:r>
          </w:p>
        </w:tc>
      </w:tr>
    </w:tbl>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Источник: выборочные данные отдела развития предпринимательства ФЭУ Пермского муниципального района, ИФНС по Пермскому району Пермского края.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Так, в анализируемом периоде количество туристов, посетивших район, сократилось на 8,6%. Это стало итогом сокращения туристов, воспользовавшихся услугами делового, активного и прочих видов туризма. При этом необходимо отметить, что в таком виде туризма, как лечебный, вопреки кризису, напротив, наблюдается рост количества туристов (на 15,4%).</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Кроме того, объем инвестиций в сферу туризма в 2014 году составил всего 30,3% к уровню 2012 года.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Несмотря на вышесказанное, нельзя говорить о стагнации развития этой сферы экономики, т.к. за 3 года в районе появилось дополнительно 3 средства размещения, увеличилось количество мест размещения на 102 ед. В целом данная сфера оказала положительное влияние и на рост налоговых поступлений в консолидированный бюджет Пермского муниципального района в сопоставимых условиях 2012 г. (на 33,1%).</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6. Кроме того, текущее состояние туризма в районе можно охарактеризовать посредством его сильных и слабых сторон.</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center"/>
        <w:outlineLvl w:val="1"/>
        <w:rPr>
          <w:rFonts w:ascii="Times New Roman" w:eastAsiaTheme="minorHAnsi" w:hAnsi="Times New Roman"/>
          <w:bCs/>
          <w:sz w:val="28"/>
          <w:szCs w:val="28"/>
        </w:rPr>
      </w:pPr>
      <w:r w:rsidRPr="0007442A">
        <w:rPr>
          <w:rFonts w:ascii="Times New Roman" w:eastAsiaTheme="minorHAnsi" w:hAnsi="Times New Roman"/>
          <w:bCs/>
          <w:sz w:val="28"/>
          <w:szCs w:val="28"/>
        </w:rPr>
        <w:t>Таблица 2 - Сильные, слабые стороны туристского потенциала</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Пермского муниципального района</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522"/>
        <w:gridCol w:w="5523"/>
      </w:tblGrid>
      <w:tr w:rsidR="008C72E0" w:rsidRPr="0007442A" w:rsidTr="008C72E0">
        <w:tc>
          <w:tcPr>
            <w:tcW w:w="25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Сильные стороны</w:t>
            </w:r>
          </w:p>
        </w:tc>
        <w:tc>
          <w:tcPr>
            <w:tcW w:w="25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Слабые стороны</w:t>
            </w:r>
          </w:p>
        </w:tc>
      </w:tr>
      <w:tr w:rsidR="008C72E0" w:rsidRPr="0007442A" w:rsidTr="008C72E0">
        <w:tc>
          <w:tcPr>
            <w:tcW w:w="25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1. Наличие исторических, культурных и природных ресурсов для развития нескольких видов туризма.</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2. Выгодное географическое расположение Пермского муниципального района на перекрестке важных транспортных магистралей;</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близость регионального центра;</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близость международного аэропорта.</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3. Наличие объектов историко-культурного и природного наследия</w:t>
            </w:r>
          </w:p>
        </w:tc>
        <w:tc>
          <w:tcPr>
            <w:tcW w:w="2500"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1. Невысокий уровень качества турпродукта.</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2. Неудовлетворительное состояние дорог к отдельным объектам туристского показа.</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3. Все археологические объекты не подготовлены для посещений туристами.</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4. Недостаточный уровень квалификации персонала сферы гостеприимства в отдельных объектах сферы туризма.</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5. Недостаточное количество предприятий общественного питания с приемлемым сервисом.</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6. Отсутствие масштабных событий.</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7. Недостаточно развитая обеспечивающая туристская инфраструктура (транспортные сети, энергоснабжения, водо- и газоснабжения и т.д.).</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8. Низкая посещаемость туристических объектов в будние дни.</w:t>
            </w:r>
          </w:p>
          <w:p w:rsidR="008C72E0" w:rsidRPr="0007442A" w:rsidRDefault="008C72E0" w:rsidP="008C72E0">
            <w:pPr>
              <w:autoSpaceDE w:val="0"/>
              <w:autoSpaceDN w:val="0"/>
              <w:adjustRightInd w:val="0"/>
              <w:spacing w:after="0" w:line="360" w:lineRule="exact"/>
              <w:rPr>
                <w:rFonts w:ascii="Times New Roman" w:eastAsiaTheme="minorHAnsi" w:hAnsi="Times New Roman"/>
                <w:bCs/>
                <w:sz w:val="28"/>
                <w:szCs w:val="28"/>
              </w:rPr>
            </w:pPr>
            <w:r w:rsidRPr="0007442A">
              <w:rPr>
                <w:rFonts w:ascii="Times New Roman" w:eastAsiaTheme="minorHAnsi" w:hAnsi="Times New Roman"/>
                <w:bCs/>
                <w:sz w:val="28"/>
                <w:szCs w:val="28"/>
              </w:rPr>
              <w:t>9. Недостаточная заполняемость коллективных средств размещения в будние дни</w:t>
            </w:r>
          </w:p>
        </w:tc>
      </w:tr>
    </w:tbl>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xml:space="preserve">Сопоставление слабых и сильных сторон туристского потенциала Пермского муниципального района соотносится с теми проблемами, что определены Стратегией, а также с теми, которые указаны в </w:t>
      </w:r>
      <w:hyperlink r:id="rId64" w:history="1">
        <w:r w:rsidRPr="0007442A">
          <w:rPr>
            <w:rFonts w:ascii="Times New Roman" w:eastAsiaTheme="minorHAnsi" w:hAnsi="Times New Roman"/>
            <w:bCs/>
            <w:sz w:val="28"/>
            <w:szCs w:val="28"/>
          </w:rPr>
          <w:t>разделе 1</w:t>
        </w:r>
      </w:hyperlink>
      <w:r w:rsidRPr="0007442A">
        <w:rPr>
          <w:rFonts w:ascii="Times New Roman" w:eastAsiaTheme="minorHAnsi" w:hAnsi="Times New Roman"/>
          <w:bCs/>
          <w:sz w:val="28"/>
          <w:szCs w:val="28"/>
        </w:rPr>
        <w:t xml:space="preserve"> настоящей муниципальной Программы.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7. Отчасти решению обозначенных проблем способствует действующая на территории района муниципальная подпрограмма «</w:t>
      </w:r>
      <w:hyperlink r:id="rId65" w:history="1">
        <w:r w:rsidRPr="0007442A">
          <w:rPr>
            <w:rFonts w:ascii="Times New Roman" w:eastAsiaTheme="minorHAnsi" w:hAnsi="Times New Roman"/>
            <w:bCs/>
            <w:sz w:val="28"/>
            <w:szCs w:val="28"/>
          </w:rPr>
          <w:t>Развитие</w:t>
        </w:r>
      </w:hyperlink>
      <w:r w:rsidRPr="0007442A">
        <w:rPr>
          <w:rFonts w:ascii="Times New Roman" w:eastAsiaTheme="minorHAnsi" w:hAnsi="Times New Roman"/>
          <w:bCs/>
          <w:sz w:val="28"/>
          <w:szCs w:val="28"/>
        </w:rPr>
        <w:t xml:space="preserve"> туризма в Пермском муниципальном районе на 2014-2016 годы» муниципальной программы «Экономическое развитие Пермского муниципального района на 2014-2016 годы» (далее по тексту настоящего приложения - действующая Подпрограмма), которая позволяет решать отдельные частные проблемы, имеющие место в туристическом бизнесе района. В 2014 году объем финансирования действующей </w:t>
      </w:r>
      <w:hyperlink r:id="rId66" w:history="1">
        <w:r w:rsidRPr="0007442A">
          <w:rPr>
            <w:rFonts w:ascii="Times New Roman" w:eastAsiaTheme="minorHAnsi" w:hAnsi="Times New Roman"/>
            <w:bCs/>
            <w:sz w:val="28"/>
            <w:szCs w:val="28"/>
          </w:rPr>
          <w:t>Подпрограммы</w:t>
        </w:r>
      </w:hyperlink>
      <w:r w:rsidRPr="0007442A">
        <w:rPr>
          <w:rFonts w:ascii="Times New Roman" w:eastAsiaTheme="minorHAnsi" w:hAnsi="Times New Roman"/>
          <w:bCs/>
          <w:sz w:val="28"/>
          <w:szCs w:val="28"/>
        </w:rPr>
        <w:t xml:space="preserve"> составил 16411,4 тыс. руб. (82,6% от плана) (</w:t>
      </w:r>
      <w:hyperlink w:anchor="Par283" w:history="1">
        <w:r w:rsidRPr="0007442A">
          <w:rPr>
            <w:rFonts w:ascii="Times New Roman" w:eastAsiaTheme="minorHAnsi" w:hAnsi="Times New Roman"/>
            <w:bCs/>
            <w:sz w:val="28"/>
            <w:szCs w:val="28"/>
          </w:rPr>
          <w:t>приложение 1</w:t>
        </w:r>
      </w:hyperlink>
      <w:r w:rsidRPr="0007442A">
        <w:rPr>
          <w:rFonts w:ascii="Times New Roman" w:eastAsiaTheme="minorHAnsi" w:hAnsi="Times New Roman"/>
          <w:bCs/>
          <w:sz w:val="28"/>
          <w:szCs w:val="28"/>
        </w:rPr>
        <w:t xml:space="preserve"> к Подпрограмме).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xml:space="preserve">В целях реализации мероприятий действующей </w:t>
      </w:r>
      <w:hyperlink r:id="rId67" w:history="1">
        <w:r w:rsidRPr="0007442A">
          <w:rPr>
            <w:rFonts w:ascii="Times New Roman" w:eastAsiaTheme="minorHAnsi" w:hAnsi="Times New Roman"/>
            <w:bCs/>
            <w:sz w:val="28"/>
            <w:szCs w:val="28"/>
          </w:rPr>
          <w:t>Подпрограммы</w:t>
        </w:r>
      </w:hyperlink>
      <w:r w:rsidRPr="0007442A">
        <w:rPr>
          <w:rFonts w:ascii="Times New Roman" w:eastAsiaTheme="minorHAnsi" w:hAnsi="Times New Roman"/>
          <w:bCs/>
          <w:sz w:val="28"/>
          <w:szCs w:val="28"/>
        </w:rPr>
        <w:t>, а также обеспечения взаимодействия органов местного самоуправления муниципального района и поселений, коммерческих общественных организаций по развитию туризма на территории района создан Координационный совет, в состав которого вошли представители субъектов сферы туризма, депутаты Земского Собрания Пермского муниципального района, главы сельских поселений, представители структурных подразделений администрации района, представители науки и некоммерческих организаций сферы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xml:space="preserve">В целом исполнение действующей </w:t>
      </w:r>
      <w:hyperlink r:id="rId68" w:history="1">
        <w:r w:rsidRPr="0007442A">
          <w:rPr>
            <w:rFonts w:ascii="Times New Roman" w:eastAsiaTheme="minorHAnsi" w:hAnsi="Times New Roman"/>
            <w:bCs/>
            <w:sz w:val="28"/>
            <w:szCs w:val="28"/>
          </w:rPr>
          <w:t>Подпрограммы</w:t>
        </w:r>
      </w:hyperlink>
      <w:r w:rsidRPr="0007442A">
        <w:rPr>
          <w:rFonts w:ascii="Times New Roman" w:eastAsiaTheme="minorHAnsi" w:hAnsi="Times New Roman"/>
          <w:bCs/>
          <w:sz w:val="28"/>
          <w:szCs w:val="28"/>
        </w:rPr>
        <w:t xml:space="preserve"> признано эффективным, о чем также свидетельствуют показатели ее результативности (</w:t>
      </w:r>
      <w:hyperlink w:anchor="Par360" w:history="1">
        <w:r w:rsidRPr="0007442A">
          <w:rPr>
            <w:rFonts w:ascii="Times New Roman" w:eastAsiaTheme="minorHAnsi" w:hAnsi="Times New Roman"/>
            <w:bCs/>
            <w:sz w:val="28"/>
            <w:szCs w:val="28"/>
          </w:rPr>
          <w:t>приложение 2</w:t>
        </w:r>
      </w:hyperlink>
      <w:r w:rsidRPr="0007442A">
        <w:rPr>
          <w:rFonts w:ascii="Times New Roman" w:eastAsiaTheme="minorHAnsi" w:hAnsi="Times New Roman"/>
          <w:bCs/>
          <w:sz w:val="28"/>
          <w:szCs w:val="28"/>
        </w:rPr>
        <w:t xml:space="preserve"> к Подпрограмме).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xml:space="preserve">8. Основываясь на данных анализа текущего состояния сферы туризма, а также учитывая итоги реализации действующей муниципальной </w:t>
      </w:r>
      <w:hyperlink r:id="rId69" w:history="1">
        <w:r w:rsidRPr="0007442A">
          <w:rPr>
            <w:rFonts w:ascii="Times New Roman" w:eastAsiaTheme="minorHAnsi" w:hAnsi="Times New Roman"/>
            <w:bCs/>
            <w:sz w:val="28"/>
            <w:szCs w:val="28"/>
          </w:rPr>
          <w:t>Подпрограммы</w:t>
        </w:r>
      </w:hyperlink>
      <w:r w:rsidRPr="0007442A">
        <w:rPr>
          <w:rFonts w:ascii="Times New Roman" w:eastAsiaTheme="minorHAnsi" w:hAnsi="Times New Roman"/>
          <w:bCs/>
          <w:sz w:val="28"/>
          <w:szCs w:val="28"/>
        </w:rPr>
        <w:t>, проведено прогнозирование развития сферы туризма района с использованием сценарно-целевого метода на период упреждения до 2020 года. Предполагая, что будущее будет развиваться при реализации мероприятий настоящей муниципальной Подпрограммы, получено три варианта прогнозов развития сферы туризма района, в том числе: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8.1. Пессимистический: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количество туристов, посещающих район, из года в год будет сокращаться;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 новые средства размещения не вводятся в эксплуатацию;</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объем налоговых поступлений от сферы туризма снижается;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число экскурсантов, обслуженных музеями, сокращается;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объемы инвестиций в сферу туризма района незначительные;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не вводятся в эксплуатацию объекты обеспечивающей туристической инфраструктуры.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8.2. Оптимистический: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количество туристов, посещающих район, из года в год увеличивается;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новые средства размещения из года в год вводятся в эксплуатацию;</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объем налоговых поступлений от сферы туризма растет;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число экскурсантов, обслуженных музеями, увеличивается;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объемы инвестиций в сферу туризма района растут;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активно вводятся в эксплуатацию объекты обеспечивающей туристической инфраструктуры.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8.3. Реалистический: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количество туристов, посещающих район, из года в год незначительно увеличивается;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новые средства размещения постепенно вводятся в эксплуатацию;</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объем налоговых поступлений от сферы туризма незначительно растет;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число экскурсантов, обслуженных музеями, стабилизируется на некой точке роста;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инвестиции в сферу туризма района направляются в объемах, позволяющих реализовать инвестиционные проекты;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вводятся в эксплуатацию объекты обеспечивающей туристической инфраструктуры, финансирование строительства которых осуществляется за счет софинансирования с бюджетом Пермского муниципального района, бюджета Пермского края, федерального бюджета.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Учитывая принцип достижимости и реальных возможностей района, данные прогноза основных показателей социально-экономического развития Пермского муниципального района до 2030 года, приведенные в Стратегии, выбран реалистический сценарий развития данного сектора экономики.</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bCs/>
          <w:sz w:val="28"/>
          <w:szCs w:val="28"/>
        </w:rPr>
      </w:pPr>
      <w:r w:rsidRPr="0007442A">
        <w:rPr>
          <w:rFonts w:ascii="Times New Roman" w:eastAsiaTheme="minorHAnsi" w:hAnsi="Times New Roman"/>
          <w:bCs/>
          <w:sz w:val="28"/>
          <w:szCs w:val="28"/>
        </w:rPr>
        <w:t>2. Цели и задачи муниципальной подпрограммы с учетом</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приоритетов и целей социально-экономического развития</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Пермского муниципального района</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 Выбор целей и задач муниципальной подпрограммы основывается на стратегических целях и задачах экономического развития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2. Основная цель муниципальной подпрограммы: развитие туристско-рекреационного комплекса.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xml:space="preserve">Данная цель в перспективе направлена на достижение более высокого уровня развития сферы туризма района к 2030 году, сформулированного в части 8) пункта 3.7 раздела 3 </w:t>
      </w:r>
      <w:r w:rsidRPr="0007442A">
        <w:rPr>
          <w:rFonts w:ascii="Times New Roman" w:eastAsiaTheme="minorHAnsi" w:hAnsi="Times New Roman"/>
          <w:bCs/>
          <w:sz w:val="28"/>
          <w:szCs w:val="28"/>
        </w:rPr>
        <w:lastRenderedPageBreak/>
        <w:t>Стратегии как «формирование рекреационно-туристского и досугового кластера как потенциальной «точки роста» экономики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Для достижения поставленной цели в ходе реализации муниципальной подпрограммы необходимо решить следующие задачи: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 создать новые туристские услуги;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2) модернизировать инфраструктуру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3) повышать степень использования туристского потенциала;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 информационно обеспечивать субъектов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5) привлекать частные инвестиции в инфраструктуру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6) осуществлять продвижение туристского продукта на рынке.</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F196E" w:rsidRPr="0007442A" w:rsidRDefault="008C72E0" w:rsidP="008F196E">
      <w:pPr>
        <w:autoSpaceDE w:val="0"/>
        <w:autoSpaceDN w:val="0"/>
        <w:adjustRightInd w:val="0"/>
        <w:spacing w:line="360" w:lineRule="exact"/>
        <w:ind w:firstLine="709"/>
        <w:jc w:val="center"/>
        <w:outlineLvl w:val="0"/>
        <w:rPr>
          <w:rFonts w:ascii="Times New Roman" w:hAnsi="Times New Roman"/>
          <w:sz w:val="28"/>
          <w:szCs w:val="28"/>
        </w:rPr>
      </w:pPr>
      <w:r w:rsidRPr="0007442A">
        <w:rPr>
          <w:rFonts w:ascii="Times New Roman" w:eastAsiaTheme="minorHAnsi" w:hAnsi="Times New Roman"/>
          <w:bCs/>
          <w:sz w:val="28"/>
          <w:szCs w:val="28"/>
        </w:rPr>
        <w:t xml:space="preserve">3. </w:t>
      </w:r>
      <w:r w:rsidR="008F196E" w:rsidRPr="0007442A">
        <w:rPr>
          <w:rFonts w:ascii="Times New Roman" w:hAnsi="Times New Roman"/>
          <w:sz w:val="28"/>
          <w:szCs w:val="28"/>
        </w:rPr>
        <w:t>3. Перечень целевых показателей подпрограммы и показателей непосредственного результата мероприятий подпрограммы, источники информации целевых показателей и расчет их фактических значений.</w:t>
      </w:r>
    </w:p>
    <w:p w:rsidR="008F196E" w:rsidRPr="0007442A" w:rsidRDefault="008F196E" w:rsidP="008F196E">
      <w:pPr>
        <w:autoSpaceDE w:val="0"/>
        <w:autoSpaceDN w:val="0"/>
        <w:adjustRightInd w:val="0"/>
        <w:spacing w:line="360" w:lineRule="exact"/>
        <w:ind w:firstLine="709"/>
        <w:jc w:val="both"/>
        <w:outlineLvl w:val="0"/>
        <w:rPr>
          <w:rFonts w:ascii="Times New Roman" w:hAnsi="Times New Roman"/>
          <w:sz w:val="28"/>
          <w:szCs w:val="28"/>
        </w:rPr>
      </w:pPr>
      <w:r w:rsidRPr="0007442A">
        <w:rPr>
          <w:rFonts w:ascii="Times New Roman" w:hAnsi="Times New Roman"/>
          <w:sz w:val="28"/>
          <w:szCs w:val="28"/>
        </w:rPr>
        <w:t>Перечень целевых показателей подпрограммы и показателей непосредственного результата мероприятий подпрограммы, источники информации целевых показателей и расчет их фактических значений приведен в таблице 1 раздела 3 Программы.».</w:t>
      </w:r>
    </w:p>
    <w:p w:rsidR="008F196E" w:rsidRPr="0007442A" w:rsidRDefault="008F196E" w:rsidP="008F196E">
      <w:pPr>
        <w:autoSpaceDE w:val="0"/>
        <w:autoSpaceDN w:val="0"/>
        <w:adjustRightInd w:val="0"/>
        <w:spacing w:line="360" w:lineRule="exact"/>
        <w:ind w:firstLine="709"/>
        <w:jc w:val="both"/>
        <w:outlineLvl w:val="0"/>
        <w:rPr>
          <w:rFonts w:ascii="Times New Roman" w:hAnsi="Times New Roman"/>
          <w:sz w:val="28"/>
          <w:szCs w:val="28"/>
        </w:rPr>
      </w:pPr>
      <w:r w:rsidRPr="0007442A">
        <w:rPr>
          <w:rFonts w:ascii="Times New Roman" w:hAnsi="Times New Roman"/>
          <w:sz w:val="28"/>
          <w:szCs w:val="28"/>
        </w:rPr>
        <w:t>Раздел 4 исключить.</w:t>
      </w: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bCs/>
          <w:sz w:val="28"/>
          <w:szCs w:val="28"/>
        </w:rPr>
      </w:pPr>
      <w:r w:rsidRPr="0007442A">
        <w:rPr>
          <w:rFonts w:ascii="Times New Roman" w:eastAsiaTheme="minorHAnsi" w:hAnsi="Times New Roman"/>
          <w:bCs/>
          <w:sz w:val="28"/>
          <w:szCs w:val="28"/>
        </w:rPr>
        <w:t>5. Перечень основных мероприятий муниципальной подпрограммы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 Система программных мероприятий включает в себя: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1.1. Анализ развития сферы туризма Пермского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1.1.1. Проведение анализа туристического потока, его структуры и целевых групп потребителей.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Анализ туристического потока, его структуры и целевых групп потребителей проводится отделом развития предпринимательства и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1.2. Продвижение туристских ресурсов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1.2.1. Участие в выставках, конференциях, семинарах, форумах, проведение научно-практических конференций по вопросам развития въездного и внутреннего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Управление по развитию агропромышленного комплекса и предпринимательства производит расходы за счет средств местного бюджета на организацию и проведение научно-практических конференций, по участию в конференциях, семинарах, форумах специалистов управления по развитию агропромышленного комплекса и предпринимательства, а также представителей субъектов малого и среднего предпринимательства, принимающих в них участие в составе делегаций, сформированных администрацией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xml:space="preserve">Управление по развитию агропромышленного комплекса и предпринимательства принимает участие в туристских выставках, ярмарках с целью повышения </w:t>
      </w:r>
      <w:r w:rsidRPr="0007442A">
        <w:rPr>
          <w:rFonts w:ascii="Times New Roman" w:eastAsiaTheme="minorHAnsi" w:hAnsi="Times New Roman"/>
          <w:bCs/>
          <w:sz w:val="28"/>
          <w:szCs w:val="28"/>
        </w:rPr>
        <w:lastRenderedPageBreak/>
        <w:t>информированности населения о туристских ресурсах района и увеличения турпотока, в т.ч. посредством организации стенда, представляющего туристские ресурсы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1.2.2. Подготовка и издание рекламно-информационных материалов о туристском потенциале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Управление по развитию агропромышленного комплекса и предпринимательства за счет средств местного бюджета производит расходы на издание рекламно-информационных материалов о туристском потенциале района на нескольких языках: туристские схемы-карты, буклеты, путеводители, событийные календари, открытки, видеопрезентации, DVD-диски и пр., исполнителю услуг в соответствии с действующим законодательством.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1.2.3. Сопровождение сайта туристических ресурсов Пермского муниципального района, размещение информации о туристском потенциале района в сети Интернет.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Управление по развитию агропромышленного комплекса и предпринимательства за счет средств местного бюджета производит расходы на сопровождение сайта туристических ресурсов Пермского муниципального района, на размещение информации о туристском потенциале района в сети Интернет исполнителю услуг в соответствии с действующим законодательством.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bookmarkStart w:id="31" w:name="Par202"/>
      <w:bookmarkEnd w:id="31"/>
      <w:r w:rsidRPr="0007442A">
        <w:rPr>
          <w:rFonts w:ascii="Times New Roman" w:eastAsiaTheme="minorHAnsi" w:hAnsi="Times New Roman"/>
          <w:bCs/>
          <w:sz w:val="28"/>
          <w:szCs w:val="28"/>
        </w:rPr>
        <w:t>1.2.4. Организация рекламных кампаний.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Управление по развитию агропромышленного комплекса и предпринимательства осуществляет организацию рекламных кампаний (проведение рекламных туров, пресс-туров, презентаций, формирование экспозиций с использованием сувенирной продукции и символики района и др.) с целью повышения туристического потока в Пермский муниципальный район.</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bookmarkStart w:id="32" w:name="Par205"/>
      <w:bookmarkEnd w:id="32"/>
      <w:r w:rsidRPr="0007442A">
        <w:rPr>
          <w:rFonts w:ascii="Times New Roman" w:eastAsiaTheme="minorHAnsi" w:hAnsi="Times New Roman"/>
          <w:bCs/>
          <w:sz w:val="28"/>
          <w:szCs w:val="28"/>
        </w:rPr>
        <w:t>1.2.5. Проведение туристских форумов, фестивалей, слетов, крупных знаковых мероприятий, направленных на популяризацию внутреннего и въездного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Организация и проведение туристских форумов, фестивалей, слетов, крупных знаковых мероприятий, направленных на популяризацию внутреннего и въездного туризма, осуществляются управлением по развитию агропромышленного комплекса и предпринимательства.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Расходы на реализацию мероприятий, определенных подпунктами 1.2.4-</w:t>
      </w:r>
      <w:hyperlink w:anchor="Par205" w:history="1">
        <w:r w:rsidRPr="0007442A">
          <w:rPr>
            <w:rFonts w:ascii="Times New Roman" w:eastAsiaTheme="minorHAnsi" w:hAnsi="Times New Roman"/>
            <w:bCs/>
            <w:sz w:val="28"/>
            <w:szCs w:val="28"/>
          </w:rPr>
          <w:t>1.2.5</w:t>
        </w:r>
      </w:hyperlink>
      <w:r w:rsidRPr="0007442A">
        <w:rPr>
          <w:rFonts w:ascii="Times New Roman" w:eastAsiaTheme="minorHAnsi" w:hAnsi="Times New Roman"/>
          <w:bCs/>
          <w:sz w:val="28"/>
          <w:szCs w:val="28"/>
        </w:rPr>
        <w:t xml:space="preserve"> настоящего раздела, осуществляются управлением по развитию агропромышленного комплекса и предпринимательства за счет средств местного бюджета посредством предоставления субсидии из бюджета Пермского муниципального района некоммерческим организациям, не являющимся государственными (муниципальными) учреждениями, образующим инфраструктуру поддержки субъектов малого и среднего предпринимательства, на реализацию отдельных мероприятий муниципальной программы «Экономическое развитие Пермского муниципального района на 2016-2020 годы». Порядок определения объема и предоставления данной субсидии определяется в соответствии с нормативно-правовым актом администрации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1.2.6. Участие в проекте мобильного приложения в сфере образовательного туризма «Открой край».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Финансово-экономическое управление производит расходы за счет средств местного бюджета по участию Пермского муниципального района в проекте мобильного приложения в сфере образовательного туризма «Открой край», что позволит привлечь дополнительный современный ресурс для развития въездного туризма и инфраструктуры территории в целом.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1.2.7. Обустройство и продвижение туристского маршрута в Пермском муниципальном районе Пермского края.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Данное мероприятие осуществляется посредством предоставления финансово-экономическим управлением субсидии субъекту сферы туризма за счет средств краевого бюджета на обустройство и продвижение туристского маршрута в Пермском муниципальном районе Пермского края в соответствии с нормативно-правовым актом администрации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1.3. Реализация инвестиционных проектов в сфере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Реализация инвестиционных проектов в сфере туризма на территории района осуществляется за счет средств местного, краевого, федерального бюджетов и внебюджетных источников (средств инвесторов). При этом реализация инвестиционных проектов в части развития туристических объектов в 2016-2020 гг. осуществляется за счет средств инвесторов (внебюджетных источников) (</w:t>
      </w:r>
      <w:hyperlink r:id="rId70" w:history="1">
        <w:r w:rsidRPr="0007442A">
          <w:rPr>
            <w:rFonts w:ascii="Times New Roman" w:eastAsiaTheme="minorHAnsi" w:hAnsi="Times New Roman"/>
            <w:bCs/>
            <w:sz w:val="28"/>
            <w:szCs w:val="28"/>
          </w:rPr>
          <w:t>приложение 7</w:t>
        </w:r>
      </w:hyperlink>
      <w:r w:rsidRPr="0007442A">
        <w:rPr>
          <w:rFonts w:ascii="Times New Roman" w:eastAsiaTheme="minorHAnsi" w:hAnsi="Times New Roman"/>
          <w:bCs/>
          <w:sz w:val="28"/>
          <w:szCs w:val="28"/>
        </w:rPr>
        <w:t xml:space="preserve"> к муниципальной программе), а в части строительства (реконструкции) объектов обеспечивающей инфраструктуры - за счет средств местного, краевого, федерального бюджетов в рамках проекта в сфере туризма «Пермь Великая» (</w:t>
      </w:r>
      <w:hyperlink r:id="rId71" w:history="1">
        <w:r w:rsidRPr="0007442A">
          <w:rPr>
            <w:rFonts w:ascii="Times New Roman" w:eastAsiaTheme="minorHAnsi" w:hAnsi="Times New Roman"/>
            <w:bCs/>
            <w:sz w:val="28"/>
            <w:szCs w:val="28"/>
          </w:rPr>
          <w:t>приложения 3</w:t>
        </w:r>
      </w:hyperlink>
      <w:r w:rsidRPr="0007442A">
        <w:rPr>
          <w:rFonts w:ascii="Times New Roman" w:eastAsiaTheme="minorHAnsi" w:hAnsi="Times New Roman"/>
          <w:bCs/>
          <w:sz w:val="28"/>
          <w:szCs w:val="28"/>
        </w:rPr>
        <w:t xml:space="preserve">, </w:t>
      </w:r>
      <w:hyperlink r:id="rId72" w:history="1">
        <w:r w:rsidRPr="0007442A">
          <w:rPr>
            <w:rFonts w:ascii="Times New Roman" w:eastAsiaTheme="minorHAnsi" w:hAnsi="Times New Roman"/>
            <w:bCs/>
            <w:sz w:val="28"/>
            <w:szCs w:val="28"/>
          </w:rPr>
          <w:t>4</w:t>
        </w:r>
      </w:hyperlink>
      <w:r w:rsidRPr="0007442A">
        <w:rPr>
          <w:rFonts w:ascii="Times New Roman" w:eastAsiaTheme="minorHAnsi" w:hAnsi="Times New Roman"/>
          <w:bCs/>
          <w:sz w:val="28"/>
          <w:szCs w:val="28"/>
        </w:rPr>
        <w:t xml:space="preserve">, </w:t>
      </w:r>
      <w:hyperlink r:id="rId73" w:history="1">
        <w:r w:rsidRPr="0007442A">
          <w:rPr>
            <w:rFonts w:ascii="Times New Roman" w:eastAsiaTheme="minorHAnsi" w:hAnsi="Times New Roman"/>
            <w:bCs/>
            <w:sz w:val="28"/>
            <w:szCs w:val="28"/>
          </w:rPr>
          <w:t>5</w:t>
        </w:r>
      </w:hyperlink>
      <w:r w:rsidRPr="0007442A">
        <w:rPr>
          <w:rFonts w:ascii="Times New Roman" w:eastAsiaTheme="minorHAnsi" w:hAnsi="Times New Roman"/>
          <w:bCs/>
          <w:sz w:val="28"/>
          <w:szCs w:val="28"/>
        </w:rPr>
        <w:t xml:space="preserve"> к муниципальной программе).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Объем финансирования на реализацию инвестиционных проектов в сфере туризма района в 2016-2020 гг. составляет: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«Развитие парка активного отдыха «Юго-Камские горки» - 29669,0 тыс. рублей, из них внебюджетные средства - 20169,0 тыс. рублей;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«Строительство туристического комплекса «Усадьба Преображенская» - 152264,0 тыс. рублей, из них внебюджетные средства - 108020,0 тыс. рублей;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«Горнолыжная база отдыха «Гора - Снегири» - 31970,0 тыс. рублей, из них внебюджетные средства - 23000,0 тыс. рублей.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1.4. Создание и реализация проектов по развитию туристской навигации в Пермском крае.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Реализация проекта по развитию туристской навигации на территории района осуществляется за счет средств краевого бюджета и внебюджетных источников (средств инвесторов - субъектов сферы туризма) в соответствии с порядком, утвержденным нормативным правовым актом Пермского края.</w:t>
      </w:r>
    </w:p>
    <w:p w:rsidR="00BA2FFD" w:rsidRPr="0007442A" w:rsidRDefault="00BA2FFD" w:rsidP="00BA2FFD">
      <w:pPr>
        <w:spacing w:after="0" w:line="360" w:lineRule="exact"/>
        <w:ind w:firstLine="708"/>
        <w:rPr>
          <w:rFonts w:ascii="Times New Roman" w:hAnsi="Times New Roman"/>
          <w:sz w:val="28"/>
          <w:szCs w:val="28"/>
        </w:rPr>
      </w:pPr>
      <w:r w:rsidRPr="0007442A">
        <w:rPr>
          <w:rFonts w:ascii="Times New Roman" w:hAnsi="Times New Roman"/>
          <w:sz w:val="28"/>
          <w:szCs w:val="28"/>
        </w:rPr>
        <w:t>1.5. Мероприятия по созданию объектов туристкой инфраструктуры.</w:t>
      </w:r>
    </w:p>
    <w:p w:rsidR="00BA2FFD" w:rsidRPr="0007442A" w:rsidRDefault="00BA2FFD" w:rsidP="00BA2FFD">
      <w:pPr>
        <w:spacing w:after="0" w:line="360" w:lineRule="exact"/>
        <w:ind w:firstLine="708"/>
        <w:jc w:val="both"/>
        <w:rPr>
          <w:rFonts w:ascii="Times New Roman" w:hAnsi="Times New Roman"/>
          <w:sz w:val="28"/>
          <w:szCs w:val="28"/>
        </w:rPr>
      </w:pPr>
      <w:r w:rsidRPr="0007442A">
        <w:rPr>
          <w:rFonts w:ascii="Times New Roman" w:hAnsi="Times New Roman"/>
          <w:sz w:val="28"/>
          <w:szCs w:val="28"/>
        </w:rPr>
        <w:t>1.5.1. Создание объектов туристской сервисной и обеспечивающей инфраструктуры в Хохловском сельском поселении Пермского муниципального района.</w:t>
      </w:r>
    </w:p>
    <w:p w:rsidR="00BA2FFD" w:rsidRPr="0007442A" w:rsidRDefault="00BA2FFD" w:rsidP="00BA2FFD">
      <w:pPr>
        <w:autoSpaceDE w:val="0"/>
        <w:autoSpaceDN w:val="0"/>
        <w:adjustRightInd w:val="0"/>
        <w:spacing w:after="0" w:line="360" w:lineRule="exact"/>
        <w:ind w:firstLine="708"/>
        <w:jc w:val="both"/>
        <w:rPr>
          <w:rFonts w:ascii="Times New Roman" w:hAnsi="Times New Roman"/>
          <w:bCs/>
          <w:sz w:val="28"/>
          <w:szCs w:val="28"/>
        </w:rPr>
      </w:pPr>
      <w:r w:rsidRPr="0007442A">
        <w:rPr>
          <w:rFonts w:ascii="Times New Roman" w:hAnsi="Times New Roman"/>
          <w:bCs/>
          <w:sz w:val="28"/>
          <w:szCs w:val="28"/>
        </w:rPr>
        <w:lastRenderedPageBreak/>
        <w:t>Реализация мероприятий по созданию туристкой сервисной и обеспечивающей инфраструктуры  на территории района осуществляется за счет средств краевого бюджета и бюджета Пермского муниципального района в соответствии с порядком, утвержденным нормативным правовым актом Пермского края.</w:t>
      </w:r>
    </w:p>
    <w:p w:rsidR="00BA2FFD" w:rsidRPr="0007442A" w:rsidRDefault="00BA2FFD" w:rsidP="00BA2FFD">
      <w:pPr>
        <w:autoSpaceDE w:val="0"/>
        <w:autoSpaceDN w:val="0"/>
        <w:adjustRightInd w:val="0"/>
        <w:spacing w:after="0" w:line="360" w:lineRule="exact"/>
        <w:ind w:firstLine="708"/>
        <w:jc w:val="both"/>
        <w:rPr>
          <w:rFonts w:ascii="Times New Roman" w:hAnsi="Times New Roman"/>
          <w:sz w:val="28"/>
          <w:szCs w:val="28"/>
        </w:rPr>
      </w:pPr>
      <w:r w:rsidRPr="0007442A">
        <w:rPr>
          <w:rFonts w:ascii="Times New Roman" w:hAnsi="Times New Roman"/>
          <w:bCs/>
          <w:sz w:val="28"/>
          <w:szCs w:val="28"/>
        </w:rPr>
        <w:t>1.5.2. </w:t>
      </w:r>
      <w:r w:rsidRPr="0007442A">
        <w:rPr>
          <w:rFonts w:ascii="Times New Roman" w:hAnsi="Times New Roman"/>
          <w:sz w:val="28"/>
          <w:szCs w:val="28"/>
        </w:rPr>
        <w:t>Проектирование объекта: Создание объектов туристской сервисной и обеспечивающей инфраструктуры в Хохловском сельском поселении Пермского муниципального района.</w:t>
      </w:r>
    </w:p>
    <w:p w:rsidR="00417D41" w:rsidRPr="0007442A" w:rsidRDefault="00BA2FFD" w:rsidP="00BA2FFD">
      <w:pPr>
        <w:autoSpaceDE w:val="0"/>
        <w:autoSpaceDN w:val="0"/>
        <w:adjustRightInd w:val="0"/>
        <w:spacing w:after="0" w:line="360" w:lineRule="exact"/>
        <w:jc w:val="both"/>
        <w:rPr>
          <w:rFonts w:ascii="Times New Roman" w:hAnsi="Times New Roman"/>
          <w:bCs/>
          <w:sz w:val="28"/>
          <w:szCs w:val="28"/>
        </w:rPr>
      </w:pPr>
      <w:r w:rsidRPr="0007442A">
        <w:rPr>
          <w:rFonts w:ascii="Times New Roman" w:hAnsi="Times New Roman"/>
          <w:bCs/>
          <w:sz w:val="28"/>
          <w:szCs w:val="28"/>
        </w:rPr>
        <w:t>Проектные работы по созданию объектов туристкой сервисной и обеспечивающей инфраструктуры  на территории района осуществляется за счет средств бюджета Пермского муниципального района.</w:t>
      </w:r>
    </w:p>
    <w:p w:rsidR="0011569F" w:rsidRPr="0007442A" w:rsidRDefault="0011569F" w:rsidP="0011569F">
      <w:pPr>
        <w:tabs>
          <w:tab w:val="left" w:pos="709"/>
        </w:tabs>
        <w:spacing w:line="360" w:lineRule="exact"/>
        <w:jc w:val="both"/>
        <w:rPr>
          <w:rFonts w:ascii="Times New Roman" w:hAnsi="Times New Roman"/>
          <w:sz w:val="28"/>
          <w:szCs w:val="28"/>
        </w:rPr>
      </w:pPr>
      <w:r w:rsidRPr="0007442A">
        <w:rPr>
          <w:rFonts w:ascii="Times New Roman" w:hAnsi="Times New Roman"/>
          <w:sz w:val="28"/>
          <w:szCs w:val="28"/>
        </w:rPr>
        <w:t xml:space="preserve">«1.5.3. Обустройство кемпинга - оборудованного летнего лагеря для автотуристов Архитектурно-этнографического музея «Хохловка». </w:t>
      </w:r>
    </w:p>
    <w:p w:rsidR="0011569F" w:rsidRPr="0007442A" w:rsidRDefault="0011569F" w:rsidP="0011569F">
      <w:pPr>
        <w:autoSpaceDE w:val="0"/>
        <w:autoSpaceDN w:val="0"/>
        <w:adjustRightInd w:val="0"/>
        <w:spacing w:line="360" w:lineRule="exact"/>
        <w:ind w:firstLine="708"/>
        <w:jc w:val="both"/>
        <w:rPr>
          <w:rFonts w:ascii="Times New Roman" w:hAnsi="Times New Roman"/>
          <w:bCs/>
          <w:sz w:val="28"/>
          <w:szCs w:val="28"/>
        </w:rPr>
      </w:pPr>
      <w:r w:rsidRPr="0007442A">
        <w:rPr>
          <w:rFonts w:ascii="Times New Roman" w:hAnsi="Times New Roman"/>
          <w:bCs/>
          <w:sz w:val="28"/>
          <w:szCs w:val="28"/>
        </w:rPr>
        <w:t>Реализация мероприятий по обустройству кемпинга на территории района осуществляется за счет средств краевого бюджета и бюджета Пермского муниципального района в соответствии с порядком, утвержденным нормативным правовым актом Пермского края.».</w:t>
      </w:r>
    </w:p>
    <w:p w:rsidR="00BA2FFD" w:rsidRPr="0007442A" w:rsidRDefault="00BA2FFD" w:rsidP="00BA2FFD">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bCs/>
          <w:sz w:val="28"/>
          <w:szCs w:val="28"/>
        </w:rPr>
      </w:pPr>
      <w:r w:rsidRPr="0007442A">
        <w:rPr>
          <w:rFonts w:ascii="Times New Roman" w:eastAsiaTheme="minorHAnsi" w:hAnsi="Times New Roman"/>
          <w:bCs/>
          <w:sz w:val="28"/>
          <w:szCs w:val="28"/>
        </w:rPr>
        <w:t xml:space="preserve">6. </w:t>
      </w:r>
      <w:r w:rsidR="008F196E" w:rsidRPr="0007442A">
        <w:rPr>
          <w:rFonts w:ascii="Times New Roman" w:eastAsiaTheme="minorHAnsi" w:hAnsi="Times New Roman"/>
          <w:bCs/>
          <w:sz w:val="28"/>
          <w:szCs w:val="28"/>
        </w:rPr>
        <w:t>Финансов</w:t>
      </w:r>
      <w:r w:rsidRPr="0007442A">
        <w:rPr>
          <w:rFonts w:ascii="Times New Roman" w:eastAsiaTheme="minorHAnsi" w:hAnsi="Times New Roman"/>
          <w:bCs/>
          <w:sz w:val="28"/>
          <w:szCs w:val="28"/>
        </w:rPr>
        <w:t>ое обеспечение реализации муниципальной</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подпрограммы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 Финансирование муниципальной подпрограммы осуществляется за счет:</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средств бюджета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средств федерального и краевого бюджетов;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внебюджетных источников.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2. Финансовое обеспечение реализации муниципальной подпрограммы (за счет средств бюджетов всех уровней и внебюджетных источников) представлено в приложении 8 к настоящей муниципальной программе.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2. При этом внебюджетными источниками, необходимыми для реализации муниципальной подпрограммы, будут выступать средства субъектов сферы туризма - инвесторов.</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xml:space="preserve">3. Финансовое обеспечение реализации муниципальной подпрограммы за счет средств бюджета в разрезе мероприятий и участников Подпрограммы представлено в </w:t>
      </w:r>
      <w:hyperlink r:id="rId74" w:history="1">
        <w:r w:rsidRPr="0007442A">
          <w:rPr>
            <w:rFonts w:ascii="Times New Roman" w:eastAsiaTheme="minorHAnsi" w:hAnsi="Times New Roman"/>
            <w:bCs/>
            <w:sz w:val="28"/>
            <w:szCs w:val="28"/>
          </w:rPr>
          <w:t>приложениях 3</w:t>
        </w:r>
      </w:hyperlink>
      <w:r w:rsidRPr="0007442A">
        <w:rPr>
          <w:rFonts w:ascii="Times New Roman" w:eastAsiaTheme="minorHAnsi" w:hAnsi="Times New Roman"/>
          <w:bCs/>
          <w:sz w:val="28"/>
          <w:szCs w:val="28"/>
        </w:rPr>
        <w:t xml:space="preserve">, </w:t>
      </w:r>
      <w:hyperlink r:id="rId75" w:history="1">
        <w:r w:rsidRPr="0007442A">
          <w:rPr>
            <w:rFonts w:ascii="Times New Roman" w:eastAsiaTheme="minorHAnsi" w:hAnsi="Times New Roman"/>
            <w:bCs/>
            <w:sz w:val="28"/>
            <w:szCs w:val="28"/>
          </w:rPr>
          <w:t>4</w:t>
        </w:r>
      </w:hyperlink>
      <w:r w:rsidRPr="0007442A">
        <w:rPr>
          <w:rFonts w:ascii="Times New Roman" w:eastAsiaTheme="minorHAnsi" w:hAnsi="Times New Roman"/>
          <w:bCs/>
          <w:sz w:val="28"/>
          <w:szCs w:val="28"/>
        </w:rPr>
        <w:t xml:space="preserve">, </w:t>
      </w:r>
      <w:hyperlink r:id="rId76" w:history="1">
        <w:r w:rsidRPr="0007442A">
          <w:rPr>
            <w:rFonts w:ascii="Times New Roman" w:eastAsiaTheme="minorHAnsi" w:hAnsi="Times New Roman"/>
            <w:bCs/>
            <w:sz w:val="28"/>
            <w:szCs w:val="28"/>
          </w:rPr>
          <w:t>5</w:t>
        </w:r>
      </w:hyperlink>
      <w:r w:rsidRPr="0007442A">
        <w:rPr>
          <w:rFonts w:ascii="Times New Roman" w:eastAsiaTheme="minorHAnsi" w:hAnsi="Times New Roman"/>
          <w:bCs/>
          <w:sz w:val="28"/>
          <w:szCs w:val="28"/>
        </w:rPr>
        <w:t xml:space="preserve">, </w:t>
      </w:r>
      <w:hyperlink r:id="rId77" w:history="1">
        <w:r w:rsidRPr="0007442A">
          <w:rPr>
            <w:rFonts w:ascii="Times New Roman" w:eastAsiaTheme="minorHAnsi" w:hAnsi="Times New Roman"/>
            <w:bCs/>
            <w:sz w:val="28"/>
            <w:szCs w:val="28"/>
          </w:rPr>
          <w:t>6</w:t>
        </w:r>
      </w:hyperlink>
      <w:r w:rsidRPr="0007442A">
        <w:rPr>
          <w:rFonts w:ascii="Times New Roman" w:eastAsiaTheme="minorHAnsi" w:hAnsi="Times New Roman"/>
          <w:bCs/>
          <w:sz w:val="28"/>
          <w:szCs w:val="28"/>
        </w:rPr>
        <w:t xml:space="preserve"> к настоящей муниципальной программе.</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bCs/>
          <w:sz w:val="28"/>
          <w:szCs w:val="28"/>
        </w:rPr>
      </w:pPr>
      <w:r w:rsidRPr="0007442A">
        <w:rPr>
          <w:rFonts w:ascii="Times New Roman" w:eastAsiaTheme="minorHAnsi" w:hAnsi="Times New Roman"/>
          <w:bCs/>
          <w:sz w:val="28"/>
          <w:szCs w:val="28"/>
        </w:rPr>
        <w:t>7. Основные меры правового регулирования в сфере развития</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туризма, направленные на достижение цели и (или) конечных</w:t>
      </w:r>
    </w:p>
    <w:p w:rsidR="008C72E0" w:rsidRPr="0007442A" w:rsidRDefault="008C72E0" w:rsidP="008F196E">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резул</w:t>
      </w:r>
      <w:r w:rsidR="008F196E" w:rsidRPr="0007442A">
        <w:rPr>
          <w:rFonts w:ascii="Times New Roman" w:eastAsiaTheme="minorHAnsi" w:hAnsi="Times New Roman"/>
          <w:bCs/>
          <w:sz w:val="28"/>
          <w:szCs w:val="28"/>
        </w:rPr>
        <w:t>ьтатов муниципальной программы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1. Основные меры правового регулирования в сфере развития туризма, позволяющие реализовывать мероприятия настоящей муниципальной подпрограммы, определены следующими нормативно-правовыми актами: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Федеральным законом от 24.11.1996 № 132-ФЗ «Об основах туристской деятельности в Российской Федерации»;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Федеральным законом от 06.10.2003 № 131-ФЗ «Об общих принципах организации местного самоуправления в Российской Федерации»;</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Постановлением Правительства Российской Федерации от 02.08.2011 № 644 «О федеральной целевой программе «Развитие внутреннего и въездного туризма в Российской Федерации (2011-2018 годы)»;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Постановлением Правительства Пермского края от 14.02.2014 № 80-п «Об утверждении государственной программы «Развитие туризма»;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Приказом Министерства физической культуры и спорта Пермского края от 15.10.2014 № СЭД-41-01-02-354 «О создании экспертного совета по отбору инвестиционных проектов в инвестиционный проект Пермского края».</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2. В рамках муниципальной подпрограммы планируется реализация организационных мер, направленных на заключение соглашений:</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с некоммерческой организацией, не являющейся государственным (муниципальным) учреждением, образующей инфраструктуру поддержки субъектов малого и среднего предпринимательства, на реализацию отдельных мероприятий настоящей муниципальной программы, прошедшей отбор в соответствии с нормативным правовым актом администрации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 с профильными министерствами Пермского края о предоставлении субсидий на строительство объектов транспортной инфраструктуры, объектов обеспечивающей инфраструктуры.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center"/>
        <w:outlineLvl w:val="0"/>
        <w:rPr>
          <w:rFonts w:ascii="Times New Roman" w:eastAsiaTheme="minorHAnsi" w:hAnsi="Times New Roman"/>
          <w:bCs/>
          <w:sz w:val="28"/>
          <w:szCs w:val="28"/>
        </w:rPr>
      </w:pPr>
      <w:r w:rsidRPr="0007442A">
        <w:rPr>
          <w:rFonts w:ascii="Times New Roman" w:eastAsiaTheme="minorHAnsi" w:hAnsi="Times New Roman"/>
          <w:bCs/>
          <w:sz w:val="28"/>
          <w:szCs w:val="28"/>
        </w:rPr>
        <w:t>8. Методика оценки эффективности муниципальной подпрограммы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1. Оценка эффективности и результативности настоящей муниципальной подпрограммы осуществляется в сроки и в соответствии с требованиями, определенными Постановлением администрации Пермского муниципального района от 29.09.2015 № 1317 «Об утверждении Порядка принятия решений о разработке, формировании, реализации и оценки эффективности муниципальных программ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2. При определении результативности настоящей муниципальной подпрограммы учитывается степень достижения запланированных результатов, приведенных в приложении 2 к муниципальной программе.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3. Алгоритм расчета фактических показателей результативности Подпрограммы проводится в следующем порядке:</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bookmarkStart w:id="33" w:name="Par261"/>
      <w:bookmarkEnd w:id="33"/>
      <w:r w:rsidRPr="0007442A">
        <w:rPr>
          <w:rFonts w:ascii="Times New Roman" w:eastAsiaTheme="minorHAnsi" w:hAnsi="Times New Roman"/>
          <w:bCs/>
          <w:sz w:val="28"/>
          <w:szCs w:val="28"/>
        </w:rPr>
        <w:t xml:space="preserve">3.1. Показатель «Число экскурсантов, обслуженных музеями» рассчитывается на основании данных отдела развития предпринимательства и туризма, которые формируются </w:t>
      </w:r>
      <w:r w:rsidRPr="0007442A">
        <w:rPr>
          <w:rFonts w:ascii="Times New Roman" w:eastAsiaTheme="minorHAnsi" w:hAnsi="Times New Roman"/>
          <w:bCs/>
          <w:sz w:val="28"/>
          <w:szCs w:val="28"/>
        </w:rPr>
        <w:lastRenderedPageBreak/>
        <w:t>из сведений, предоставляемых ГКБУК «Пермский краеведческий музей», муниципальным народным музеем истории Пермского муниципального района.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3.2. Показатель «Объем средств, привлеченных на реализацию инвестиционных проектов в сфере туризма» рассчитывается на основании данных отдела развития предпринимательства и туризма, которые формируются из сведений субъектов сферы туризма - инвесторов о направленных ими объеме средств на приобретение, модернизацию, реконструкцию и строительство основных фондов. При этом учитывается объем инвестиций, который формировался за счет средств субъектов сферы туризма и (или) за счет средств субъектов сферы туризма и настоящей муниципальной подпрограммы. Кроме того, учитывается объем средств бюджетов различных уровней в рамках проекта «Пермь Великая», направляемых на строительство (реконструкцию) объектов обеспечивающей инфраструктуры.</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3.3. Показатель «Объем налоговых поступлений от субъектов малого и среднего бизнеса сферы туризма в консолидированный бюджет Пермского муниципального района в сопоставимых условиях 2014 г.» рассчитывается на основании данных, полученных из налоговых органов по соответствующим запросам.</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bookmarkStart w:id="34" w:name="Par266"/>
      <w:bookmarkEnd w:id="34"/>
      <w:r w:rsidRPr="0007442A">
        <w:rPr>
          <w:rFonts w:ascii="Times New Roman" w:eastAsiaTheme="minorHAnsi" w:hAnsi="Times New Roman"/>
          <w:bCs/>
          <w:sz w:val="28"/>
          <w:szCs w:val="28"/>
        </w:rPr>
        <w:t>3.4. Показатель «Турпоток» рассчитывается на основании данных отдела развития предпринимательства и туризма, которые формируются из сведений, предоставляемых субъектами сферы туризма района посредством электронной почты, нарочно, по телефону.</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4. Фактические показатели, перечисленные в подпунктах 3.1-</w:t>
      </w:r>
      <w:hyperlink w:anchor="Par266" w:history="1">
        <w:r w:rsidRPr="0007442A">
          <w:rPr>
            <w:rFonts w:ascii="Times New Roman" w:eastAsiaTheme="minorHAnsi" w:hAnsi="Times New Roman"/>
            <w:bCs/>
            <w:sz w:val="28"/>
            <w:szCs w:val="28"/>
          </w:rPr>
          <w:t>3.4 пункта 3</w:t>
        </w:r>
      </w:hyperlink>
      <w:r w:rsidRPr="0007442A">
        <w:rPr>
          <w:rFonts w:ascii="Times New Roman" w:eastAsiaTheme="minorHAnsi" w:hAnsi="Times New Roman"/>
          <w:bCs/>
          <w:sz w:val="28"/>
          <w:szCs w:val="28"/>
        </w:rPr>
        <w:t xml:space="preserve"> настоящего раздела, рассчитываются на конкретную отчетную дату нарастающим итогом с начала отчетного года.</w:t>
      </w:r>
    </w:p>
    <w:p w:rsidR="008C72E0" w:rsidRPr="0007442A" w:rsidRDefault="008C72E0" w:rsidP="008C72E0">
      <w:pPr>
        <w:autoSpaceDE w:val="0"/>
        <w:autoSpaceDN w:val="0"/>
        <w:adjustRightInd w:val="0"/>
        <w:spacing w:after="0" w:line="360" w:lineRule="exact"/>
        <w:ind w:firstLine="540"/>
        <w:jc w:val="both"/>
        <w:rPr>
          <w:rFonts w:ascii="Times New Roman" w:eastAsiaTheme="minorHAnsi" w:hAnsi="Times New Roman"/>
          <w:bCs/>
          <w:sz w:val="28"/>
          <w:szCs w:val="28"/>
        </w:rPr>
      </w:pPr>
      <w:r w:rsidRPr="0007442A">
        <w:rPr>
          <w:rFonts w:ascii="Times New Roman" w:eastAsiaTheme="minorHAnsi" w:hAnsi="Times New Roman"/>
          <w:bCs/>
          <w:sz w:val="28"/>
          <w:szCs w:val="28"/>
        </w:rPr>
        <w:t>5. Оценка эффективности подпрограммы осуществляется в соответствии с пунктом 6 раздела 5 Порядка принятия решений о разработке, формировании, реализации и оценке эффективности муниципальных программ Пермского муниципального района, утвержденного Постановлением администрации Пермского муниципального района от 29.09.2015 № 1317.</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right"/>
        <w:outlineLvl w:val="0"/>
        <w:rPr>
          <w:rFonts w:ascii="Times New Roman" w:eastAsiaTheme="minorHAnsi" w:hAnsi="Times New Roman"/>
          <w:bCs/>
          <w:sz w:val="28"/>
          <w:szCs w:val="28"/>
        </w:rPr>
      </w:pPr>
      <w:r w:rsidRPr="0007442A">
        <w:rPr>
          <w:rFonts w:ascii="Times New Roman" w:eastAsiaTheme="minorHAnsi" w:hAnsi="Times New Roman"/>
          <w:bCs/>
          <w:sz w:val="28"/>
          <w:szCs w:val="28"/>
        </w:rPr>
        <w:t>Приложение 1</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bCs/>
          <w:sz w:val="28"/>
          <w:szCs w:val="28"/>
        </w:rPr>
      </w:pPr>
      <w:r w:rsidRPr="0007442A">
        <w:rPr>
          <w:rFonts w:ascii="Times New Roman" w:eastAsiaTheme="minorHAnsi" w:hAnsi="Times New Roman"/>
          <w:bCs/>
          <w:sz w:val="28"/>
          <w:szCs w:val="28"/>
        </w:rPr>
        <w:t>к муниципальной подпрограмме</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bCs/>
          <w:sz w:val="28"/>
          <w:szCs w:val="28"/>
        </w:rPr>
      </w:pPr>
      <w:r w:rsidRPr="0007442A">
        <w:rPr>
          <w:rFonts w:ascii="Times New Roman" w:eastAsiaTheme="minorHAnsi" w:hAnsi="Times New Roman"/>
          <w:bCs/>
          <w:sz w:val="28"/>
          <w:szCs w:val="28"/>
        </w:rPr>
        <w:t>«Развитие туризма в Пермском</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bCs/>
          <w:sz w:val="28"/>
          <w:szCs w:val="28"/>
        </w:rPr>
      </w:pPr>
      <w:r w:rsidRPr="0007442A">
        <w:rPr>
          <w:rFonts w:ascii="Times New Roman" w:eastAsiaTheme="minorHAnsi" w:hAnsi="Times New Roman"/>
          <w:bCs/>
          <w:sz w:val="28"/>
          <w:szCs w:val="28"/>
        </w:rPr>
        <w:t>муниципальном районе Пермского края</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bCs/>
          <w:sz w:val="28"/>
          <w:szCs w:val="28"/>
        </w:rPr>
      </w:pPr>
      <w:r w:rsidRPr="0007442A">
        <w:rPr>
          <w:rFonts w:ascii="Times New Roman" w:eastAsiaTheme="minorHAnsi" w:hAnsi="Times New Roman"/>
          <w:bCs/>
          <w:sz w:val="28"/>
          <w:szCs w:val="28"/>
        </w:rPr>
        <w:t>на 2016-2020 годы»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Таблица - Выполнение плана финансирования муниципальной</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подпрограммы «Развитие туризма в Пермском муниципальном</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районе Пермского края на 2014-2016 годы» муниципальной</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программы «Экономическое развитие Пермского муниципального</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района на 2014-2016 годы» в разрезе мероприятий за 2014 год,</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тыс. руб.</w:t>
      </w: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6532"/>
        <w:gridCol w:w="1319"/>
        <w:gridCol w:w="1319"/>
        <w:gridCol w:w="1875"/>
      </w:tblGrid>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Наименование мероприятий</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План</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Факт</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 выполнения плана</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Подпрограмма «Развитие туризма в Пермском муниципальном районе на 2014-2016 годы», всего:</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19863,4</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16411,4</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82,6</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в разрезе мероприятий:</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1. Анализ развития сферы туризма Пермского района</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0</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0</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2. Продвижение туристских ресурсов района</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543,4</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543,4</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vMerge w:val="restar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2.1. Участие в конференциях, семинарах, форумах, проведение научно-практических конференций по вопросам развития въездного и внутреннего туризма</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1,4</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1,4</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61,3</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61,3</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2.2. Подготовка и издание рекламно-информационных материалов о туристском потенциале района</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59,0</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59,0</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 xml:space="preserve">2.3. Сопровождение сайта туристических ресурсов Пермского муниципального района, размещение </w:t>
            </w:r>
            <w:r w:rsidRPr="0007442A">
              <w:rPr>
                <w:rFonts w:ascii="Times New Roman" w:eastAsiaTheme="minorHAnsi" w:hAnsi="Times New Roman"/>
                <w:bCs/>
                <w:sz w:val="28"/>
                <w:szCs w:val="28"/>
              </w:rPr>
              <w:lastRenderedPageBreak/>
              <w:t>информации о туристском потенциале района в сети Интернет</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100,0</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2.4. Участие в региональных, российских и международных туристских выставках и ярмарках, проводимых на территории Российской Федерации</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119,8</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119,8</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2.5. Организация рекламных кампаний</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70,0</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70,0</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2.6. Проведение туристских форумов, фестивалей, слетов, крупных знаковых мероприятий, направленных на популяризацию внутреннего и въездного туризма</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131,9</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131,9</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3. Финансовая поддержка субъектов сферы туризма района</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3.1. Предоставление грантов на создание туристских маршрутов</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2956"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4. Реализация инвестиционных проектов в сфере туризма</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19220,0</w:t>
            </w:r>
          </w:p>
        </w:tc>
        <w:tc>
          <w:tcPr>
            <w:tcW w:w="597"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15768,0</w:t>
            </w:r>
          </w:p>
        </w:tc>
        <w:tc>
          <w:tcPr>
            <w:tcW w:w="849"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82,0</w:t>
            </w:r>
          </w:p>
        </w:tc>
      </w:tr>
    </w:tbl>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lang w:val="en-US"/>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lang w:val="en-US"/>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lang w:val="en-US"/>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lang w:val="en-US"/>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lang w:val="en-US"/>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lang w:val="en-US"/>
        </w:rPr>
      </w:pPr>
    </w:p>
    <w:p w:rsidR="004768D9" w:rsidRPr="0007442A" w:rsidRDefault="004768D9" w:rsidP="008C72E0">
      <w:pPr>
        <w:autoSpaceDE w:val="0"/>
        <w:autoSpaceDN w:val="0"/>
        <w:adjustRightInd w:val="0"/>
        <w:spacing w:after="0" w:line="240" w:lineRule="auto"/>
        <w:jc w:val="both"/>
        <w:rPr>
          <w:rFonts w:ascii="Times New Roman" w:eastAsiaTheme="minorHAnsi" w:hAnsi="Times New Roman"/>
          <w:bCs/>
          <w:sz w:val="28"/>
          <w:szCs w:val="28"/>
          <w:lang w:val="en-US"/>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right"/>
        <w:outlineLvl w:val="0"/>
        <w:rPr>
          <w:rFonts w:ascii="Times New Roman" w:eastAsiaTheme="minorHAnsi" w:hAnsi="Times New Roman"/>
          <w:bCs/>
          <w:sz w:val="28"/>
          <w:szCs w:val="28"/>
        </w:rPr>
      </w:pPr>
      <w:r w:rsidRPr="0007442A">
        <w:rPr>
          <w:rFonts w:ascii="Times New Roman" w:eastAsiaTheme="minorHAnsi" w:hAnsi="Times New Roman"/>
          <w:bCs/>
          <w:sz w:val="28"/>
          <w:szCs w:val="28"/>
        </w:rPr>
        <w:t>Приложение 2</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bCs/>
          <w:sz w:val="28"/>
          <w:szCs w:val="28"/>
        </w:rPr>
      </w:pPr>
      <w:r w:rsidRPr="0007442A">
        <w:rPr>
          <w:rFonts w:ascii="Times New Roman" w:eastAsiaTheme="minorHAnsi" w:hAnsi="Times New Roman"/>
          <w:bCs/>
          <w:sz w:val="28"/>
          <w:szCs w:val="28"/>
        </w:rPr>
        <w:t>к муниципальной подпрограмме</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bCs/>
          <w:sz w:val="28"/>
          <w:szCs w:val="28"/>
        </w:rPr>
      </w:pPr>
      <w:r w:rsidRPr="0007442A">
        <w:rPr>
          <w:rFonts w:ascii="Times New Roman" w:eastAsiaTheme="minorHAnsi" w:hAnsi="Times New Roman"/>
          <w:bCs/>
          <w:sz w:val="28"/>
          <w:szCs w:val="28"/>
        </w:rPr>
        <w:t>«Развитие туризма в Пермском</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bCs/>
          <w:sz w:val="28"/>
          <w:szCs w:val="28"/>
        </w:rPr>
      </w:pPr>
      <w:r w:rsidRPr="0007442A">
        <w:rPr>
          <w:rFonts w:ascii="Times New Roman" w:eastAsiaTheme="minorHAnsi" w:hAnsi="Times New Roman"/>
          <w:bCs/>
          <w:sz w:val="28"/>
          <w:szCs w:val="28"/>
        </w:rPr>
        <w:t>муниципальном районе Пермского края</w:t>
      </w:r>
    </w:p>
    <w:p w:rsidR="008C72E0" w:rsidRPr="0007442A" w:rsidRDefault="008C72E0" w:rsidP="008C72E0">
      <w:pPr>
        <w:autoSpaceDE w:val="0"/>
        <w:autoSpaceDN w:val="0"/>
        <w:adjustRightInd w:val="0"/>
        <w:spacing w:after="0" w:line="360" w:lineRule="exact"/>
        <w:jc w:val="right"/>
        <w:rPr>
          <w:rFonts w:ascii="Times New Roman" w:eastAsiaTheme="minorHAnsi" w:hAnsi="Times New Roman"/>
          <w:bCs/>
          <w:sz w:val="28"/>
          <w:szCs w:val="28"/>
        </w:rPr>
      </w:pPr>
      <w:r w:rsidRPr="0007442A">
        <w:rPr>
          <w:rFonts w:ascii="Times New Roman" w:eastAsiaTheme="minorHAnsi" w:hAnsi="Times New Roman"/>
          <w:bCs/>
          <w:sz w:val="28"/>
          <w:szCs w:val="28"/>
        </w:rPr>
        <w:t>на 2016-2020 годы»</w:t>
      </w:r>
    </w:p>
    <w:p w:rsidR="008C72E0" w:rsidRPr="0007442A" w:rsidRDefault="008C72E0" w:rsidP="008C72E0">
      <w:pPr>
        <w:autoSpaceDE w:val="0"/>
        <w:autoSpaceDN w:val="0"/>
        <w:adjustRightInd w:val="0"/>
        <w:spacing w:after="0" w:line="360" w:lineRule="exact"/>
        <w:jc w:val="both"/>
        <w:rPr>
          <w:rFonts w:ascii="Times New Roman" w:eastAsiaTheme="minorHAnsi" w:hAnsi="Times New Roman"/>
          <w:bCs/>
          <w:sz w:val="28"/>
          <w:szCs w:val="28"/>
        </w:rPr>
      </w:pP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bookmarkStart w:id="35" w:name="Par360"/>
      <w:bookmarkEnd w:id="35"/>
      <w:r w:rsidRPr="0007442A">
        <w:rPr>
          <w:rFonts w:ascii="Times New Roman" w:eastAsiaTheme="minorHAnsi" w:hAnsi="Times New Roman"/>
          <w:bCs/>
          <w:sz w:val="28"/>
          <w:szCs w:val="28"/>
        </w:rPr>
        <w:t>Таблица - Показатели результативности муниципальной</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подпрограммы «Развитие туризма в Пермском муниципальном</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районе Пермского края на 2014-2016 годы» муниципальной</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программы «Экономическое развитие Пермского муниципального</w:t>
      </w:r>
    </w:p>
    <w:p w:rsidR="008C72E0" w:rsidRPr="0007442A" w:rsidRDefault="008C72E0" w:rsidP="008C72E0">
      <w:pPr>
        <w:autoSpaceDE w:val="0"/>
        <w:autoSpaceDN w:val="0"/>
        <w:adjustRightInd w:val="0"/>
        <w:spacing w:after="0" w:line="360" w:lineRule="exact"/>
        <w:jc w:val="center"/>
        <w:rPr>
          <w:rFonts w:ascii="Times New Roman" w:eastAsiaTheme="minorHAnsi" w:hAnsi="Times New Roman"/>
          <w:bCs/>
          <w:sz w:val="28"/>
          <w:szCs w:val="28"/>
        </w:rPr>
      </w:pPr>
      <w:r w:rsidRPr="0007442A">
        <w:rPr>
          <w:rFonts w:ascii="Times New Roman" w:eastAsiaTheme="minorHAnsi" w:hAnsi="Times New Roman"/>
          <w:bCs/>
          <w:sz w:val="28"/>
          <w:szCs w:val="28"/>
        </w:rPr>
        <w:t>района на 2014-2016 годы» за 2014 год</w:t>
      </w:r>
    </w:p>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499"/>
        <w:gridCol w:w="2993"/>
        <w:gridCol w:w="2012"/>
        <w:gridCol w:w="1984"/>
        <w:gridCol w:w="1557"/>
      </w:tblGrid>
      <w:tr w:rsidR="008C72E0" w:rsidRPr="0007442A" w:rsidTr="008C72E0">
        <w:tc>
          <w:tcPr>
            <w:tcW w:w="113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Наименование мероприятий</w:t>
            </w: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Наименование показателя</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План</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Факт</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 выпол-нения</w:t>
            </w:r>
          </w:p>
        </w:tc>
      </w:tr>
      <w:tr w:rsidR="008C72E0" w:rsidRPr="0007442A" w:rsidTr="008C72E0">
        <w:trPr>
          <w:trHeight w:val="19"/>
        </w:trPr>
        <w:tc>
          <w:tcPr>
            <w:tcW w:w="113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w:t>
            </w: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2</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3</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4</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5</w:t>
            </w:r>
          </w:p>
        </w:tc>
      </w:tr>
      <w:tr w:rsidR="008C72E0" w:rsidRPr="0007442A" w:rsidTr="008C72E0">
        <w:tc>
          <w:tcPr>
            <w:tcW w:w="1131" w:type="pct"/>
            <w:vMerge w:val="restar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Подпрограмма «Развитие туризма в Пермском муниципальном районе на 2014-2016 годы»</w:t>
            </w: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Число экскурсантов, обслуженных музеями, чел.</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63146</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67909</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107,5</w:t>
            </w:r>
          </w:p>
        </w:tc>
      </w:tr>
      <w:tr w:rsidR="008C72E0" w:rsidRPr="0007442A" w:rsidTr="008C72E0">
        <w:tc>
          <w:tcPr>
            <w:tcW w:w="113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Объем инвестиций в сферу туризма, тыс. руб.</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19220,0</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15768,0</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82,0</w:t>
            </w:r>
          </w:p>
        </w:tc>
      </w:tr>
      <w:tr w:rsidR="008C72E0" w:rsidRPr="0007442A" w:rsidTr="008C72E0">
        <w:tc>
          <w:tcPr>
            <w:tcW w:w="113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 xml:space="preserve">Объем налоговых поступлений от субъектов малого и среднего бизнеса сферы туризма в консолидированный бюджет ПМР в сопоставимых </w:t>
            </w:r>
            <w:r w:rsidRPr="0007442A">
              <w:rPr>
                <w:rFonts w:ascii="Times New Roman" w:eastAsiaTheme="minorHAnsi" w:hAnsi="Times New Roman"/>
                <w:bCs/>
                <w:sz w:val="28"/>
                <w:szCs w:val="28"/>
              </w:rPr>
              <w:lastRenderedPageBreak/>
              <w:t>условиях 2012 г., тыс. руб.</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2450,0</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2841,0</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116,0</w:t>
            </w:r>
          </w:p>
        </w:tc>
      </w:tr>
      <w:tr w:rsidR="008C72E0" w:rsidRPr="0007442A" w:rsidTr="008C72E0">
        <w:tc>
          <w:tcPr>
            <w:tcW w:w="113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1. Анализ развития сферы туризма Пермского района</w:t>
            </w: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Проведение анализа туристического потока</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 раз в полугодие</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2 раза в год</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w:t>
            </w:r>
          </w:p>
        </w:tc>
      </w:tr>
      <w:tr w:rsidR="008C72E0" w:rsidRPr="0007442A" w:rsidTr="008C72E0">
        <w:tc>
          <w:tcPr>
            <w:tcW w:w="1131" w:type="pct"/>
            <w:vMerge w:val="restar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2. Продвижение туристских ресурсов района</w:t>
            </w: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Проведение (участие) в конференциях, семинарах, форумах</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Не менее 2 раз в год</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4 раза в год</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w:t>
            </w:r>
          </w:p>
        </w:tc>
      </w:tr>
      <w:tr w:rsidR="008C72E0" w:rsidRPr="0007442A" w:rsidTr="008C72E0">
        <w:tc>
          <w:tcPr>
            <w:tcW w:w="113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Издание рекламно-информационных материалов, экз.</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Создание оригинала макета карты для буклета</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В 4 квартале 2014 года разработан оригинал макета-карты для буклета</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w:t>
            </w:r>
          </w:p>
        </w:tc>
      </w:tr>
      <w:tr w:rsidR="008C72E0" w:rsidRPr="0007442A" w:rsidTr="008C72E0">
        <w:tc>
          <w:tcPr>
            <w:tcW w:w="113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Участие в региональных и российских туристских выставках и ярмарках</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Не реже 1 раза в год</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2 раза в год</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w:t>
            </w:r>
          </w:p>
        </w:tc>
      </w:tr>
      <w:tr w:rsidR="008C72E0" w:rsidRPr="0007442A" w:rsidTr="008C72E0">
        <w:tc>
          <w:tcPr>
            <w:tcW w:w="113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Проведение рекламных туров по объектам туризма, формирование экспозиций с использованием сувенирной продукции и символики района</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Не реже 1 раза в год</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 раз в год</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w:t>
            </w:r>
          </w:p>
        </w:tc>
      </w:tr>
      <w:tr w:rsidR="008C72E0" w:rsidRPr="0007442A" w:rsidTr="008C72E0">
        <w:tc>
          <w:tcPr>
            <w:tcW w:w="113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Проведение туристских форумов, фестивалей, слетов</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Не реже 1 раза в год</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 раз в год</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w:t>
            </w:r>
          </w:p>
        </w:tc>
      </w:tr>
      <w:tr w:rsidR="008C72E0" w:rsidRPr="0007442A" w:rsidTr="008C72E0">
        <w:tc>
          <w:tcPr>
            <w:tcW w:w="1131" w:type="pct"/>
            <w:vMerge/>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both"/>
              <w:rPr>
                <w:rFonts w:ascii="Times New Roman" w:eastAsiaTheme="minorHAnsi" w:hAnsi="Times New Roman"/>
                <w:bCs/>
                <w:sz w:val="28"/>
                <w:szCs w:val="28"/>
              </w:rPr>
            </w:pP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B63004">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Размещение информации, касающейся деятельности субъектов туризма, на сайте Пермского муниципального района и permraio</w:t>
            </w:r>
            <w:r w:rsidR="00B63004" w:rsidRPr="0007442A">
              <w:rPr>
                <w:rFonts w:ascii="Times New Roman" w:eastAsiaTheme="minorHAnsi" w:hAnsi="Times New Roman"/>
                <w:bCs/>
                <w:sz w:val="28"/>
                <w:szCs w:val="28"/>
                <w:lang w:val="en-US"/>
              </w:rPr>
              <w:t>n</w:t>
            </w:r>
            <w:r w:rsidRPr="0007442A">
              <w:rPr>
                <w:rFonts w:ascii="Times New Roman" w:eastAsiaTheme="minorHAnsi" w:hAnsi="Times New Roman"/>
                <w:bCs/>
                <w:sz w:val="28"/>
                <w:szCs w:val="28"/>
              </w:rPr>
              <w:t>-travel.ru</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Ежемесячно</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Ежемесячно</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w:t>
            </w:r>
          </w:p>
        </w:tc>
      </w:tr>
      <w:tr w:rsidR="008C72E0" w:rsidRPr="0007442A" w:rsidTr="008C72E0">
        <w:tc>
          <w:tcPr>
            <w:tcW w:w="113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 xml:space="preserve">3. Финансовая поддержка </w:t>
            </w:r>
            <w:r w:rsidRPr="0007442A">
              <w:rPr>
                <w:rFonts w:ascii="Times New Roman" w:eastAsiaTheme="minorHAnsi" w:hAnsi="Times New Roman"/>
                <w:bCs/>
                <w:sz w:val="28"/>
                <w:szCs w:val="28"/>
              </w:rPr>
              <w:lastRenderedPageBreak/>
              <w:t>субъектов сферы туризма района</w:t>
            </w: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 xml:space="preserve">Предоставление грантов на создание </w:t>
            </w:r>
            <w:r w:rsidRPr="0007442A">
              <w:rPr>
                <w:rFonts w:ascii="Times New Roman" w:eastAsiaTheme="minorHAnsi" w:hAnsi="Times New Roman"/>
                <w:bCs/>
                <w:sz w:val="28"/>
                <w:szCs w:val="28"/>
              </w:rPr>
              <w:lastRenderedPageBreak/>
              <w:t>туристских маршрутов, ед.</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lastRenderedPageBreak/>
              <w:t>1</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100,0</w:t>
            </w:r>
          </w:p>
        </w:tc>
      </w:tr>
      <w:tr w:rsidR="008C72E0" w:rsidRPr="0007442A" w:rsidTr="008C72E0">
        <w:tc>
          <w:tcPr>
            <w:tcW w:w="113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4. Реализация инвестиционных проектов в сфере туризма</w:t>
            </w:r>
          </w:p>
        </w:tc>
        <w:tc>
          <w:tcPr>
            <w:tcW w:w="135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rPr>
                <w:rFonts w:ascii="Times New Roman" w:eastAsiaTheme="minorHAnsi" w:hAnsi="Times New Roman"/>
                <w:bCs/>
                <w:sz w:val="28"/>
                <w:szCs w:val="28"/>
              </w:rPr>
            </w:pPr>
            <w:r w:rsidRPr="0007442A">
              <w:rPr>
                <w:rFonts w:ascii="Times New Roman" w:eastAsiaTheme="minorHAnsi" w:hAnsi="Times New Roman"/>
                <w:bCs/>
                <w:sz w:val="28"/>
                <w:szCs w:val="28"/>
              </w:rPr>
              <w:t>Объем внебюджетных средств, привлеченных на реализацию инвестиционных проектов в сфере туризма, тыс. руб.</w:t>
            </w:r>
          </w:p>
        </w:tc>
        <w:tc>
          <w:tcPr>
            <w:tcW w:w="911"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19220,0</w:t>
            </w:r>
          </w:p>
        </w:tc>
        <w:tc>
          <w:tcPr>
            <w:tcW w:w="898"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15768,0</w:t>
            </w:r>
          </w:p>
        </w:tc>
        <w:tc>
          <w:tcPr>
            <w:tcW w:w="705" w:type="pct"/>
            <w:tcBorders>
              <w:top w:val="single" w:sz="4" w:space="0" w:color="auto"/>
              <w:left w:val="single" w:sz="4" w:space="0" w:color="auto"/>
              <w:bottom w:val="single" w:sz="4" w:space="0" w:color="auto"/>
              <w:right w:val="single" w:sz="4" w:space="0" w:color="auto"/>
            </w:tcBorders>
          </w:tcPr>
          <w:p w:rsidR="008C72E0" w:rsidRPr="0007442A" w:rsidRDefault="008C72E0" w:rsidP="008C72E0">
            <w:pPr>
              <w:autoSpaceDE w:val="0"/>
              <w:autoSpaceDN w:val="0"/>
              <w:adjustRightInd w:val="0"/>
              <w:spacing w:after="0" w:line="240" w:lineRule="auto"/>
              <w:jc w:val="center"/>
              <w:rPr>
                <w:rFonts w:ascii="Times New Roman" w:eastAsiaTheme="minorHAnsi" w:hAnsi="Times New Roman"/>
                <w:bCs/>
                <w:sz w:val="28"/>
                <w:szCs w:val="28"/>
              </w:rPr>
            </w:pPr>
            <w:r w:rsidRPr="0007442A">
              <w:rPr>
                <w:rFonts w:ascii="Times New Roman" w:eastAsiaTheme="minorHAnsi" w:hAnsi="Times New Roman"/>
                <w:bCs/>
                <w:sz w:val="28"/>
                <w:szCs w:val="28"/>
              </w:rPr>
              <w:t>82,0</w:t>
            </w:r>
          </w:p>
        </w:tc>
      </w:tr>
    </w:tbl>
    <w:p w:rsidR="008C72E0" w:rsidRPr="0007442A" w:rsidRDefault="008C72E0" w:rsidP="00C4180C">
      <w:pPr>
        <w:rPr>
          <w:rFonts w:ascii="Times New Roman" w:hAnsi="Times New Roman"/>
          <w:sz w:val="24"/>
          <w:szCs w:val="24"/>
        </w:rPr>
      </w:pPr>
    </w:p>
    <w:sectPr w:rsidR="008C72E0" w:rsidRPr="0007442A" w:rsidSect="008C72E0">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DF" w:rsidRDefault="00160EDF">
      <w:pPr>
        <w:spacing w:after="0" w:line="240" w:lineRule="auto"/>
      </w:pPr>
      <w:r>
        <w:separator/>
      </w:r>
    </w:p>
  </w:endnote>
  <w:endnote w:type="continuationSeparator" w:id="0">
    <w:p w:rsidR="00160EDF" w:rsidRDefault="00160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cademy">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DF" w:rsidRDefault="00160EDF">
      <w:pPr>
        <w:spacing w:after="0" w:line="240" w:lineRule="auto"/>
      </w:pPr>
      <w:r>
        <w:separator/>
      </w:r>
    </w:p>
  </w:footnote>
  <w:footnote w:type="continuationSeparator" w:id="0">
    <w:p w:rsidR="00160EDF" w:rsidRDefault="00160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C9B" w:rsidRDefault="00110C9B">
    <w:pPr>
      <w:pStyle w:val="a5"/>
    </w:pPr>
    <w:r>
      <w:t>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2E44"/>
    <w:multiLevelType w:val="multilevel"/>
    <w:tmpl w:val="A64E6E26"/>
    <w:lvl w:ilvl="0">
      <w:start w:val="4"/>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F64287C"/>
    <w:multiLevelType w:val="hybridMultilevel"/>
    <w:tmpl w:val="08E0B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0F719C"/>
    <w:multiLevelType w:val="multilevel"/>
    <w:tmpl w:val="654448A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21AA3B17"/>
    <w:multiLevelType w:val="multilevel"/>
    <w:tmpl w:val="6318F232"/>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4" w15:restartNumberingAfterBreak="0">
    <w:nsid w:val="28FC18D5"/>
    <w:multiLevelType w:val="multilevel"/>
    <w:tmpl w:val="A64E6E26"/>
    <w:lvl w:ilvl="0">
      <w:start w:val="4"/>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5" w15:restartNumberingAfterBreak="0">
    <w:nsid w:val="29636469"/>
    <w:multiLevelType w:val="multilevel"/>
    <w:tmpl w:val="5B42450C"/>
    <w:lvl w:ilvl="0">
      <w:start w:val="2"/>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6" w15:restartNumberingAfterBreak="0">
    <w:nsid w:val="33BC5F70"/>
    <w:multiLevelType w:val="multilevel"/>
    <w:tmpl w:val="31C4B6DE"/>
    <w:lvl w:ilvl="0">
      <w:start w:val="5"/>
      <w:numFmt w:val="decimal"/>
      <w:lvlText w:val="%1."/>
      <w:lvlJc w:val="left"/>
      <w:pPr>
        <w:ind w:left="790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7" w15:restartNumberingAfterBreak="0">
    <w:nsid w:val="360F0C2A"/>
    <w:multiLevelType w:val="hybridMultilevel"/>
    <w:tmpl w:val="6468672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8" w15:restartNumberingAfterBreak="0">
    <w:nsid w:val="38623AC8"/>
    <w:multiLevelType w:val="multilevel"/>
    <w:tmpl w:val="E6EEB972"/>
    <w:lvl w:ilvl="0">
      <w:start w:val="2"/>
      <w:numFmt w:val="decimal"/>
      <w:lvlText w:val="%1."/>
      <w:lvlJc w:val="left"/>
      <w:pPr>
        <w:ind w:left="1069" w:hanging="360"/>
      </w:pPr>
      <w:rPr>
        <w:rFonts w:hint="default"/>
      </w:rPr>
    </w:lvl>
    <w:lvl w:ilvl="1">
      <w:start w:val="2"/>
      <w:numFmt w:val="decimal"/>
      <w:isLgl/>
      <w:lvlText w:val="%1.%2."/>
      <w:lvlJc w:val="left"/>
      <w:pPr>
        <w:ind w:left="1549" w:hanging="840"/>
      </w:pPr>
      <w:rPr>
        <w:rFonts w:hint="default"/>
      </w:rPr>
    </w:lvl>
    <w:lvl w:ilvl="2">
      <w:start w:val="4"/>
      <w:numFmt w:val="decimal"/>
      <w:isLgl/>
      <w:lvlText w:val="%1.%2.%3."/>
      <w:lvlJc w:val="left"/>
      <w:pPr>
        <w:ind w:left="1549" w:hanging="84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45383E67"/>
    <w:multiLevelType w:val="multilevel"/>
    <w:tmpl w:val="F7B0D04C"/>
    <w:lvl w:ilvl="0">
      <w:start w:val="6"/>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0" w15:restartNumberingAfterBreak="0">
    <w:nsid w:val="4EB12F23"/>
    <w:multiLevelType w:val="multilevel"/>
    <w:tmpl w:val="05C0DA94"/>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8AC7D51"/>
    <w:multiLevelType w:val="multilevel"/>
    <w:tmpl w:val="17DEFB20"/>
    <w:lvl w:ilvl="0">
      <w:start w:val="6"/>
      <w:numFmt w:val="decimal"/>
      <w:lvlText w:val="%1."/>
      <w:lvlJc w:val="left"/>
      <w:pPr>
        <w:ind w:left="90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58F32B8F"/>
    <w:multiLevelType w:val="hybridMultilevel"/>
    <w:tmpl w:val="F72025CA"/>
    <w:lvl w:ilvl="0" w:tplc="FFFFFFFF">
      <w:start w:val="1"/>
      <w:numFmt w:val="decimal"/>
      <w:lvlText w:val="%1."/>
      <w:lvlJc w:val="left"/>
      <w:pPr>
        <w:ind w:left="107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3" w15:restartNumberingAfterBreak="0">
    <w:nsid w:val="5B0E646B"/>
    <w:multiLevelType w:val="hybridMultilevel"/>
    <w:tmpl w:val="DBCCB598"/>
    <w:lvl w:ilvl="0" w:tplc="9DF09F12">
      <w:start w:val="1"/>
      <w:numFmt w:val="decimal"/>
      <w:lvlText w:val="%1."/>
      <w:lvlJc w:val="left"/>
      <w:pPr>
        <w:ind w:left="372" w:hanging="360"/>
      </w:pPr>
      <w:rPr>
        <w:rFonts w:hint="default"/>
      </w:rPr>
    </w:lvl>
    <w:lvl w:ilvl="1" w:tplc="04190019" w:tentative="1">
      <w:start w:val="1"/>
      <w:numFmt w:val="lowerLetter"/>
      <w:lvlText w:val="%2."/>
      <w:lvlJc w:val="left"/>
      <w:pPr>
        <w:ind w:left="1092" w:hanging="360"/>
      </w:pPr>
    </w:lvl>
    <w:lvl w:ilvl="2" w:tplc="0419001B" w:tentative="1">
      <w:start w:val="1"/>
      <w:numFmt w:val="lowerRoman"/>
      <w:lvlText w:val="%3."/>
      <w:lvlJc w:val="right"/>
      <w:pPr>
        <w:ind w:left="1812" w:hanging="180"/>
      </w:pPr>
    </w:lvl>
    <w:lvl w:ilvl="3" w:tplc="0419000F" w:tentative="1">
      <w:start w:val="1"/>
      <w:numFmt w:val="decimal"/>
      <w:lvlText w:val="%4."/>
      <w:lvlJc w:val="left"/>
      <w:pPr>
        <w:ind w:left="2532" w:hanging="360"/>
      </w:pPr>
    </w:lvl>
    <w:lvl w:ilvl="4" w:tplc="04190019" w:tentative="1">
      <w:start w:val="1"/>
      <w:numFmt w:val="lowerLetter"/>
      <w:lvlText w:val="%5."/>
      <w:lvlJc w:val="left"/>
      <w:pPr>
        <w:ind w:left="3252" w:hanging="360"/>
      </w:pPr>
    </w:lvl>
    <w:lvl w:ilvl="5" w:tplc="0419001B" w:tentative="1">
      <w:start w:val="1"/>
      <w:numFmt w:val="lowerRoman"/>
      <w:lvlText w:val="%6."/>
      <w:lvlJc w:val="right"/>
      <w:pPr>
        <w:ind w:left="3972" w:hanging="180"/>
      </w:pPr>
    </w:lvl>
    <w:lvl w:ilvl="6" w:tplc="0419000F" w:tentative="1">
      <w:start w:val="1"/>
      <w:numFmt w:val="decimal"/>
      <w:lvlText w:val="%7."/>
      <w:lvlJc w:val="left"/>
      <w:pPr>
        <w:ind w:left="4692" w:hanging="360"/>
      </w:pPr>
    </w:lvl>
    <w:lvl w:ilvl="7" w:tplc="04190019" w:tentative="1">
      <w:start w:val="1"/>
      <w:numFmt w:val="lowerLetter"/>
      <w:lvlText w:val="%8."/>
      <w:lvlJc w:val="left"/>
      <w:pPr>
        <w:ind w:left="5412" w:hanging="360"/>
      </w:pPr>
    </w:lvl>
    <w:lvl w:ilvl="8" w:tplc="0419001B" w:tentative="1">
      <w:start w:val="1"/>
      <w:numFmt w:val="lowerRoman"/>
      <w:lvlText w:val="%9."/>
      <w:lvlJc w:val="right"/>
      <w:pPr>
        <w:ind w:left="6132" w:hanging="180"/>
      </w:pPr>
    </w:lvl>
  </w:abstractNum>
  <w:abstractNum w:abstractNumId="14" w15:restartNumberingAfterBreak="0">
    <w:nsid w:val="5DBC3460"/>
    <w:multiLevelType w:val="multilevel"/>
    <w:tmpl w:val="8BB8A154"/>
    <w:lvl w:ilvl="0">
      <w:start w:val="5"/>
      <w:numFmt w:val="decimal"/>
      <w:lvlText w:val="%1."/>
      <w:lvlJc w:val="left"/>
      <w:pPr>
        <w:ind w:left="1069" w:hanging="360"/>
      </w:pPr>
      <w:rPr>
        <w:rFonts w:hint="default"/>
      </w:rPr>
    </w:lvl>
    <w:lvl w:ilvl="1">
      <w:start w:val="2"/>
      <w:numFmt w:val="decimal"/>
      <w:isLgl/>
      <w:lvlText w:val="%1.%2."/>
      <w:lvlJc w:val="left"/>
      <w:pPr>
        <w:ind w:left="1549" w:hanging="840"/>
      </w:pPr>
      <w:rPr>
        <w:rFonts w:hint="default"/>
      </w:rPr>
    </w:lvl>
    <w:lvl w:ilvl="2">
      <w:start w:val="4"/>
      <w:numFmt w:val="decimal"/>
      <w:isLgl/>
      <w:lvlText w:val="%1.%2.%3."/>
      <w:lvlJc w:val="left"/>
      <w:pPr>
        <w:ind w:left="1549" w:hanging="84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E995FFC"/>
    <w:multiLevelType w:val="multilevel"/>
    <w:tmpl w:val="C0EA7696"/>
    <w:lvl w:ilvl="0">
      <w:start w:val="1"/>
      <w:numFmt w:val="decimal"/>
      <w:lvlText w:val="%1."/>
      <w:lvlJc w:val="left"/>
      <w:pPr>
        <w:ind w:left="720" w:hanging="360"/>
      </w:pPr>
      <w:rPr>
        <w:rFonts w:hint="default"/>
      </w:rPr>
    </w:lvl>
    <w:lvl w:ilvl="1">
      <w:start w:val="1"/>
      <w:numFmt w:val="decimal"/>
      <w:isLgl/>
      <w:lvlText w:val="%1.%2."/>
      <w:lvlJc w:val="left"/>
      <w:pPr>
        <w:ind w:left="781" w:hanging="42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7C1178A"/>
    <w:multiLevelType w:val="hybridMultilevel"/>
    <w:tmpl w:val="40A2D8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F43F5C"/>
    <w:multiLevelType w:val="multilevel"/>
    <w:tmpl w:val="53F8B046"/>
    <w:lvl w:ilvl="0">
      <w:start w:val="2"/>
      <w:numFmt w:val="decimal"/>
      <w:lvlText w:val="%1."/>
      <w:lvlJc w:val="left"/>
      <w:pPr>
        <w:ind w:left="720" w:hanging="360"/>
      </w:pPr>
      <w:rPr>
        <w:rFonts w:hint="default"/>
      </w:rPr>
    </w:lvl>
    <w:lvl w:ilvl="1">
      <w:start w:val="1"/>
      <w:numFmt w:val="decimal"/>
      <w:isLgl/>
      <w:lvlText w:val="%1.%2."/>
      <w:lvlJc w:val="left"/>
      <w:pPr>
        <w:ind w:left="781" w:hanging="42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DF14D9D"/>
    <w:multiLevelType w:val="multilevel"/>
    <w:tmpl w:val="1BF29DEA"/>
    <w:lvl w:ilvl="0">
      <w:start w:val="2"/>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ascii="Times New Roman" w:hAnsi="Times New Roman" w:cs="Times New Roman" w:hint="default"/>
        <w:sz w:val="24"/>
        <w:szCs w:val="24"/>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num w:numId="1">
    <w:abstractNumId w:val="1"/>
  </w:num>
  <w:num w:numId="2">
    <w:abstractNumId w:val="13"/>
  </w:num>
  <w:num w:numId="3">
    <w:abstractNumId w:val="5"/>
  </w:num>
  <w:num w:numId="4">
    <w:abstractNumId w:val="0"/>
  </w:num>
  <w:num w:numId="5">
    <w:abstractNumId w:val="10"/>
  </w:num>
  <w:num w:numId="6">
    <w:abstractNumId w:val="15"/>
  </w:num>
  <w:num w:numId="7">
    <w:abstractNumId w:val="9"/>
  </w:num>
  <w:num w:numId="8">
    <w:abstractNumId w:val="16"/>
  </w:num>
  <w:num w:numId="9">
    <w:abstractNumId w:val="12"/>
  </w:num>
  <w:num w:numId="10">
    <w:abstractNumId w:val="4"/>
  </w:num>
  <w:num w:numId="11">
    <w:abstractNumId w:val="11"/>
  </w:num>
  <w:num w:numId="12">
    <w:abstractNumId w:val="8"/>
  </w:num>
  <w:num w:numId="13">
    <w:abstractNumId w:val="14"/>
  </w:num>
  <w:num w:numId="14">
    <w:abstractNumId w:val="3"/>
  </w:num>
  <w:num w:numId="15">
    <w:abstractNumId w:val="18"/>
  </w:num>
  <w:num w:numId="16">
    <w:abstractNumId w:val="6"/>
  </w:num>
  <w:num w:numId="17">
    <w:abstractNumId w:val="7"/>
  </w:num>
  <w:num w:numId="18">
    <w:abstractNumId w:val="2"/>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5"/>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6E"/>
    <w:rsid w:val="00002CC0"/>
    <w:rsid w:val="00022693"/>
    <w:rsid w:val="00062749"/>
    <w:rsid w:val="00073DD3"/>
    <w:rsid w:val="0007442A"/>
    <w:rsid w:val="0008009E"/>
    <w:rsid w:val="000A4B62"/>
    <w:rsid w:val="000B0065"/>
    <w:rsid w:val="000C3007"/>
    <w:rsid w:val="000C3708"/>
    <w:rsid w:val="000C72C9"/>
    <w:rsid w:val="000E102D"/>
    <w:rsid w:val="000F1F10"/>
    <w:rsid w:val="00102233"/>
    <w:rsid w:val="00104E1D"/>
    <w:rsid w:val="00110C9B"/>
    <w:rsid w:val="00111C37"/>
    <w:rsid w:val="0011569F"/>
    <w:rsid w:val="00123D66"/>
    <w:rsid w:val="00131DE5"/>
    <w:rsid w:val="0013767E"/>
    <w:rsid w:val="00142AA5"/>
    <w:rsid w:val="00147185"/>
    <w:rsid w:val="00153F2A"/>
    <w:rsid w:val="00160EDF"/>
    <w:rsid w:val="00172D52"/>
    <w:rsid w:val="00172EC7"/>
    <w:rsid w:val="00177791"/>
    <w:rsid w:val="00183888"/>
    <w:rsid w:val="00191CEA"/>
    <w:rsid w:val="001927B2"/>
    <w:rsid w:val="001D46FF"/>
    <w:rsid w:val="001D5110"/>
    <w:rsid w:val="001E4588"/>
    <w:rsid w:val="001F4532"/>
    <w:rsid w:val="00203616"/>
    <w:rsid w:val="00210F09"/>
    <w:rsid w:val="00227984"/>
    <w:rsid w:val="00230E8D"/>
    <w:rsid w:val="002335E0"/>
    <w:rsid w:val="00234F28"/>
    <w:rsid w:val="00237FA6"/>
    <w:rsid w:val="00245474"/>
    <w:rsid w:val="002521D3"/>
    <w:rsid w:val="0025350D"/>
    <w:rsid w:val="00253DE7"/>
    <w:rsid w:val="002679F7"/>
    <w:rsid w:val="002714B4"/>
    <w:rsid w:val="00281EC8"/>
    <w:rsid w:val="002820C8"/>
    <w:rsid w:val="00283F48"/>
    <w:rsid w:val="00285B80"/>
    <w:rsid w:val="00293945"/>
    <w:rsid w:val="00296D51"/>
    <w:rsid w:val="00297EE6"/>
    <w:rsid w:val="002A07CD"/>
    <w:rsid w:val="002A4104"/>
    <w:rsid w:val="002B1877"/>
    <w:rsid w:val="002C7E7E"/>
    <w:rsid w:val="002D18FA"/>
    <w:rsid w:val="002D55C0"/>
    <w:rsid w:val="002F1CC2"/>
    <w:rsid w:val="002F7CA4"/>
    <w:rsid w:val="00300BF9"/>
    <w:rsid w:val="00305359"/>
    <w:rsid w:val="0030618F"/>
    <w:rsid w:val="00316580"/>
    <w:rsid w:val="00336A0E"/>
    <w:rsid w:val="00346CFD"/>
    <w:rsid w:val="00362B8E"/>
    <w:rsid w:val="00364828"/>
    <w:rsid w:val="00364A74"/>
    <w:rsid w:val="00372621"/>
    <w:rsid w:val="003918AF"/>
    <w:rsid w:val="00396435"/>
    <w:rsid w:val="003A1D0A"/>
    <w:rsid w:val="003B3B9B"/>
    <w:rsid w:val="003C5E1D"/>
    <w:rsid w:val="003E4989"/>
    <w:rsid w:val="003F0D25"/>
    <w:rsid w:val="00400A83"/>
    <w:rsid w:val="00404B68"/>
    <w:rsid w:val="00407491"/>
    <w:rsid w:val="00413D26"/>
    <w:rsid w:val="00417D41"/>
    <w:rsid w:val="00427DF4"/>
    <w:rsid w:val="00470B60"/>
    <w:rsid w:val="004768D9"/>
    <w:rsid w:val="004911F1"/>
    <w:rsid w:val="004A0E92"/>
    <w:rsid w:val="004B27A9"/>
    <w:rsid w:val="004C3B33"/>
    <w:rsid w:val="004C5121"/>
    <w:rsid w:val="004F227B"/>
    <w:rsid w:val="004F2CE1"/>
    <w:rsid w:val="005114F8"/>
    <w:rsid w:val="0055077F"/>
    <w:rsid w:val="00552F0C"/>
    <w:rsid w:val="005535B6"/>
    <w:rsid w:val="00557BCD"/>
    <w:rsid w:val="00560F69"/>
    <w:rsid w:val="00563D4B"/>
    <w:rsid w:val="005713B0"/>
    <w:rsid w:val="00575827"/>
    <w:rsid w:val="005A0443"/>
    <w:rsid w:val="005A1071"/>
    <w:rsid w:val="005A28F8"/>
    <w:rsid w:val="005A6416"/>
    <w:rsid w:val="005A690A"/>
    <w:rsid w:val="005B5753"/>
    <w:rsid w:val="005C0733"/>
    <w:rsid w:val="005D2AD8"/>
    <w:rsid w:val="005D4A06"/>
    <w:rsid w:val="005E7E8C"/>
    <w:rsid w:val="005F2A7B"/>
    <w:rsid w:val="00610626"/>
    <w:rsid w:val="0062461E"/>
    <w:rsid w:val="006305D6"/>
    <w:rsid w:val="00635CBB"/>
    <w:rsid w:val="0064345A"/>
    <w:rsid w:val="00650635"/>
    <w:rsid w:val="00657DB2"/>
    <w:rsid w:val="00664336"/>
    <w:rsid w:val="00670081"/>
    <w:rsid w:val="00672FE6"/>
    <w:rsid w:val="00691D35"/>
    <w:rsid w:val="00695709"/>
    <w:rsid w:val="006A4A75"/>
    <w:rsid w:val="006C5518"/>
    <w:rsid w:val="006E0FA2"/>
    <w:rsid w:val="006E545A"/>
    <w:rsid w:val="006E57B3"/>
    <w:rsid w:val="006E7A2D"/>
    <w:rsid w:val="007026C6"/>
    <w:rsid w:val="00711824"/>
    <w:rsid w:val="0072149D"/>
    <w:rsid w:val="00730AAC"/>
    <w:rsid w:val="00732E62"/>
    <w:rsid w:val="0073714C"/>
    <w:rsid w:val="00747508"/>
    <w:rsid w:val="00772B33"/>
    <w:rsid w:val="007971F7"/>
    <w:rsid w:val="007A6B2F"/>
    <w:rsid w:val="007E6B8A"/>
    <w:rsid w:val="007F406E"/>
    <w:rsid w:val="007F5B4D"/>
    <w:rsid w:val="008065DF"/>
    <w:rsid w:val="00810DD0"/>
    <w:rsid w:val="00816652"/>
    <w:rsid w:val="0081698F"/>
    <w:rsid w:val="00822C1F"/>
    <w:rsid w:val="008325DF"/>
    <w:rsid w:val="008356FE"/>
    <w:rsid w:val="008657A6"/>
    <w:rsid w:val="0087079B"/>
    <w:rsid w:val="00880845"/>
    <w:rsid w:val="00880D98"/>
    <w:rsid w:val="008838E1"/>
    <w:rsid w:val="008905C9"/>
    <w:rsid w:val="008A27DD"/>
    <w:rsid w:val="008A5FC3"/>
    <w:rsid w:val="008B1B11"/>
    <w:rsid w:val="008B6C54"/>
    <w:rsid w:val="008C22AD"/>
    <w:rsid w:val="008C656F"/>
    <w:rsid w:val="008C72E0"/>
    <w:rsid w:val="008D130D"/>
    <w:rsid w:val="008E331D"/>
    <w:rsid w:val="008E3EB1"/>
    <w:rsid w:val="008E63A1"/>
    <w:rsid w:val="008E66A0"/>
    <w:rsid w:val="008F196E"/>
    <w:rsid w:val="0090650C"/>
    <w:rsid w:val="00924A24"/>
    <w:rsid w:val="00934523"/>
    <w:rsid w:val="00943B01"/>
    <w:rsid w:val="00951A7F"/>
    <w:rsid w:val="00956BC4"/>
    <w:rsid w:val="00962FF0"/>
    <w:rsid w:val="00964B38"/>
    <w:rsid w:val="00976278"/>
    <w:rsid w:val="00982FA8"/>
    <w:rsid w:val="00984C37"/>
    <w:rsid w:val="00996AF2"/>
    <w:rsid w:val="009A2BAB"/>
    <w:rsid w:val="009A4DCB"/>
    <w:rsid w:val="009B11BF"/>
    <w:rsid w:val="009C51AF"/>
    <w:rsid w:val="009E11B2"/>
    <w:rsid w:val="009E5732"/>
    <w:rsid w:val="009E6297"/>
    <w:rsid w:val="009F101E"/>
    <w:rsid w:val="009F5030"/>
    <w:rsid w:val="00A2071D"/>
    <w:rsid w:val="00A2524E"/>
    <w:rsid w:val="00A26B5E"/>
    <w:rsid w:val="00A33E24"/>
    <w:rsid w:val="00A43526"/>
    <w:rsid w:val="00A532D1"/>
    <w:rsid w:val="00A53310"/>
    <w:rsid w:val="00A77539"/>
    <w:rsid w:val="00A83ED0"/>
    <w:rsid w:val="00A97743"/>
    <w:rsid w:val="00AB7ABC"/>
    <w:rsid w:val="00AC5A79"/>
    <w:rsid w:val="00AD45C2"/>
    <w:rsid w:val="00AE673C"/>
    <w:rsid w:val="00AF4B4B"/>
    <w:rsid w:val="00AF6533"/>
    <w:rsid w:val="00B0307A"/>
    <w:rsid w:val="00B0448A"/>
    <w:rsid w:val="00B132CE"/>
    <w:rsid w:val="00B137C2"/>
    <w:rsid w:val="00B32E7A"/>
    <w:rsid w:val="00B4003E"/>
    <w:rsid w:val="00B412A0"/>
    <w:rsid w:val="00B44039"/>
    <w:rsid w:val="00B50C7C"/>
    <w:rsid w:val="00B63004"/>
    <w:rsid w:val="00B715B2"/>
    <w:rsid w:val="00B74869"/>
    <w:rsid w:val="00B7798A"/>
    <w:rsid w:val="00B902C6"/>
    <w:rsid w:val="00B93533"/>
    <w:rsid w:val="00B9420D"/>
    <w:rsid w:val="00B97C2A"/>
    <w:rsid w:val="00BA2DE7"/>
    <w:rsid w:val="00BA2FFD"/>
    <w:rsid w:val="00BD7542"/>
    <w:rsid w:val="00BF4B5F"/>
    <w:rsid w:val="00BF6EB9"/>
    <w:rsid w:val="00C06499"/>
    <w:rsid w:val="00C26FD0"/>
    <w:rsid w:val="00C401B6"/>
    <w:rsid w:val="00C4180C"/>
    <w:rsid w:val="00C5106E"/>
    <w:rsid w:val="00C62FC4"/>
    <w:rsid w:val="00C630E5"/>
    <w:rsid w:val="00C73130"/>
    <w:rsid w:val="00C86DB2"/>
    <w:rsid w:val="00C929C8"/>
    <w:rsid w:val="00C94EE2"/>
    <w:rsid w:val="00C96BAC"/>
    <w:rsid w:val="00CB4477"/>
    <w:rsid w:val="00CC16A8"/>
    <w:rsid w:val="00CC1716"/>
    <w:rsid w:val="00CD7958"/>
    <w:rsid w:val="00CE3782"/>
    <w:rsid w:val="00CE6F4C"/>
    <w:rsid w:val="00CE7777"/>
    <w:rsid w:val="00CE79A2"/>
    <w:rsid w:val="00CE7F7A"/>
    <w:rsid w:val="00D0385C"/>
    <w:rsid w:val="00D13E21"/>
    <w:rsid w:val="00D252CD"/>
    <w:rsid w:val="00D31C27"/>
    <w:rsid w:val="00D455E0"/>
    <w:rsid w:val="00D5350F"/>
    <w:rsid w:val="00D66B66"/>
    <w:rsid w:val="00D73077"/>
    <w:rsid w:val="00D7335B"/>
    <w:rsid w:val="00DA762F"/>
    <w:rsid w:val="00DC2128"/>
    <w:rsid w:val="00DC39BD"/>
    <w:rsid w:val="00DD4C3B"/>
    <w:rsid w:val="00DD728C"/>
    <w:rsid w:val="00DD7734"/>
    <w:rsid w:val="00DE6F2E"/>
    <w:rsid w:val="00DF5FAB"/>
    <w:rsid w:val="00E022E9"/>
    <w:rsid w:val="00E152AA"/>
    <w:rsid w:val="00E17FAA"/>
    <w:rsid w:val="00E220C2"/>
    <w:rsid w:val="00E31C41"/>
    <w:rsid w:val="00E3777A"/>
    <w:rsid w:val="00E40554"/>
    <w:rsid w:val="00E50E12"/>
    <w:rsid w:val="00E51906"/>
    <w:rsid w:val="00E56A9B"/>
    <w:rsid w:val="00E575B6"/>
    <w:rsid w:val="00E63B22"/>
    <w:rsid w:val="00E64CCB"/>
    <w:rsid w:val="00E6534B"/>
    <w:rsid w:val="00E65C88"/>
    <w:rsid w:val="00E767B5"/>
    <w:rsid w:val="00E81CA2"/>
    <w:rsid w:val="00E94185"/>
    <w:rsid w:val="00E94D9B"/>
    <w:rsid w:val="00EA3EA3"/>
    <w:rsid w:val="00EA5FA2"/>
    <w:rsid w:val="00EC0846"/>
    <w:rsid w:val="00EC4E75"/>
    <w:rsid w:val="00ED5E78"/>
    <w:rsid w:val="00EF5711"/>
    <w:rsid w:val="00F02C6D"/>
    <w:rsid w:val="00F036EF"/>
    <w:rsid w:val="00F05E78"/>
    <w:rsid w:val="00F11DE9"/>
    <w:rsid w:val="00F1598A"/>
    <w:rsid w:val="00F170B6"/>
    <w:rsid w:val="00F4215E"/>
    <w:rsid w:val="00F47897"/>
    <w:rsid w:val="00F478C0"/>
    <w:rsid w:val="00F70807"/>
    <w:rsid w:val="00F71627"/>
    <w:rsid w:val="00F737C2"/>
    <w:rsid w:val="00F9404E"/>
    <w:rsid w:val="00FA1185"/>
    <w:rsid w:val="00FA3498"/>
    <w:rsid w:val="00FB50A3"/>
    <w:rsid w:val="00FB6D7D"/>
    <w:rsid w:val="00FC3E41"/>
    <w:rsid w:val="00FD19DF"/>
    <w:rsid w:val="00FD595F"/>
    <w:rsid w:val="00FE30F6"/>
    <w:rsid w:val="00FF7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55684"/>
  <w15:docId w15:val="{5C91BF04-91C4-4846-86DA-E3EE93BAD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7C"/>
    <w:rPr>
      <w:rFonts w:ascii="Calibri" w:eastAsia="Calibri" w:hAnsi="Calibri" w:cs="Times New Roman"/>
    </w:rPr>
  </w:style>
  <w:style w:type="paragraph" w:styleId="1">
    <w:name w:val="heading 1"/>
    <w:basedOn w:val="a"/>
    <w:next w:val="a"/>
    <w:link w:val="10"/>
    <w:qFormat/>
    <w:rsid w:val="00956BC4"/>
    <w:pPr>
      <w:keepNext/>
      <w:spacing w:before="240" w:after="60" w:line="240" w:lineRule="auto"/>
      <w:outlineLvl w:val="0"/>
    </w:pPr>
    <w:rPr>
      <w:rFonts w:ascii="Arial" w:eastAsia="Times New Roman" w:hAnsi="Arial"/>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0C7C"/>
    <w:pPr>
      <w:spacing w:after="0" w:line="240" w:lineRule="auto"/>
    </w:pPr>
    <w:rPr>
      <w:rFonts w:ascii="Calibri" w:eastAsia="Calibri" w:hAnsi="Calibri" w:cs="Times New Roman"/>
    </w:rPr>
  </w:style>
  <w:style w:type="paragraph" w:styleId="a4">
    <w:name w:val="List Paragraph"/>
    <w:basedOn w:val="a"/>
    <w:uiPriority w:val="34"/>
    <w:qFormat/>
    <w:rsid w:val="00B50C7C"/>
    <w:pPr>
      <w:ind w:left="720"/>
      <w:contextualSpacing/>
    </w:pPr>
  </w:style>
  <w:style w:type="paragraph" w:styleId="a5">
    <w:name w:val="header"/>
    <w:basedOn w:val="a"/>
    <w:link w:val="a6"/>
    <w:uiPriority w:val="99"/>
    <w:rsid w:val="00B32E7A"/>
    <w:pPr>
      <w:tabs>
        <w:tab w:val="center" w:pos="4153"/>
        <w:tab w:val="right" w:pos="8306"/>
      </w:tabs>
      <w:suppressAutoHyphens/>
      <w:spacing w:after="0" w:line="240" w:lineRule="auto"/>
      <w:jc w:val="center"/>
    </w:pPr>
    <w:rPr>
      <w:rFonts w:ascii="Times New Roman" w:eastAsia="Times New Roman" w:hAnsi="Times New Roman"/>
      <w:sz w:val="28"/>
      <w:szCs w:val="20"/>
      <w:lang w:eastAsia="ru-RU"/>
    </w:rPr>
  </w:style>
  <w:style w:type="character" w:customStyle="1" w:styleId="a6">
    <w:name w:val="Верхний колонтитул Знак"/>
    <w:basedOn w:val="a0"/>
    <w:link w:val="a5"/>
    <w:uiPriority w:val="99"/>
    <w:rsid w:val="00B32E7A"/>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956BC4"/>
    <w:rPr>
      <w:rFonts w:ascii="Arial" w:eastAsia="Times New Roman" w:hAnsi="Arial" w:cs="Times New Roman"/>
      <w:b/>
      <w:bCs/>
      <w:kern w:val="32"/>
      <w:sz w:val="32"/>
      <w:szCs w:val="32"/>
      <w:lang w:val="x-none" w:eastAsia="x-none"/>
    </w:rPr>
  </w:style>
  <w:style w:type="paragraph" w:customStyle="1" w:styleId="a7">
    <w:name w:val="Заголовок к тексту"/>
    <w:basedOn w:val="a"/>
    <w:next w:val="a8"/>
    <w:qFormat/>
    <w:rsid w:val="00956BC4"/>
    <w:pPr>
      <w:suppressAutoHyphens/>
      <w:spacing w:after="480" w:line="240" w:lineRule="exact"/>
    </w:pPr>
    <w:rPr>
      <w:rFonts w:ascii="Times New Roman" w:eastAsia="Times New Roman" w:hAnsi="Times New Roman"/>
      <w:b/>
      <w:sz w:val="28"/>
      <w:szCs w:val="20"/>
      <w:lang w:eastAsia="ru-RU"/>
    </w:rPr>
  </w:style>
  <w:style w:type="paragraph" w:styleId="a8">
    <w:name w:val="Body Text"/>
    <w:basedOn w:val="a"/>
    <w:link w:val="a9"/>
    <w:rsid w:val="00956BC4"/>
    <w:pPr>
      <w:spacing w:after="120" w:line="240" w:lineRule="auto"/>
    </w:pPr>
    <w:rPr>
      <w:rFonts w:ascii="Times New Roman" w:eastAsia="Times New Roman" w:hAnsi="Times New Roman"/>
      <w:sz w:val="24"/>
      <w:szCs w:val="24"/>
      <w:lang w:eastAsia="ru-RU"/>
    </w:rPr>
  </w:style>
  <w:style w:type="character" w:customStyle="1" w:styleId="a9">
    <w:name w:val="Основной текст Знак"/>
    <w:basedOn w:val="a0"/>
    <w:link w:val="a8"/>
    <w:rsid w:val="00956BC4"/>
    <w:rPr>
      <w:rFonts w:ascii="Times New Roman" w:eastAsia="Times New Roman" w:hAnsi="Times New Roman" w:cs="Times New Roman"/>
      <w:sz w:val="24"/>
      <w:szCs w:val="24"/>
      <w:lang w:eastAsia="ru-RU"/>
    </w:rPr>
  </w:style>
  <w:style w:type="paragraph" w:customStyle="1" w:styleId="aa">
    <w:name w:val="Адресат"/>
    <w:basedOn w:val="a"/>
    <w:rsid w:val="00956BC4"/>
    <w:pPr>
      <w:suppressAutoHyphens/>
      <w:spacing w:after="0" w:line="240" w:lineRule="exact"/>
    </w:pPr>
    <w:rPr>
      <w:rFonts w:ascii="Times New Roman" w:eastAsia="Times New Roman" w:hAnsi="Times New Roman"/>
      <w:sz w:val="28"/>
      <w:szCs w:val="20"/>
      <w:lang w:eastAsia="ru-RU"/>
    </w:rPr>
  </w:style>
  <w:style w:type="paragraph" w:customStyle="1" w:styleId="ab">
    <w:name w:val="Исполнитель"/>
    <w:basedOn w:val="a8"/>
    <w:rsid w:val="00956BC4"/>
    <w:pPr>
      <w:suppressAutoHyphens/>
      <w:spacing w:line="240" w:lineRule="exact"/>
    </w:pPr>
    <w:rPr>
      <w:szCs w:val="20"/>
    </w:rPr>
  </w:style>
  <w:style w:type="paragraph" w:styleId="ac">
    <w:name w:val="footer"/>
    <w:basedOn w:val="a"/>
    <w:link w:val="ad"/>
    <w:uiPriority w:val="99"/>
    <w:rsid w:val="00956BC4"/>
    <w:pPr>
      <w:suppressAutoHyphens/>
      <w:spacing w:after="0" w:line="240" w:lineRule="auto"/>
    </w:pPr>
    <w:rPr>
      <w:rFonts w:ascii="Times New Roman" w:eastAsia="Times New Roman" w:hAnsi="Times New Roman"/>
      <w:sz w:val="20"/>
      <w:szCs w:val="20"/>
      <w:lang w:eastAsia="ru-RU"/>
    </w:rPr>
  </w:style>
  <w:style w:type="character" w:customStyle="1" w:styleId="ad">
    <w:name w:val="Нижний колонтитул Знак"/>
    <w:basedOn w:val="a0"/>
    <w:link w:val="ac"/>
    <w:uiPriority w:val="99"/>
    <w:rsid w:val="00956BC4"/>
    <w:rPr>
      <w:rFonts w:ascii="Times New Roman" w:eastAsia="Times New Roman" w:hAnsi="Times New Roman" w:cs="Times New Roman"/>
      <w:sz w:val="20"/>
      <w:szCs w:val="20"/>
      <w:lang w:eastAsia="ru-RU"/>
    </w:rPr>
  </w:style>
  <w:style w:type="character" w:styleId="ae">
    <w:name w:val="page number"/>
    <w:rsid w:val="00956BC4"/>
  </w:style>
  <w:style w:type="paragraph" w:customStyle="1" w:styleId="af">
    <w:name w:val="регистрационные поля"/>
    <w:basedOn w:val="a"/>
    <w:rsid w:val="00956BC4"/>
    <w:pPr>
      <w:spacing w:after="0" w:line="240" w:lineRule="exact"/>
      <w:jc w:val="center"/>
    </w:pPr>
    <w:rPr>
      <w:rFonts w:ascii="Times New Roman" w:eastAsia="Times New Roman" w:hAnsi="Times New Roman"/>
      <w:sz w:val="28"/>
      <w:szCs w:val="20"/>
      <w:lang w:val="en-US" w:eastAsia="ru-RU"/>
    </w:rPr>
  </w:style>
  <w:style w:type="paragraph" w:customStyle="1" w:styleId="af0">
    <w:name w:val="Регистр"/>
    <w:rsid w:val="00956BC4"/>
    <w:pPr>
      <w:spacing w:after="0" w:line="240" w:lineRule="auto"/>
    </w:pPr>
    <w:rPr>
      <w:rFonts w:ascii="Times New Roman" w:eastAsia="Times New Roman" w:hAnsi="Times New Roman" w:cs="Times New Roman"/>
      <w:sz w:val="28"/>
      <w:szCs w:val="20"/>
      <w:lang w:eastAsia="ru-RU"/>
    </w:rPr>
  </w:style>
  <w:style w:type="character" w:styleId="af1">
    <w:name w:val="Hyperlink"/>
    <w:uiPriority w:val="99"/>
    <w:unhideWhenUsed/>
    <w:rsid w:val="00956BC4"/>
    <w:rPr>
      <w:color w:val="0000FF"/>
      <w:u w:val="single"/>
    </w:rPr>
  </w:style>
  <w:style w:type="paragraph" w:customStyle="1" w:styleId="af2">
    <w:name w:val="Приложение"/>
    <w:basedOn w:val="a8"/>
    <w:rsid w:val="00956BC4"/>
    <w:pPr>
      <w:tabs>
        <w:tab w:val="left" w:pos="1673"/>
      </w:tabs>
      <w:spacing w:before="240" w:after="0" w:line="240" w:lineRule="exact"/>
      <w:ind w:left="1985" w:hanging="1985"/>
      <w:jc w:val="both"/>
    </w:pPr>
    <w:rPr>
      <w:sz w:val="28"/>
      <w:szCs w:val="20"/>
    </w:rPr>
  </w:style>
  <w:style w:type="paragraph" w:styleId="af3">
    <w:name w:val="Balloon Text"/>
    <w:basedOn w:val="a"/>
    <w:link w:val="af4"/>
    <w:rsid w:val="00956BC4"/>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956BC4"/>
    <w:rPr>
      <w:rFonts w:ascii="Tahoma" w:eastAsia="Times New Roman" w:hAnsi="Tahoma" w:cs="Tahoma"/>
      <w:sz w:val="16"/>
      <w:szCs w:val="16"/>
      <w:lang w:eastAsia="ru-RU"/>
    </w:rPr>
  </w:style>
  <w:style w:type="paragraph" w:customStyle="1" w:styleId="ConsPlusNonformat">
    <w:name w:val="ConsPlusNonformat"/>
    <w:uiPriority w:val="99"/>
    <w:rsid w:val="00956B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956B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5">
    <w:name w:val="Table Grid"/>
    <w:basedOn w:val="a1"/>
    <w:rsid w:val="00956B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uiPriority w:val="20"/>
    <w:qFormat/>
    <w:rsid w:val="00956BC4"/>
    <w:rPr>
      <w:i/>
      <w:iCs/>
    </w:rPr>
  </w:style>
  <w:style w:type="paragraph" w:customStyle="1" w:styleId="ConsPlusCell">
    <w:name w:val="ConsPlusCell"/>
    <w:uiPriority w:val="99"/>
    <w:rsid w:val="00956BC4"/>
    <w:pPr>
      <w:autoSpaceDE w:val="0"/>
      <w:autoSpaceDN w:val="0"/>
      <w:adjustRightInd w:val="0"/>
      <w:spacing w:after="0" w:line="240" w:lineRule="auto"/>
    </w:pPr>
    <w:rPr>
      <w:rFonts w:ascii="Times New Roman" w:eastAsia="Calibri" w:hAnsi="Times New Roman" w:cs="Times New Roman"/>
      <w:sz w:val="24"/>
      <w:szCs w:val="24"/>
    </w:rPr>
  </w:style>
  <w:style w:type="character" w:styleId="af7">
    <w:name w:val="footnote reference"/>
    <w:rsid w:val="00956BC4"/>
    <w:rPr>
      <w:vertAlign w:val="superscript"/>
    </w:rPr>
  </w:style>
  <w:style w:type="numbering" w:customStyle="1" w:styleId="11">
    <w:name w:val="Нет списка1"/>
    <w:next w:val="a2"/>
    <w:uiPriority w:val="99"/>
    <w:semiHidden/>
    <w:unhideWhenUsed/>
    <w:rsid w:val="00956BC4"/>
  </w:style>
  <w:style w:type="paragraph" w:customStyle="1" w:styleId="ConsPlusTitle">
    <w:name w:val="ConsPlusTitle"/>
    <w:link w:val="ConsPlusTitle0"/>
    <w:uiPriority w:val="99"/>
    <w:rsid w:val="00956BC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Normal (Web)"/>
    <w:basedOn w:val="a"/>
    <w:rsid w:val="00956B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Основной текст 21"/>
    <w:basedOn w:val="a"/>
    <w:rsid w:val="00956BC4"/>
    <w:pPr>
      <w:spacing w:after="0" w:line="240" w:lineRule="auto"/>
      <w:jc w:val="both"/>
    </w:pPr>
    <w:rPr>
      <w:rFonts w:ascii="Academy" w:eastAsia="Times New Roman" w:hAnsi="Academy"/>
      <w:sz w:val="24"/>
      <w:szCs w:val="20"/>
      <w:lang w:eastAsia="ru-RU"/>
    </w:rPr>
  </w:style>
  <w:style w:type="paragraph" w:customStyle="1" w:styleId="110">
    <w:name w:val="Заголовок 11"/>
    <w:basedOn w:val="a"/>
    <w:rsid w:val="00956BC4"/>
    <w:pPr>
      <w:spacing w:after="0" w:line="240" w:lineRule="auto"/>
      <w:outlineLvl w:val="1"/>
    </w:pPr>
    <w:rPr>
      <w:rFonts w:ascii="Times New Roman" w:eastAsia="Times New Roman" w:hAnsi="Times New Roman"/>
      <w:b/>
      <w:bCs/>
      <w:color w:val="9E0400"/>
      <w:kern w:val="36"/>
      <w:sz w:val="18"/>
      <w:szCs w:val="18"/>
      <w:lang w:eastAsia="ru-RU"/>
    </w:rPr>
  </w:style>
  <w:style w:type="paragraph" w:customStyle="1" w:styleId="4">
    <w:name w:val="Обычный (веб)4"/>
    <w:basedOn w:val="a"/>
    <w:rsid w:val="00956BC4"/>
    <w:pPr>
      <w:spacing w:after="150" w:line="270" w:lineRule="atLeast"/>
      <w:jc w:val="both"/>
    </w:pPr>
    <w:rPr>
      <w:rFonts w:ascii="Times New Roman" w:eastAsia="Times New Roman" w:hAnsi="Times New Roman"/>
      <w:color w:val="424242"/>
      <w:sz w:val="20"/>
      <w:szCs w:val="20"/>
      <w:lang w:eastAsia="ru-RU"/>
    </w:rPr>
  </w:style>
  <w:style w:type="character" w:styleId="af9">
    <w:name w:val="Strong"/>
    <w:uiPriority w:val="22"/>
    <w:qFormat/>
    <w:rsid w:val="00956BC4"/>
    <w:rPr>
      <w:b/>
      <w:bCs/>
    </w:rPr>
  </w:style>
  <w:style w:type="table" w:customStyle="1" w:styleId="12">
    <w:name w:val="Сетка таблицы1"/>
    <w:basedOn w:val="a1"/>
    <w:next w:val="af5"/>
    <w:uiPriority w:val="59"/>
    <w:rsid w:val="00956B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56B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a">
    <w:name w:val="Title"/>
    <w:basedOn w:val="a"/>
    <w:link w:val="afb"/>
    <w:qFormat/>
    <w:rsid w:val="00956BC4"/>
    <w:pPr>
      <w:spacing w:after="0" w:line="240" w:lineRule="auto"/>
      <w:jc w:val="center"/>
    </w:pPr>
    <w:rPr>
      <w:rFonts w:ascii="Times New Roman" w:eastAsia="Times New Roman" w:hAnsi="Times New Roman"/>
      <w:sz w:val="28"/>
      <w:szCs w:val="24"/>
      <w:lang w:val="x-none" w:eastAsia="ru-RU"/>
    </w:rPr>
  </w:style>
  <w:style w:type="character" w:customStyle="1" w:styleId="afb">
    <w:name w:val="Заголовок Знак"/>
    <w:basedOn w:val="a0"/>
    <w:link w:val="afa"/>
    <w:rsid w:val="00956BC4"/>
    <w:rPr>
      <w:rFonts w:ascii="Times New Roman" w:eastAsia="Times New Roman" w:hAnsi="Times New Roman" w:cs="Times New Roman"/>
      <w:sz w:val="28"/>
      <w:szCs w:val="24"/>
      <w:lang w:val="x-none" w:eastAsia="ru-RU"/>
    </w:rPr>
  </w:style>
  <w:style w:type="paragraph" w:customStyle="1" w:styleId="ConsNonformat">
    <w:name w:val="ConsNonformat"/>
    <w:rsid w:val="00956B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2">
    <w:name w:val="Сетка таблицы2"/>
    <w:basedOn w:val="a1"/>
    <w:next w:val="af5"/>
    <w:uiPriority w:val="59"/>
    <w:rsid w:val="00956B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
    <w:link w:val="afd"/>
    <w:uiPriority w:val="99"/>
    <w:unhideWhenUsed/>
    <w:rsid w:val="00956BC4"/>
    <w:pPr>
      <w:spacing w:after="0" w:line="240" w:lineRule="auto"/>
    </w:pPr>
    <w:rPr>
      <w:sz w:val="20"/>
      <w:szCs w:val="20"/>
      <w:lang w:val="x-none" w:eastAsia="x-none"/>
    </w:rPr>
  </w:style>
  <w:style w:type="character" w:customStyle="1" w:styleId="afd">
    <w:name w:val="Текст сноски Знак"/>
    <w:basedOn w:val="a0"/>
    <w:link w:val="afc"/>
    <w:uiPriority w:val="99"/>
    <w:rsid w:val="00956BC4"/>
    <w:rPr>
      <w:rFonts w:ascii="Calibri" w:eastAsia="Calibri" w:hAnsi="Calibri" w:cs="Times New Roman"/>
      <w:sz w:val="20"/>
      <w:szCs w:val="20"/>
      <w:lang w:val="x-none" w:eastAsia="x-none"/>
    </w:rPr>
  </w:style>
  <w:style w:type="character" w:customStyle="1" w:styleId="6">
    <w:name w:val="Основной текст (6)_"/>
    <w:link w:val="60"/>
    <w:uiPriority w:val="99"/>
    <w:rsid w:val="00956BC4"/>
    <w:rPr>
      <w:sz w:val="18"/>
      <w:szCs w:val="18"/>
      <w:shd w:val="clear" w:color="auto" w:fill="FFFFFF"/>
    </w:rPr>
  </w:style>
  <w:style w:type="paragraph" w:customStyle="1" w:styleId="60">
    <w:name w:val="Основной текст (6)"/>
    <w:basedOn w:val="a"/>
    <w:link w:val="6"/>
    <w:uiPriority w:val="99"/>
    <w:rsid w:val="00956BC4"/>
    <w:pPr>
      <w:shd w:val="clear" w:color="auto" w:fill="FFFFFF"/>
      <w:spacing w:after="1140" w:line="240" w:lineRule="atLeast"/>
    </w:pPr>
    <w:rPr>
      <w:rFonts w:asciiTheme="minorHAnsi" w:eastAsiaTheme="minorHAnsi" w:hAnsiTheme="minorHAnsi" w:cstheme="minorBidi"/>
      <w:sz w:val="18"/>
      <w:szCs w:val="18"/>
    </w:rPr>
  </w:style>
  <w:style w:type="numbering" w:customStyle="1" w:styleId="20">
    <w:name w:val="Нет списка2"/>
    <w:next w:val="a2"/>
    <w:uiPriority w:val="99"/>
    <w:semiHidden/>
    <w:unhideWhenUsed/>
    <w:rsid w:val="00956BC4"/>
  </w:style>
  <w:style w:type="table" w:customStyle="1" w:styleId="3">
    <w:name w:val="Сетка таблицы3"/>
    <w:basedOn w:val="a1"/>
    <w:next w:val="af5"/>
    <w:uiPriority w:val="59"/>
    <w:rsid w:val="00956B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f5"/>
    <w:uiPriority w:val="59"/>
    <w:rsid w:val="00956B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2"/>
    <w:uiPriority w:val="99"/>
    <w:semiHidden/>
    <w:unhideWhenUsed/>
    <w:rsid w:val="00956BC4"/>
  </w:style>
  <w:style w:type="table" w:customStyle="1" w:styleId="5">
    <w:name w:val="Сетка таблицы5"/>
    <w:basedOn w:val="a1"/>
    <w:next w:val="af5"/>
    <w:uiPriority w:val="59"/>
    <w:rsid w:val="00956BC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Основной текст 22"/>
    <w:basedOn w:val="a"/>
    <w:rsid w:val="00956BC4"/>
    <w:pPr>
      <w:spacing w:after="0" w:line="240" w:lineRule="auto"/>
      <w:jc w:val="both"/>
    </w:pPr>
    <w:rPr>
      <w:rFonts w:ascii="Academy" w:eastAsia="Times New Roman" w:hAnsi="Academy"/>
      <w:sz w:val="24"/>
      <w:szCs w:val="20"/>
      <w:lang w:eastAsia="ru-RU"/>
    </w:rPr>
  </w:style>
  <w:style w:type="table" w:customStyle="1" w:styleId="61">
    <w:name w:val="Сетка таблицы6"/>
    <w:basedOn w:val="a1"/>
    <w:next w:val="af5"/>
    <w:uiPriority w:val="59"/>
    <w:rsid w:val="00956BC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laceholder Text"/>
    <w:uiPriority w:val="99"/>
    <w:semiHidden/>
    <w:rsid w:val="00956BC4"/>
    <w:rPr>
      <w:color w:val="808080"/>
    </w:rPr>
  </w:style>
  <w:style w:type="character" w:customStyle="1" w:styleId="ConsPlusTitle0">
    <w:name w:val="ConsPlusTitle Знак"/>
    <w:link w:val="ConsPlusTitle"/>
    <w:uiPriority w:val="99"/>
    <w:locked/>
    <w:rsid w:val="00956BC4"/>
    <w:rPr>
      <w:rFonts w:ascii="Arial" w:eastAsia="Times New Roman" w:hAnsi="Arial" w:cs="Arial"/>
      <w:b/>
      <w:bCs/>
      <w:sz w:val="20"/>
      <w:szCs w:val="20"/>
      <w:lang w:eastAsia="ru-RU"/>
    </w:rPr>
  </w:style>
  <w:style w:type="character" w:styleId="aff">
    <w:name w:val="FollowedHyperlink"/>
    <w:uiPriority w:val="99"/>
    <w:unhideWhenUsed/>
    <w:rsid w:val="00956BC4"/>
    <w:rPr>
      <w:color w:val="800080"/>
      <w:u w:val="single"/>
    </w:rPr>
  </w:style>
  <w:style w:type="character" w:customStyle="1" w:styleId="defaultlabelstyle3">
    <w:name w:val="defaultlabelstyle3"/>
    <w:rsid w:val="004911F1"/>
    <w:rPr>
      <w:rFonts w:ascii="Trebuchet MS" w:hAnsi="Trebuchet MS" w:hint="default"/>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610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A07CC675B6EAA356521926B2ABA7F919BA41570C7D9E68534FD1CA3FDD92CAEBD47F3C7FEC2A521C6520BF45z8J" TargetMode="External"/><Relationship Id="rId18" Type="http://schemas.openxmlformats.org/officeDocument/2006/relationships/hyperlink" Target="consultantplus://offline/ref=F5038AAF42C23E7CED0BD3C1014FA272C1557597FE867D5D33D022E4F7ABCC2CEB816B978272E0A3E4F73AC0tBK4G" TargetMode="External"/><Relationship Id="rId26" Type="http://schemas.openxmlformats.org/officeDocument/2006/relationships/hyperlink" Target="consultantplus://offline/ref=F5038AAF42C23E7CED0BD3C1014FA272C1557597FE80735F33DF22E4F7ABCC2CEB816B978272E0A3E4F333C8tBK7G" TargetMode="External"/><Relationship Id="rId39" Type="http://schemas.openxmlformats.org/officeDocument/2006/relationships/hyperlink" Target="consultantplus://offline/ref=F5038AAF42C23E7CED0BD3C1014FA874C1557597F682795C37D37FEEFFF2C02EtEKCG" TargetMode="External"/><Relationship Id="rId21" Type="http://schemas.openxmlformats.org/officeDocument/2006/relationships/hyperlink" Target="consultantplus://offline/ref=F5038AAF42C23E7CED0BD3C1014FA272C1557597FE867D5D33D022E4F7ABCC2CEB816B978272E0A3E4F732C9tBK7G" TargetMode="External"/><Relationship Id="rId34" Type="http://schemas.openxmlformats.org/officeDocument/2006/relationships/hyperlink" Target="consultantplus://offline/ref=F5038AAF42C23E7CED0BD3C1014FA272C1557597FE80735F33DF22E4F7ABCC2CEB816B978272E0A3E4F43BC6tBKDG" TargetMode="External"/><Relationship Id="rId42" Type="http://schemas.openxmlformats.org/officeDocument/2006/relationships/header" Target="header1.xml"/><Relationship Id="rId47" Type="http://schemas.openxmlformats.org/officeDocument/2006/relationships/hyperlink" Target="consultantplus://offline/ref=8795D928801A54AA6202865EFE63757C55FD63840E656559C0EBF7867FE72C49CC9BCED9DF28B4C8E5cEG" TargetMode="External"/><Relationship Id="rId50" Type="http://schemas.openxmlformats.org/officeDocument/2006/relationships/hyperlink" Target="consultantplus://offline/ref=FA6AE5F99E9D18E627CDB668978BB8997FA030826F29791085C1D593221A137648B9BB6FDF1AA2FBj5cFE" TargetMode="External"/><Relationship Id="rId55" Type="http://schemas.openxmlformats.org/officeDocument/2006/relationships/hyperlink" Target="consultantplus://offline/ref=8795D928801A54AA62029853E80F22715EF63D8E0962670C9EB8F1D120B72A1C8CDBC88C9C6DB9CD5E92A6FEECcAG" TargetMode="External"/><Relationship Id="rId63" Type="http://schemas.openxmlformats.org/officeDocument/2006/relationships/hyperlink" Target="consultantplus://offline/ref=8795D928801A54AA62029853E80F22715EF63D8E09656F0E9FB8F1D120B72A1C8CEDcBG" TargetMode="External"/><Relationship Id="rId68" Type="http://schemas.openxmlformats.org/officeDocument/2006/relationships/hyperlink" Target="consultantplus://offline/ref=D082DE0FF0C2A0E073787F1B0FD32000E17ADCB6E82617640922DAEC5DBAE25B7ECFC03BE2311E1ECEEAD367R1d2G" TargetMode="External"/><Relationship Id="rId76" Type="http://schemas.openxmlformats.org/officeDocument/2006/relationships/hyperlink" Target="consultantplus://offline/ref=D082DE0FF0C2A0E073787F1B0FD32000E17ADCB6E8201966092DDAEC5DBAE25B7ECFC03BE2311E1ECEE9D267R1d3G" TargetMode="External"/><Relationship Id="rId7" Type="http://schemas.openxmlformats.org/officeDocument/2006/relationships/endnotes" Target="endnotes.xml"/><Relationship Id="rId71" Type="http://schemas.openxmlformats.org/officeDocument/2006/relationships/hyperlink" Target="consultantplus://offline/ref=D082DE0FF0C2A0E073787F1B0FD32000E17ADCB6E8201966092DDAEC5DBAE25B7ECFC03BE2311E1ECEEAD561R1d4G" TargetMode="External"/><Relationship Id="rId2" Type="http://schemas.openxmlformats.org/officeDocument/2006/relationships/numbering" Target="numbering.xml"/><Relationship Id="rId16" Type="http://schemas.openxmlformats.org/officeDocument/2006/relationships/hyperlink" Target="consultantplus://offline/ref=2EA07CC675B6EAA356521926B2ABA7F919BA41570C7D946D594DD1CA3FDD92CAEBD47F3C7FEC2A521C6520BF45z8J" TargetMode="External"/><Relationship Id="rId29" Type="http://schemas.openxmlformats.org/officeDocument/2006/relationships/hyperlink" Target="consultantplus://offline/ref=F5038AAF42C23E7CED0BD3C1014FA272C1557597FE80735F33DF22E4F7ABCC2CEB816B978272E0A3E4F639C7tBK1G" TargetMode="External"/><Relationship Id="rId11" Type="http://schemas.openxmlformats.org/officeDocument/2006/relationships/hyperlink" Target="consultantplus://offline/ref=2EA07CC675B6EAA356521926B2ABA7F919BA41570C7D9C6A5343D1CA3FDD92CAEBD47F3C7FEC2A521C6520BF45z8J" TargetMode="External"/><Relationship Id="rId24" Type="http://schemas.openxmlformats.org/officeDocument/2006/relationships/hyperlink" Target="consultantplus://offline/ref=F5038AAF42C23E7CED0BD3C1014FA272C1557597FE867D5D33D022E4F7ABCC2CEB816B978272E0A3E4F63FC1tBK7G" TargetMode="External"/><Relationship Id="rId32" Type="http://schemas.openxmlformats.org/officeDocument/2006/relationships/hyperlink" Target="consultantplus://offline/ref=F5038AAF42C23E7CED0BD3C1014FA272C1557597FE80735F33DF22E4F7ABCC2CEB816B978272E0A3E4F53DC7tBKCG" TargetMode="External"/><Relationship Id="rId37" Type="http://schemas.openxmlformats.org/officeDocument/2006/relationships/hyperlink" Target="consultantplus://offline/ref=F5038AAF42C23E7CED0BCDCC1723F57FCB572D9BFB83710A6D8C24B3A8tFKBG" TargetMode="External"/><Relationship Id="rId40" Type="http://schemas.openxmlformats.org/officeDocument/2006/relationships/hyperlink" Target="consultantplus://offline/ref=F5038AAF42C23E7CED0BD3C1014FA874C1557597FE84735A39D022E4F7ABCC2CEBt8K1G" TargetMode="External"/><Relationship Id="rId45" Type="http://schemas.openxmlformats.org/officeDocument/2006/relationships/hyperlink" Target="consultantplus://offline/ref=8795D928801A54AA6202865EFE63757C55FD63840E656559C0EBF7867FE72C49CC9BCED9DF28B4CFE5c8G" TargetMode="External"/><Relationship Id="rId53" Type="http://schemas.openxmlformats.org/officeDocument/2006/relationships/hyperlink" Target="consultantplus://offline/ref=FA6AE5F99E9D18E627CDB668978BB8997FA831876C24791085C1D593221A137648B9BB6FDF1AA2FFj5cDE" TargetMode="External"/><Relationship Id="rId58" Type="http://schemas.openxmlformats.org/officeDocument/2006/relationships/hyperlink" Target="consultantplus://offline/ref=8795D928801A54AA62029853E80F22715EF63D8E09656B0C9FBFF1D120B72A1C8CEDcBG" TargetMode="External"/><Relationship Id="rId66" Type="http://schemas.openxmlformats.org/officeDocument/2006/relationships/hyperlink" Target="consultantplus://offline/ref=D082DE0FF0C2A0E073787F1B0FD32000E17ADCB6E82617640922DAEC5DBAE25B7ECFC03BE2311E1ECEEAD367R1d2G" TargetMode="External"/><Relationship Id="rId74" Type="http://schemas.openxmlformats.org/officeDocument/2006/relationships/hyperlink" Target="consultantplus://offline/ref=D082DE0FF0C2A0E073787F1B0FD32000E17ADCB6E8201966092DDAEC5DBAE25B7ECFC03BE2311E1ECEEAD561R1d4G"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8795D928801A54AA62029853E80F22715EF63D8E0964670B9FBCF1D120B72A1C8CEDcBG" TargetMode="External"/><Relationship Id="rId10" Type="http://schemas.openxmlformats.org/officeDocument/2006/relationships/hyperlink" Target="consultantplus://offline/ref=2EA07CC675B6EAA356521926B2ABA7F919BA41570C7D9C6C5948D1CA3FDD92CAEBD47F3C7FEC2A521C6520BF45z8J" TargetMode="External"/><Relationship Id="rId19" Type="http://schemas.openxmlformats.org/officeDocument/2006/relationships/hyperlink" Target="consultantplus://offline/ref=F5038AAF42C23E7CED0BD3C1014FA272C1557597FE867D5D33D022E4F7ABCC2CEB816B978272E0A3E4F732C9tBK7G" TargetMode="External"/><Relationship Id="rId31" Type="http://schemas.openxmlformats.org/officeDocument/2006/relationships/hyperlink" Target="consultantplus://offline/ref=F5038AAF42C23E7CED0BD3C1014FA272C1557597FE80735F33DF22E4F7ABCC2CEB816B978272E0A3E4F53EC1tBK6G" TargetMode="External"/><Relationship Id="rId44" Type="http://schemas.openxmlformats.org/officeDocument/2006/relationships/hyperlink" Target="consultantplus://offline/ref=8795D928801A54AA6202865EFE63757C55FD63840E656559C0EBF7867FE72C49CC9BCED9DF28B4C9E5cCG" TargetMode="External"/><Relationship Id="rId52" Type="http://schemas.openxmlformats.org/officeDocument/2006/relationships/hyperlink" Target="http://www.permraion.ru" TargetMode="External"/><Relationship Id="rId60" Type="http://schemas.openxmlformats.org/officeDocument/2006/relationships/hyperlink" Target="consultantplus://offline/ref=8795D928801A54AA62029853E80F22715EF63D8E096268069FB8F1D120B72A1C8CEDcBG" TargetMode="External"/><Relationship Id="rId65" Type="http://schemas.openxmlformats.org/officeDocument/2006/relationships/hyperlink" Target="consultantplus://offline/ref=D082DE0FF0C2A0E073787F1B0FD32000E17ADCB6E82617640922DAEC5DBAE25B7ECFC03BE2311E1ECEEAD367R1d2G" TargetMode="External"/><Relationship Id="rId73" Type="http://schemas.openxmlformats.org/officeDocument/2006/relationships/hyperlink" Target="consultantplus://offline/ref=D082DE0FF0C2A0E073787F1B0FD32000E17ADCB6E8201966092DDAEC5DBAE25B7ECFC03BE2311E1ECEE9D267R1d3G"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EA07CC675B6EAA356521926B2ABA7F919BA41570C7D9D6F5C43D1CA3FDD92CAEBD47F3C7FEC2A521C6520BF45z8J" TargetMode="External"/><Relationship Id="rId14" Type="http://schemas.openxmlformats.org/officeDocument/2006/relationships/hyperlink" Target="consultantplus://offline/ref=2EA07CC675B6EAA356521926B2ABA7F919BA41570C7D98685E49D1CA3FDD92CAEBD47F3C7FEC2A521C6520BF45z8J" TargetMode="External"/><Relationship Id="rId22" Type="http://schemas.openxmlformats.org/officeDocument/2006/relationships/hyperlink" Target="consultantplus://offline/ref=F5038AAF42C23E7CED0BD3C1014FA272C1557597FE867D5D33D022E4F7ABCC2CEB816B978272E0A3E4F732C9tBK7G" TargetMode="External"/><Relationship Id="rId27" Type="http://schemas.openxmlformats.org/officeDocument/2006/relationships/hyperlink" Target="consultantplus://offline/ref=F5038AAF42C23E7CED0BD3C1014FA272C1557597FE80735F33DF22E4F7ABCC2CEB816B978272E0tAK3G" TargetMode="External"/><Relationship Id="rId30" Type="http://schemas.openxmlformats.org/officeDocument/2006/relationships/hyperlink" Target="consultantplus://offline/ref=F5038AAF42C23E7CED0BD3C1014FA272C1557597FE80735F33DF22E4F7ABCC2CEB816B978272E0A3E4F53AC2tBK2G" TargetMode="External"/><Relationship Id="rId35" Type="http://schemas.openxmlformats.org/officeDocument/2006/relationships/hyperlink" Target="consultantplus://offline/ref=F5038AAF42C23E7CED0BCDCC1723F57FCA5E2A9DFF87710A6D8C24B3A8tFKBG" TargetMode="External"/><Relationship Id="rId43" Type="http://schemas.openxmlformats.org/officeDocument/2006/relationships/hyperlink" Target="consultantplus://offline/ref=8795D928801A54AA62029853E80F22715EF63D8E0964690E9EB7F1D120B72A1C8CDBC88C9C6DB9CD5E90A2FFECc8G" TargetMode="External"/><Relationship Id="rId48" Type="http://schemas.openxmlformats.org/officeDocument/2006/relationships/hyperlink" Target="consultantplus://offline/ref=8795D928801A54AA6202865EFE63757C55FD63840E656559C0EBF7867FE72C49CC9BCED9DF28B4C8E5cCG" TargetMode="External"/><Relationship Id="rId56" Type="http://schemas.openxmlformats.org/officeDocument/2006/relationships/hyperlink" Target="consultantplus://offline/ref=8795D928801A54AA62029853E80F22715EF63D8E0962670C9EB8F1D120B72A1C8CDBC88C9C6DB9CD5E92A5F8ECc0G" TargetMode="External"/><Relationship Id="rId64" Type="http://schemas.openxmlformats.org/officeDocument/2006/relationships/hyperlink" Target="consultantplus://offline/ref=D082DE0FF0C2A0E073787F1B0FD32000E17ADCB6E8201966092DDAEC5DBAE25B7ECFC03BE2311E1ECEEBD66ER1d2G" TargetMode="External"/><Relationship Id="rId69" Type="http://schemas.openxmlformats.org/officeDocument/2006/relationships/hyperlink" Target="consultantplus://offline/ref=D082DE0FF0C2A0E073787F1B0FD32000E17ADCB6E82617640922DAEC5DBAE25B7ECFC03BE2311E1ECEEAD367R1d2G" TargetMode="External"/><Relationship Id="rId77" Type="http://schemas.openxmlformats.org/officeDocument/2006/relationships/hyperlink" Target="consultantplus://offline/ref=D082DE0FF0C2A0E073787F1B0FD32000E17ADCB6E8201966092DDAEC5DBAE25B7ECFC03BE2311E1ECEE9D161R1d9G" TargetMode="External"/><Relationship Id="rId8" Type="http://schemas.openxmlformats.org/officeDocument/2006/relationships/hyperlink" Target="consultantplus://offline/ref=2EA07CC675B6EAA356521926B2ABA7F919BA41570C7A9A6A5A4FD1CA3FDD92CAEBD47F3C7FEC2A521C6520BF45z8J" TargetMode="External"/><Relationship Id="rId51" Type="http://schemas.openxmlformats.org/officeDocument/2006/relationships/hyperlink" Target="consultantplus://offline/ref=FA6AE5F99E9D18E627CDB668978BB8997FA831876C24791085C1D593221A137648B9BB6FDF1AA2FBj5c8E" TargetMode="External"/><Relationship Id="rId72" Type="http://schemas.openxmlformats.org/officeDocument/2006/relationships/hyperlink" Target="consultantplus://offline/ref=D082DE0FF0C2A0E073787F1B0FD32000E17ADCB6E8201966092DDAEC5DBAE25B7ECFC03BE2311E1ECEE9D664R1d7G" TargetMode="External"/><Relationship Id="rId3" Type="http://schemas.openxmlformats.org/officeDocument/2006/relationships/styles" Target="styles.xml"/><Relationship Id="rId12" Type="http://schemas.openxmlformats.org/officeDocument/2006/relationships/hyperlink" Target="consultantplus://offline/ref=2EA07CC675B6EAA356521926B2ABA7F919BA41570C7D996B584CD1CA3FDD92CAEBD47F3C7FEC2A521C6520BF45z8J" TargetMode="External"/><Relationship Id="rId17" Type="http://schemas.openxmlformats.org/officeDocument/2006/relationships/hyperlink" Target="consultantplus://offline/ref=F5038AAF42C23E7CED0BD3C1014FA272C1557597FE877C5F39D122E4F7ABCC2CEB816B978272E0A3E4F43AC7tBKCG" TargetMode="External"/><Relationship Id="rId25" Type="http://schemas.openxmlformats.org/officeDocument/2006/relationships/hyperlink" Target="consultantplus://offline/ref=F5038AAF42C23E7CED0BD3C1014FA272C1557597FE867D5D33D022E4F7ABCC2CEB816B978272E0A3E4F73AC0tBK4G" TargetMode="External"/><Relationship Id="rId33" Type="http://schemas.openxmlformats.org/officeDocument/2006/relationships/hyperlink" Target="consultantplus://offline/ref=F5038AAF42C23E7CED0BD3C1014FA272C1557597FE80735F33DF22E4F7ABCC2CEB816B978272E0A3E4F43AC0tBK0G" TargetMode="External"/><Relationship Id="rId38" Type="http://schemas.openxmlformats.org/officeDocument/2006/relationships/hyperlink" Target="consultantplus://offline/ref=F5038AAF42C23E7CED0BD3C1014FA874C1557597FE857F5F30D022E4F7ABCC2CEBt8K1G" TargetMode="External"/><Relationship Id="rId46" Type="http://schemas.openxmlformats.org/officeDocument/2006/relationships/hyperlink" Target="consultantplus://offline/ref=8795D928801A54AA6202865EFE63757C55FD63840E656559C0EBF7867FE72C49CC9BCED9DF28B4CFE5c6G" TargetMode="External"/><Relationship Id="rId59" Type="http://schemas.openxmlformats.org/officeDocument/2006/relationships/hyperlink" Target="consultantplus://offline/ref=8795D928801A54AA62029853E80F22715EF63D8E0962690C9FBCF1D120B72A1C8CEDcBG" TargetMode="External"/><Relationship Id="rId67" Type="http://schemas.openxmlformats.org/officeDocument/2006/relationships/hyperlink" Target="consultantplus://offline/ref=D082DE0FF0C2A0E073787F1B0FD32000E17ADCB6E82617640922DAEC5DBAE25B7ECFC03BE2311E1ECEEAD367R1d2G" TargetMode="External"/><Relationship Id="rId20" Type="http://schemas.openxmlformats.org/officeDocument/2006/relationships/hyperlink" Target="consultantplus://offline/ref=F5038AAF42C23E7CED0BD3C1014FA272C1557597FE867D5D33D022E4F7ABCC2CEB816B978272E0A3E4F63FC1tBK7G" TargetMode="External"/><Relationship Id="rId41" Type="http://schemas.openxmlformats.org/officeDocument/2006/relationships/hyperlink" Target="consultantplus://offline/ref=F5038AAF42C23E7CED0BD3C1014FA272C1557597FE807D5C34D022E4F7ABCC2CEBt8K1G" TargetMode="External"/><Relationship Id="rId54" Type="http://schemas.openxmlformats.org/officeDocument/2006/relationships/hyperlink" Target="consultantplus://offline/ref=8795D928801A54AA62029853E80F22715EF63D8E0962670C9EB8F1D120B72A1C8CDBC88C9C6DB9CD5E92A2FDECcEG" TargetMode="External"/><Relationship Id="rId62" Type="http://schemas.openxmlformats.org/officeDocument/2006/relationships/hyperlink" Target="consultantplus://offline/ref=8795D928801A54AA62029853E80F22715EF63D8E0964690E9EB7F1D120B72A1C8CDBC88C9C6DB9CD5E90A2FFECc8G" TargetMode="External"/><Relationship Id="rId70" Type="http://schemas.openxmlformats.org/officeDocument/2006/relationships/hyperlink" Target="consultantplus://offline/ref=D082DE0FF0C2A0E073787F1B0FD32000E17ADCB6E8201966092DDAEC5DBAE25B7ECFC03BE2311E1ECEE8D666R1d5G" TargetMode="External"/><Relationship Id="rId75" Type="http://schemas.openxmlformats.org/officeDocument/2006/relationships/hyperlink" Target="consultantplus://offline/ref=D082DE0FF0C2A0E073787F1B0FD32000E17ADCB6E8201966092DDAEC5DBAE25B7ECFC03BE2311E1ECEE9D664R1d7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EA07CC675B6EAA356521926B2ABA7F919BA41570C7D956E524DD1CA3FDD92CAEBD47F3C7FEC2A521C6520BF45z8J" TargetMode="External"/><Relationship Id="rId23" Type="http://schemas.openxmlformats.org/officeDocument/2006/relationships/hyperlink" Target="consultantplus://offline/ref=F5038AAF42C23E7CED0BD3C1014FA272C1557597FE867D5D33D022E4F7ABCC2CEB816B978272E0A3E4F63FC1tBK7G" TargetMode="External"/><Relationship Id="rId28" Type="http://schemas.openxmlformats.org/officeDocument/2006/relationships/hyperlink" Target="consultantplus://offline/ref=21BBA9A7103E2CA5EF0BE8B153AD6AD382D333D68A886A18B0BC92B2F9OAl4J" TargetMode="External"/><Relationship Id="rId36" Type="http://schemas.openxmlformats.org/officeDocument/2006/relationships/hyperlink" Target="consultantplus://offline/ref=F5038AAF42C23E7CED0BCDCC1723F57FCA5E2A9CFB83710A6D8C24B3A8tFKBG" TargetMode="External"/><Relationship Id="rId49" Type="http://schemas.openxmlformats.org/officeDocument/2006/relationships/hyperlink" Target="consultantplus://offline/ref=8795D928801A54AA6202865EFE63757C55FD63840E656559C0EBF7867FE72C49CC9BCED9DF28B0CFE5cDG" TargetMode="External"/><Relationship Id="rId57" Type="http://schemas.openxmlformats.org/officeDocument/2006/relationships/hyperlink" Target="consultantplus://offline/ref=8795D928801A54AA62029853E80F28775EF63D8E01606D0F9AB4ACDB28EE261EE8c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A61A5-610C-464A-83B8-481F8EA35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130</Pages>
  <Words>30586</Words>
  <Characters>174342</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torg-1</dc:creator>
  <cp:lastModifiedBy>Татьяна</cp:lastModifiedBy>
  <cp:revision>7</cp:revision>
  <dcterms:created xsi:type="dcterms:W3CDTF">2020-09-07T05:33:00Z</dcterms:created>
  <dcterms:modified xsi:type="dcterms:W3CDTF">2020-09-07T06:19:00Z</dcterms:modified>
</cp:coreProperties>
</file>